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292" w:rsidRDefault="00EB68B2">
      <w:pPr>
        <w:spacing w:line="360" w:lineRule="auto"/>
        <w:ind w:right="5220"/>
        <w:rPr>
          <w:b/>
          <w:caps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65DF68" wp14:editId="75384BF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shapetype_75" hidden="1"/>
                <wp:cNvGraphicFramePr>
                  <a:graphicFrameLocks xmlns:a="http://schemas.openxmlformats.org/drawingml/2006/main" noSelect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sp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20398" id="shapetype_75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" filled="f" stroked="f">
                <o:lock v:ext="edit" aspectratio="t" selection="t"/>
              </v:rect>
            </w:pict>
          </mc:Fallback>
        </mc:AlternateContent>
      </w:r>
      <w:r w:rsidR="00B24B6E">
        <w:rPr>
          <w:b/>
          <w:caps/>
          <w:sz w:val="28"/>
        </w:rPr>
        <w:t xml:space="preserve">                </w:t>
      </w:r>
      <w:r w:rsidR="003349C6">
        <w:rPr>
          <w:b/>
          <w:caps/>
          <w:sz w:val="28"/>
        </w:rPr>
        <w:t xml:space="preserve">              </w:t>
      </w:r>
    </w:p>
    <w:p w:rsidR="00950A66" w:rsidRDefault="003349C6">
      <w:pPr>
        <w:spacing w:line="360" w:lineRule="auto"/>
        <w:ind w:right="5220"/>
        <w:rPr>
          <w:b/>
          <w:caps/>
          <w:sz w:val="28"/>
        </w:rPr>
      </w:pPr>
      <w:r>
        <w:rPr>
          <w:b/>
          <w:caps/>
          <w:sz w:val="28"/>
        </w:rPr>
        <w:t xml:space="preserve">              </w:t>
      </w: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209"/>
        <w:gridCol w:w="5319"/>
      </w:tblGrid>
      <w:tr w:rsidR="00950A66">
        <w:trPr>
          <w:trHeight w:val="2347"/>
        </w:trPr>
        <w:tc>
          <w:tcPr>
            <w:tcW w:w="4537" w:type="dxa"/>
            <w:shd w:val="clear" w:color="auto" w:fill="auto"/>
          </w:tcPr>
          <w:p w:rsidR="00950A66" w:rsidRDefault="00950A66">
            <w:pPr>
              <w:jc w:val="center"/>
              <w:rPr>
                <w:b/>
                <w:sz w:val="18"/>
              </w:rPr>
            </w:pPr>
          </w:p>
          <w:p w:rsidR="00950A66" w:rsidRDefault="00950A66">
            <w:pPr>
              <w:jc w:val="center"/>
              <w:rPr>
                <w:b/>
                <w:sz w:val="18"/>
              </w:rPr>
            </w:pPr>
          </w:p>
          <w:p w:rsidR="00950A66" w:rsidRPr="00D00617" w:rsidRDefault="003349C6">
            <w:pPr>
              <w:jc w:val="center"/>
              <w:rPr>
                <w:sz w:val="24"/>
                <w:szCs w:val="24"/>
              </w:rPr>
            </w:pPr>
            <w:r w:rsidRPr="00D00617">
              <w:rPr>
                <w:sz w:val="24"/>
                <w:szCs w:val="24"/>
              </w:rPr>
              <w:t xml:space="preserve"> от </w:t>
            </w:r>
            <w:r w:rsidR="00EA63B1" w:rsidRPr="00D00617">
              <w:rPr>
                <w:sz w:val="24"/>
                <w:szCs w:val="24"/>
              </w:rPr>
              <w:t>____</w:t>
            </w:r>
            <w:r w:rsidR="00D00617" w:rsidRPr="00D00617">
              <w:rPr>
                <w:sz w:val="24"/>
                <w:szCs w:val="24"/>
              </w:rPr>
              <w:t>.</w:t>
            </w:r>
            <w:r w:rsidR="0097778A">
              <w:rPr>
                <w:sz w:val="24"/>
                <w:szCs w:val="24"/>
              </w:rPr>
              <w:t>1</w:t>
            </w:r>
            <w:r w:rsidR="001918DF">
              <w:rPr>
                <w:sz w:val="24"/>
                <w:szCs w:val="24"/>
              </w:rPr>
              <w:t>1</w:t>
            </w:r>
            <w:r w:rsidR="00D00617" w:rsidRPr="00D00617">
              <w:rPr>
                <w:sz w:val="24"/>
                <w:szCs w:val="24"/>
              </w:rPr>
              <w:t>.</w:t>
            </w:r>
            <w:r w:rsidRPr="00D00617">
              <w:rPr>
                <w:sz w:val="24"/>
                <w:szCs w:val="24"/>
              </w:rPr>
              <w:t>201</w:t>
            </w:r>
            <w:r w:rsidR="00673C49" w:rsidRPr="00D00617">
              <w:rPr>
                <w:sz w:val="24"/>
                <w:szCs w:val="24"/>
              </w:rPr>
              <w:t>9</w:t>
            </w:r>
            <w:r w:rsidRPr="00D00617">
              <w:rPr>
                <w:sz w:val="24"/>
                <w:szCs w:val="24"/>
              </w:rPr>
              <w:t xml:space="preserve"> г.</w:t>
            </w:r>
            <w:r w:rsidR="00D00617" w:rsidRPr="00D00617">
              <w:rPr>
                <w:sz w:val="24"/>
                <w:szCs w:val="24"/>
              </w:rPr>
              <w:t xml:space="preserve"> № 87/_______</w:t>
            </w:r>
          </w:p>
          <w:p w:rsidR="00950A66" w:rsidRPr="00676D1C" w:rsidRDefault="00950A66" w:rsidP="00676D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9" w:type="dxa"/>
            <w:shd w:val="clear" w:color="auto" w:fill="auto"/>
          </w:tcPr>
          <w:p w:rsidR="00950A66" w:rsidRDefault="00950A66">
            <w:pPr>
              <w:snapToGrid w:val="0"/>
              <w:jc w:val="both"/>
              <w:rPr>
                <w:b/>
                <w:caps/>
                <w:sz w:val="32"/>
              </w:rPr>
            </w:pPr>
          </w:p>
        </w:tc>
        <w:tc>
          <w:tcPr>
            <w:tcW w:w="5319" w:type="dxa"/>
            <w:shd w:val="clear" w:color="auto" w:fill="auto"/>
          </w:tcPr>
          <w:p w:rsidR="005575D8" w:rsidRDefault="005575D8" w:rsidP="00BE3CE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Управляющему делами </w:t>
            </w:r>
          </w:p>
          <w:p w:rsidR="005575D8" w:rsidRDefault="005575D8" w:rsidP="00BE3CEA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BE3CEA" w:rsidRPr="00676D1C" w:rsidRDefault="005575D8" w:rsidP="00BE3CE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Администрации Неклиновского района. </w:t>
            </w:r>
          </w:p>
          <w:p w:rsidR="00950A66" w:rsidRPr="00EA63B1" w:rsidRDefault="00950A66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6373C" w:rsidRPr="005575D8" w:rsidRDefault="005575D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575D8">
              <w:rPr>
                <w:b/>
                <w:sz w:val="28"/>
                <w:szCs w:val="28"/>
              </w:rPr>
              <w:t>Куц В.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575D8">
              <w:rPr>
                <w:b/>
                <w:sz w:val="28"/>
                <w:szCs w:val="28"/>
              </w:rPr>
              <w:t>И.</w:t>
            </w:r>
          </w:p>
          <w:p w:rsidR="00950A66" w:rsidRPr="009A5A4E" w:rsidRDefault="00950A66" w:rsidP="009A5A4E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76D1C" w:rsidRDefault="00676D1C" w:rsidP="00676D1C">
      <w:pPr>
        <w:shd w:val="clear" w:color="auto" w:fill="FFFFFF"/>
        <w:ind w:right="-2" w:firstLine="708"/>
        <w:jc w:val="center"/>
        <w:rPr>
          <w:b/>
          <w:sz w:val="28"/>
          <w:szCs w:val="28"/>
        </w:rPr>
      </w:pPr>
      <w:r w:rsidRPr="00676D1C">
        <w:rPr>
          <w:b/>
          <w:sz w:val="28"/>
          <w:szCs w:val="28"/>
        </w:rPr>
        <w:t>Уважаем</w:t>
      </w:r>
      <w:r w:rsidR="005575D8">
        <w:rPr>
          <w:b/>
          <w:sz w:val="28"/>
          <w:szCs w:val="28"/>
        </w:rPr>
        <w:t xml:space="preserve">ый </w:t>
      </w:r>
      <w:r w:rsidR="0095383E">
        <w:rPr>
          <w:b/>
          <w:sz w:val="28"/>
          <w:szCs w:val="28"/>
        </w:rPr>
        <w:t>Владимир Иванович</w:t>
      </w:r>
      <w:r w:rsidRPr="00676D1C">
        <w:rPr>
          <w:b/>
          <w:sz w:val="28"/>
          <w:szCs w:val="28"/>
        </w:rPr>
        <w:t>!</w:t>
      </w:r>
    </w:p>
    <w:p w:rsidR="00676D1C" w:rsidRDefault="00676D1C" w:rsidP="00676D1C">
      <w:pPr>
        <w:shd w:val="clear" w:color="auto" w:fill="FFFFFF"/>
        <w:ind w:right="-2" w:firstLine="708"/>
        <w:jc w:val="center"/>
        <w:rPr>
          <w:b/>
          <w:sz w:val="28"/>
          <w:szCs w:val="28"/>
        </w:rPr>
      </w:pPr>
    </w:p>
    <w:p w:rsidR="006B715B" w:rsidRDefault="0095383E" w:rsidP="009A5A4E">
      <w:pPr>
        <w:shd w:val="clear" w:color="auto" w:fill="FFFFFF"/>
        <w:spacing w:line="360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A5A4E">
        <w:rPr>
          <w:sz w:val="28"/>
          <w:szCs w:val="28"/>
        </w:rPr>
        <w:t xml:space="preserve">рошу Вас </w:t>
      </w:r>
      <w:r w:rsidRPr="0095383E">
        <w:rPr>
          <w:sz w:val="28"/>
          <w:szCs w:val="28"/>
        </w:rPr>
        <w:t xml:space="preserve">разместить информационное сообщение о возможности установления публичного сервитута на официальном сайте </w:t>
      </w:r>
      <w:r>
        <w:rPr>
          <w:sz w:val="28"/>
          <w:szCs w:val="28"/>
        </w:rPr>
        <w:t>Администрации Неклиновского района</w:t>
      </w:r>
      <w:r w:rsidRPr="0095383E">
        <w:rPr>
          <w:sz w:val="28"/>
          <w:szCs w:val="28"/>
        </w:rPr>
        <w:t xml:space="preserve"> </w:t>
      </w:r>
      <w:r w:rsidR="006B715B">
        <w:rPr>
          <w:sz w:val="28"/>
          <w:szCs w:val="28"/>
        </w:rPr>
        <w:t>следующего содержания:</w:t>
      </w:r>
    </w:p>
    <w:p w:rsidR="005B6DF2" w:rsidRPr="0083631C" w:rsidRDefault="005B6DF2" w:rsidP="005B6DF2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631C">
        <w:rPr>
          <w:rFonts w:ascii="Times New Roman" w:hAnsi="Times New Roman" w:cs="Times New Roman"/>
          <w:b/>
          <w:sz w:val="26"/>
          <w:szCs w:val="26"/>
        </w:rPr>
        <w:t xml:space="preserve">Сообщение о возможном установлении публичного сервитута с целью </w:t>
      </w:r>
      <w:r>
        <w:rPr>
          <w:rFonts w:ascii="Times New Roman" w:hAnsi="Times New Roman" w:cs="Times New Roman"/>
          <w:b/>
          <w:sz w:val="26"/>
          <w:szCs w:val="26"/>
        </w:rPr>
        <w:t>эксплуатации</w:t>
      </w:r>
      <w:r w:rsidRPr="0083631C">
        <w:rPr>
          <w:rFonts w:ascii="Times New Roman" w:hAnsi="Times New Roman" w:cs="Times New Roman"/>
          <w:b/>
          <w:sz w:val="26"/>
          <w:szCs w:val="26"/>
        </w:rPr>
        <w:t xml:space="preserve"> объекта электросетевого хозяйства </w:t>
      </w:r>
      <w:r>
        <w:rPr>
          <w:rFonts w:ascii="Times New Roman" w:hAnsi="Times New Roman" w:cs="Times New Roman"/>
          <w:b/>
          <w:sz w:val="26"/>
          <w:szCs w:val="26"/>
        </w:rPr>
        <w:t>местного</w:t>
      </w:r>
      <w:r w:rsidRPr="0083631C">
        <w:rPr>
          <w:rFonts w:ascii="Times New Roman" w:hAnsi="Times New Roman" w:cs="Times New Roman"/>
          <w:b/>
          <w:sz w:val="26"/>
          <w:szCs w:val="26"/>
        </w:rPr>
        <w:t xml:space="preserve"> значения «</w:t>
      </w:r>
      <w:r>
        <w:rPr>
          <w:rFonts w:ascii="Times New Roman" w:hAnsi="Times New Roman" w:cs="Times New Roman"/>
          <w:b/>
          <w:sz w:val="26"/>
          <w:szCs w:val="26"/>
        </w:rPr>
        <w:t xml:space="preserve">ВЛ </w:t>
      </w:r>
      <w:r w:rsidRPr="0083631C">
        <w:rPr>
          <w:rFonts w:ascii="Times New Roman" w:hAnsi="Times New Roman" w:cs="Times New Roman"/>
          <w:b/>
          <w:sz w:val="26"/>
          <w:szCs w:val="26"/>
        </w:rPr>
        <w:t xml:space="preserve">10 кВ </w:t>
      </w:r>
      <w:r>
        <w:rPr>
          <w:rFonts w:ascii="Times New Roman" w:hAnsi="Times New Roman" w:cs="Times New Roman"/>
          <w:b/>
          <w:sz w:val="26"/>
          <w:szCs w:val="26"/>
        </w:rPr>
        <w:t xml:space="preserve">№ 3 ПС Синявская». </w:t>
      </w:r>
    </w:p>
    <w:p w:rsidR="005B6DF2" w:rsidRPr="0083631C" w:rsidRDefault="005B6DF2" w:rsidP="005B6DF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631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B6DF2" w:rsidRPr="005514C7" w:rsidRDefault="005B6DF2" w:rsidP="005B6DF2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4C7">
        <w:rPr>
          <w:rFonts w:ascii="Times New Roman" w:hAnsi="Times New Roman" w:cs="Times New Roman"/>
          <w:sz w:val="26"/>
          <w:szCs w:val="26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Pr="005514C7">
        <w:rPr>
          <w:rFonts w:ascii="Times New Roman" w:hAnsi="Times New Roman" w:cs="Times New Roman"/>
          <w:b/>
          <w:sz w:val="26"/>
          <w:szCs w:val="26"/>
        </w:rPr>
        <w:t>Администрация Неклиновского района</w:t>
      </w:r>
      <w:r w:rsidRPr="005514C7">
        <w:rPr>
          <w:rFonts w:ascii="Times New Roman" w:hAnsi="Times New Roman" w:cs="Times New Roman"/>
          <w:sz w:val="26"/>
          <w:szCs w:val="26"/>
        </w:rPr>
        <w:t>.</w:t>
      </w:r>
    </w:p>
    <w:p w:rsidR="005B6DF2" w:rsidRPr="005514C7" w:rsidRDefault="005B6DF2" w:rsidP="005B6DF2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4C7">
        <w:rPr>
          <w:rFonts w:ascii="Times New Roman" w:hAnsi="Times New Roman" w:cs="Times New Roman"/>
          <w:sz w:val="26"/>
          <w:szCs w:val="26"/>
        </w:rPr>
        <w:t xml:space="preserve">Цель установления публичного сервитута: эксплуатации объекта электросетевого хозяйства местного значения «ВЛ </w:t>
      </w:r>
      <w:r>
        <w:rPr>
          <w:rFonts w:ascii="Times New Roman" w:hAnsi="Times New Roman" w:cs="Times New Roman"/>
          <w:sz w:val="26"/>
          <w:szCs w:val="26"/>
        </w:rPr>
        <w:t>10 кВ № 3</w:t>
      </w:r>
      <w:r w:rsidRPr="005514C7">
        <w:rPr>
          <w:rFonts w:ascii="Times New Roman" w:hAnsi="Times New Roman" w:cs="Times New Roman"/>
          <w:sz w:val="26"/>
          <w:szCs w:val="26"/>
        </w:rPr>
        <w:t xml:space="preserve"> ПС </w:t>
      </w:r>
      <w:r>
        <w:rPr>
          <w:rFonts w:ascii="Times New Roman" w:hAnsi="Times New Roman" w:cs="Times New Roman"/>
          <w:sz w:val="26"/>
          <w:szCs w:val="26"/>
        </w:rPr>
        <w:t>Синявская</w:t>
      </w:r>
      <w:r w:rsidRPr="005514C7">
        <w:rPr>
          <w:rFonts w:ascii="Times New Roman" w:hAnsi="Times New Roman" w:cs="Times New Roman"/>
          <w:sz w:val="26"/>
          <w:szCs w:val="26"/>
        </w:rPr>
        <w:t>».</w:t>
      </w:r>
    </w:p>
    <w:p w:rsidR="005B6DF2" w:rsidRDefault="005B6DF2" w:rsidP="005B6DF2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14C7">
        <w:rPr>
          <w:rFonts w:ascii="Times New Roman" w:hAnsi="Times New Roman" w:cs="Times New Roman"/>
          <w:sz w:val="26"/>
          <w:szCs w:val="26"/>
        </w:rPr>
        <w:t>Адрес (или иное описание местоположения) *, а также кадастровые номера земельных участков, в отношении которых испрашивается публичный сервитут:</w:t>
      </w:r>
    </w:p>
    <w:p w:rsidR="005B6DF2" w:rsidRPr="005514C7" w:rsidRDefault="005B6DF2" w:rsidP="005B6DF2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5"/>
        <w:gridCol w:w="2786"/>
        <w:gridCol w:w="6464"/>
        <w:gridCol w:w="8"/>
      </w:tblGrid>
      <w:tr w:rsidR="005B6DF2" w:rsidRPr="005514C7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A551C" w:rsidRDefault="005B6DF2" w:rsidP="007D369D">
            <w:pPr>
              <w:jc w:val="center"/>
              <w:rPr>
                <w:b/>
                <w:sz w:val="26"/>
                <w:szCs w:val="26"/>
              </w:rPr>
            </w:pPr>
            <w:r w:rsidRPr="00DA551C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786" w:type="dxa"/>
            <w:vAlign w:val="center"/>
          </w:tcPr>
          <w:p w:rsidR="005B6DF2" w:rsidRPr="00DA551C" w:rsidRDefault="005B6DF2" w:rsidP="007D369D">
            <w:pPr>
              <w:jc w:val="center"/>
              <w:rPr>
                <w:b/>
                <w:sz w:val="26"/>
                <w:szCs w:val="26"/>
              </w:rPr>
            </w:pPr>
            <w:r w:rsidRPr="00DA551C">
              <w:rPr>
                <w:b/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6464" w:type="dxa"/>
            <w:vAlign w:val="center"/>
          </w:tcPr>
          <w:p w:rsidR="005B6DF2" w:rsidRPr="00DA551C" w:rsidRDefault="005B6DF2" w:rsidP="007D369D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DA551C">
              <w:rPr>
                <w:b/>
                <w:sz w:val="26"/>
                <w:szCs w:val="26"/>
              </w:rPr>
              <w:t>Адрес (местоположение)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61:26:0000000:5258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с. Синявское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61:26:0000000:5303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х. Морской Чулек, улица Молодежная, улица Заречная, переулок Дачный, переулок Мирный, в границах кадастрового квартала 61:26:0060201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3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61:26:0000000:6002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Синявское сельское поселение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4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61:26:0000000:6115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х Мержаново, территория Синявского сельского поселения, ВЛ 10 кВ №3 ПС Синявская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5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61:26:0000000:6116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х Морской Чулек, территория Синявского сельского поселения, ВЛ 10 кВ №3 ПС Синявская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61:26:0000000:612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7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61:26:0020101:1034 вх. в ед.61:26:0000000:592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8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61:26:0020101:1035 вх. в ед.61:26:0000000:592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9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61:26:0060201:1759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Неклиновский р-н, х. Морской Чулек, ул. Заречная, 49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10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61:26:0060201:1781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х. Морской Чулек, ул. Красногвардейская, 21-а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11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61:26:0060201:1783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х. Морской Чулек, улица Шведкова, улица Звездная, улица Железнодорожная, пер. Зеленый, пер. Клубный, пер. Цветочный, в границах кадастрового квартала 61:26:0060201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12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61:26:0060201:184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х. Морской Чулек, ул. Шведкова, 81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13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61:26:0060201:2100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х. Морской Чулек, ул. Красногвардейская, 10-б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14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61:26:0060201:2110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х. Морской Чулек, пер. Клубный, 34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15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61:26:0060201:2111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х Морской Чулек, ул Заречная, 34-а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16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61:26:0060201:2112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х Морской Чулек, ул Заречная, 34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17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61:26:0060201:388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х. Морской Чулек, ул. Заречная, 45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18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61:26:0060201:390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х Морской Чулек, ул Заречная, 47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19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61:26:0060201:391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х Морской Чулек, ул Заречная, 39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20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61:26:0060201:393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х. Морской Чулек, ул. Заречная, 35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21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61:26:0060201:398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х Морской Чулек, ул Заречная, 28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22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61:26:0060201:404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х. Морской Чулек, пер. Мирный, 33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23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61:26:0060201:411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х Морской Чулек, ул Заречная, 16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24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61:26:0060201:413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х. Морской Чулек, ул. Заречная, 14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25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61:26:0060201:416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х Морской Чулек, ул Заречная, 10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26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61:26:0060201:542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х Морской Чулек, пер Дачный, 4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27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61:26:0060201:543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х Морской Чулек, пер Дачный, 3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28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61:26:0060201:59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х Морской Чулек, ул Шведкова, 69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29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61:26:0060201:606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х. Морской Чулек, ул. Красногвардейская, 10-а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30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61:26:0060201:609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х Морской Чулек, ул Заречная, 30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61:26:0060201:610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х Морской Чулек, ул Заречная, 51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32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61:26:0060201:630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х Морской Чулек, ул Заречная, 37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33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61:26:0060201:631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х Морской Чулек, ул Заречная, 37-а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34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61:26:0060201:643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х. Морской Чулек, ул. Заречная, 22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35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61:26:0060201:645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х. Морской Чулек, ул. Шведкова, 57-а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36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61:26:0060201:68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х Морской Чулек, ул Шведкова, 71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37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61:26:0060201:7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х Морской Чулек, ул Шведкова, 61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38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61:26:0060201:75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х Морской Чулек, ул Заречная, 43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39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61:26:0060201:81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х Морской Чулек, ул Шведкова, 65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40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61:26:0060201:82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х Морской Чулек, ул Шведкова, 65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41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61:26:0060301:123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х. Мержаново, ул. Буденного, 29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42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61:26:0060301:1794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х. Мержаново, пер. 6-й Комсомольский , 3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43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61:26:0060301:1846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р-н. Неклиновский, х. Мержаново, пер. Октябрьский, 1-а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44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61:26:0060301:1919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хутор Мержаново, в границах кадастрового квартала 61:26:0060301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45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61:26:0060301:2137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х. Мержаново, пер. 5-й Комсомольский, 2-б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46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61:26:0060301:2144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х. Мержаново, пер. Комсомольский 5-й, 2-а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47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61:26:0060301:2193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х Мержаново, пер. 5-й Комсомольский, 2-б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48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61:26:0060301:2201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х Мержаново, пер. 5-й Комсомольский, 2-б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49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61:26:0060301:2202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х Мержаново, пер Комсомольский 5-й, 2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50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61:26:0060301:2234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х Мержаново, ул Буденного, 25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51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61:26:0060301:316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х. Мержаново, пер. 9 - Комсомольский , 4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52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61:26:0060301:366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х. Мержаново, пер. 5-й Комсомольский, 1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53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61:26:0060301:404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х Мержаново, пер 12-й Комсомольский , 6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54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61:26:0060301:427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х. Мержаново, пер. 8-Комсомольский, 4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55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61:26:0060301:47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х Мержаново, пер 6-й Комсомольский,2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61:26:0060301:479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х. Мержаново, ул. Первомайская, 33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57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61:26:0060301:54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х Мержаново, пер 6-й Комсомольский, 1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58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61:26:0060301:560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х Мержаново, ул Буденного, 22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59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61:26:0060301:57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х. Мержаново, пер. 8-й Комсомольский, 3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60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61:26:0060301:621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х Мержаново, ул Первомайская, 32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61:26:0060301:656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х Мержаново, пер 4-й Комсомольский, 5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62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61:26:0510301:128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Российская Федерация, Ростовская область, Неклиновский район, Синявское сельское поселение, х. Морской Чулек, ТСН "СНТ "Мечта-2", участок № 1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63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61:26:0060201:548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х Морской Чулек, пер Дачный, 12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64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61:26:0060201:2136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х Морской Чулек, ул Шведкова, 67-п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65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61:26:0060201:2131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х. Морской Чулек, пер. А.Дьячковой, 32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66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61:26:0060301:71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тер Ростовская обл.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67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61:26:0060301:710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х Мержаново, ул Буденного, 47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68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61:26:0060301:740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х. Мержаново, ул. Строителей, 16-б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69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61:26:0060301:797 вх. е ед. 61:26:0000000:1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 xml:space="preserve">Ростовская область, р-н Неклиновский, </w:t>
            </w:r>
            <w:smartTag w:uri="urn:schemas-microsoft-com:office:smarttags" w:element="metricconverter">
              <w:smartTagPr>
                <w:attr w:name="ProductID" w:val="1248 км"/>
              </w:smartTagPr>
              <w:r w:rsidRPr="00DE0E1F">
                <w:rPr>
                  <w:sz w:val="24"/>
                  <w:szCs w:val="24"/>
                </w:rPr>
                <w:t>1248 км</w:t>
              </w:r>
            </w:smartTag>
            <w:r w:rsidRPr="00DE0E1F">
              <w:rPr>
                <w:sz w:val="24"/>
                <w:szCs w:val="24"/>
              </w:rPr>
              <w:t xml:space="preserve"> +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DE0E1F">
                <w:rPr>
                  <w:sz w:val="24"/>
                  <w:szCs w:val="24"/>
                </w:rPr>
                <w:t>300 м</w:t>
              </w:r>
            </w:smartTag>
            <w:r w:rsidRPr="00DE0E1F">
              <w:rPr>
                <w:sz w:val="24"/>
                <w:szCs w:val="24"/>
              </w:rPr>
              <w:t xml:space="preserve"> по </w:t>
            </w:r>
            <w:smartTag w:uri="urn:schemas-microsoft-com:office:smarttags" w:element="metricconverter">
              <w:smartTagPr>
                <w:attr w:name="ProductID" w:val="1272 км"/>
              </w:smartTagPr>
              <w:r w:rsidRPr="00DE0E1F">
                <w:rPr>
                  <w:sz w:val="24"/>
                  <w:szCs w:val="24"/>
                </w:rPr>
                <w:t>1272 км</w:t>
              </w:r>
            </w:smartTag>
            <w:r w:rsidRPr="00DE0E1F">
              <w:rPr>
                <w:sz w:val="24"/>
                <w:szCs w:val="24"/>
              </w:rPr>
              <w:t xml:space="preserve"> + </w:t>
            </w:r>
            <w:smartTag w:uri="urn:schemas-microsoft-com:office:smarttags" w:element="metricconverter">
              <w:smartTagPr>
                <w:attr w:name="ProductID" w:val="675 м"/>
              </w:smartTagPr>
              <w:r w:rsidRPr="00DE0E1F">
                <w:rPr>
                  <w:sz w:val="24"/>
                  <w:szCs w:val="24"/>
                </w:rPr>
                <w:t>675 м</w:t>
              </w:r>
            </w:smartTag>
            <w:r w:rsidRPr="00DE0E1F">
              <w:rPr>
                <w:sz w:val="24"/>
                <w:szCs w:val="24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1280 км"/>
              </w:smartTagPr>
              <w:r w:rsidRPr="00DE0E1F">
                <w:rPr>
                  <w:sz w:val="24"/>
                  <w:szCs w:val="24"/>
                </w:rPr>
                <w:t>1280 км</w:t>
              </w:r>
            </w:smartTag>
            <w:r w:rsidRPr="00DE0E1F">
              <w:rPr>
                <w:sz w:val="24"/>
                <w:szCs w:val="24"/>
              </w:rPr>
              <w:t xml:space="preserve"> + </w:t>
            </w:r>
            <w:smartTag w:uri="urn:schemas-microsoft-com:office:smarttags" w:element="metricconverter">
              <w:smartTagPr>
                <w:attr w:name="ProductID" w:val="825 м"/>
              </w:smartTagPr>
              <w:r w:rsidRPr="00DE0E1F">
                <w:rPr>
                  <w:sz w:val="24"/>
                  <w:szCs w:val="24"/>
                </w:rPr>
                <w:t>825 м</w:t>
              </w:r>
            </w:smartTag>
            <w:r w:rsidRPr="00DE0E1F">
              <w:rPr>
                <w:sz w:val="24"/>
                <w:szCs w:val="24"/>
              </w:rPr>
              <w:t xml:space="preserve"> по </w:t>
            </w:r>
            <w:smartTag w:uri="urn:schemas-microsoft-com:office:smarttags" w:element="metricconverter">
              <w:smartTagPr>
                <w:attr w:name="ProductID" w:val="1309 км"/>
              </w:smartTagPr>
              <w:r w:rsidRPr="00DE0E1F">
                <w:rPr>
                  <w:sz w:val="24"/>
                  <w:szCs w:val="24"/>
                </w:rPr>
                <w:t>1309 км</w:t>
              </w:r>
            </w:smartTag>
            <w:r w:rsidRPr="00DE0E1F">
              <w:rPr>
                <w:sz w:val="24"/>
                <w:szCs w:val="24"/>
              </w:rPr>
              <w:t xml:space="preserve"> + </w:t>
            </w:r>
            <w:smartTag w:uri="urn:schemas-microsoft-com:office:smarttags" w:element="metricconverter">
              <w:smartTagPr>
                <w:attr w:name="ProductID" w:val="700 м"/>
              </w:smartTagPr>
              <w:r w:rsidRPr="00DE0E1F">
                <w:rPr>
                  <w:sz w:val="24"/>
                  <w:szCs w:val="24"/>
                </w:rPr>
                <w:t>700 м</w:t>
              </w:r>
            </w:smartTag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70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61:26:0500401:240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Неклиновский район, с. М-Чулек, с/т "Приморский", участок № 29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71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61:26:0505601:86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 xml:space="preserve">Ростовская область, Неклиновский район, </w:t>
            </w:r>
            <w:smartTag w:uri="urn:schemas-microsoft-com:office:smarttags" w:element="metricconverter">
              <w:smartTagPr>
                <w:attr w:name="ProductID" w:val="1300 км"/>
              </w:smartTagPr>
              <w:r w:rsidRPr="00DE0E1F">
                <w:rPr>
                  <w:sz w:val="24"/>
                  <w:szCs w:val="24"/>
                </w:rPr>
                <w:t>1300 км</w:t>
              </w:r>
            </w:smartTag>
            <w:r w:rsidRPr="00DE0E1F">
              <w:rPr>
                <w:sz w:val="24"/>
                <w:szCs w:val="24"/>
              </w:rPr>
              <w:t xml:space="preserve"> СКЖД, снт "Приморский", участок № 33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72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61:26:0506201:5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с.Приморка , снт "Надежда", уч-к №35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73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61:26:0506201:78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х Мержаново, снт "Надежда", уч. 85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74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61:26:0506201:8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с.Приморка, снт "Надежда", уч-к №14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75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61:26:0506201:81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х. Мержаново, снт "Надежда", участок № 84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76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61:26:0506201:87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х. Мержаново, снт "Надежда", участок №87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77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61:26:0506401:262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х Мержаново, снт "Раздолье", участок № 200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78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61:26:0506401:3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х. Мержаново, СНТ "Раздолье", участок № 12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79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61:26:0506601:124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х. Мержаново, снт "Кедр", участок № 105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80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61:26:0506601:33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х. Мержаново, с/т "Кедр", участок № 14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lastRenderedPageBreak/>
              <w:t>81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61:26:0506601:352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х. Мержаново, снт "Кедр", 178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82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61:26:0506701:5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х. Мержаново, снт "Надежда", участок № 86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83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61:26:0507101:100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х. Мержаново, снт "Металлург-4", участок № 391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84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61:26:0507101:108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х. Мержаново, с/т "Металлург-4", участок 384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85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61:26:0507101:11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х. Мержаново, ст "Металлург-4", участок №381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86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61:26:0507101:114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х. Мержаново, снт "Металлург-4", участок № 379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87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61:26:0507101:121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с Приморка, сдт "Металлург-4", д 372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88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61:26:0507101:133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х Мержаново, ст Металлург-4, уч 361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89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61:26:0507101:137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х. Мержаново, снт "Металлург-4", участок № 358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90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61:26:0507101:138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х. Мержаново, с/т "Металлург-4", участок № 357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91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61:26:0507101:444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х. Мержаново, с/т "Металлург-4",участок № 384-а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92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61:26:0507101:46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х. Мержаново, с/т "Металлург-4", участок №7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93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61:26:0507101:6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с Приморка, с/т "Металлург-4", уч-к № 380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94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61:26:0507701:1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х Морской Чулек, снт "Янтарь", уч-к № 2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95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61:26:0507701:10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х. Морской Чулек, снт "Янтарь-2", участок № 34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96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61:26:0507701:13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р-н Неклиновский сдт "Янтарь-2" тер участок № 20,х.М.-Чулек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97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61:26:0507701:135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х. Морской Чулек, ст. "Янтарь-2", уч. № 32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98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61:26:0507701:139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х. Морской Чулек, ст "Янтарь-2", участок № 26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99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61:26:0507701:2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х Морской Чулек, с/т "Янтарь-2", 9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100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61:26:0507701:25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х Морской Чулек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101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61:26:0507701:26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х Морской Чулек, с/т "Янтарь-2", уч. №13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102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61:26:0507701:36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сдт "Янтарь-2", участок № 24, х.Морской-Чулек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103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61:26:0507701:39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х Морской Чулек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104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61:26:0507701:67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х. Морской Чулек, садоводческое некоммерческое товарищество "Янтарь", ул.Прохладная, участок №20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105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61:26:0507701:71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х Морской Чулек, снт "Янтарь", ул.Прохладная уч. № 24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106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61:26:0507701:73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х Морской Чулек, снт "Янтарь", ул. Сливовая, уч № 7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lastRenderedPageBreak/>
              <w:t>107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61:26:0508101:3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с/т "Темп-5", участок № 12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108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61:26:0508101:46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х. Мержаново, днт "Темп-5"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109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61:26:0508501:28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1300км. СКЖД, с/т "Ромашка", уч 123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110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61:26:0508501:5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с/т "Ромашка", уч-к №145, 1300 км. СКЖД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111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61:26:0508601:39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х Морской Чулек, нст "Удачный", участок № 1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112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61:26:0509001:26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1300 км. СКЖД снт "Приморский", участок № 25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113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61:26:0509001:3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СНТ "Приморский"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114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61:26:0509001:47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сдт "Приморский"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115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61:26:0509001:51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1300 км. СКЖД, СНТ "Приморский", уч. № 1.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116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61:26:0509001:54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1300 км. от СКЖД, снт "Приморский" , уч. № 24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117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61:26:0509601:104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1300 км СКЖД , с/т "Металлург-3", участок №498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118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61:26:0509601:16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1300км СКЖД, снт " Металлург-3", участок № 93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119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61:26:0509601:27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1300 км СКЖД, снт "Металлург-3", участок № 79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120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61:26:0509601:325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с/т 1300 км.СКЖД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121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61:26:0509601:326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с/т Металлург-3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122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61:26:0509601:329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снт "Металлург-3", 1300 км. СКЖД, уч. № 289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123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61:26:0509601:330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с/т Металлург-3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124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61:26:0509601:331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1300 км СКЖД, с/т "Металлург-3", уч.№ 287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125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61:26:0509601:334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126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61:26:0509601:337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1300 км СКЖД, СНТ "Металлург-3", участок № 281.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127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61:26:0509601:338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Неклиновский район, 1300 км СКЖД, снт "Металлург-3",участок № 280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128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61:26:0509601:340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1300 км СКЖД, снт "Металлург-3", участок № 279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129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61:26:0509601:342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снт "Металлург-3", 1300 км. СКЖД, уч.277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130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61:26:0509601:487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1300 км СКЖД снт "Металлург-3", участок № 12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131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61:26:0509601:57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с/т Металлург-3, д 83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132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61:26:0509601:94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1300 км. СКЖД, снт "Металлург-3", участок № 508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133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61:26:0509601:95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снт "Металлург-3",1300 км. СКЖД, уч. № 507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134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61:26:0509601:96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ст. 1300 км СКЖД, снт "Металлург-3", уч. №506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lastRenderedPageBreak/>
              <w:t>135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61:26:0509601:98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х. Мержаново, с/т "Металлург-3"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136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61:26:0509701:111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х. Морской Чулек, с/т "Лукоморье", участок № 448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137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61:26:0509701:168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х. Морской Чулек, с/т "Лукоморье", уч. 394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138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61:26:0509701:190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х. Морской Чулек, с/т "Лукоморье", участок № 368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139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61:26:0509701:38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с/т "Лукоморье", уч-к №449, х. Морской Чулек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140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61:26:0509901:13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х. Морской Чулек, снт "Физик", участок 100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141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61:26:0509901:135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х Морской Чулек, с/т "Физик", уч 17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142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61:26:0509901:153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с/т "Физик", участок №.101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143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61:26:0509901:65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с/т "Физик"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144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61:26:0511301:102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1300км. СКЖД,СНТ "Транспортник-1", участок № 176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145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61:26:0511301:103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СНТ "Транспортник-1", участок № 175, 1300км. СКЖД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146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61:26:0511301:104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1300км. СКЖД, СНТ "Транспортник-1", участок № 174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147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61:26:0511301:141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1300 км. СКЖД, СНТ "Транспортник-1", УЧ. № 135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148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61:26:0511301:144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1300 км. СКЖД, СНТ "Транспортник-1", участок № 132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149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61:26:0511301:150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1300 км. СКЖД, СНТ "Транспортник-1", уч. №126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150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61:26:0511301:152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СНТ "Транспортник-1"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151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61:26:0511301:153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СНТ "Транспортник-1"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152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61:26:0511301:16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1300 км СКЖД, снт "Транспортник", участок № 65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153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61:26:0511301:163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установлено относительно ориентира садовый дом,расположенного в границах участка, адрес ориентира:Ростовская обл.Неклиновский р-на, снт "Транспортник-1",1300 км.,СКЖД,уч.№112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154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61:26:0511301:184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1300 км СКЖД, с/т "Транспортник", участок № 9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155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61:26:0511301:207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с/т "Транспортник"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156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61:26:0511301:217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с/т "Транспортник", д 6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157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61:26:0511301:23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1300 км. СКЖД, с/т «Транспортник», уч. № 36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158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61:26:0511301:232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1300 км СКЖД, снт "Транспортник", участок № 45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159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61:26:0511301:244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1300 км СКЖД, снт "Транспортник", № 33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lastRenderedPageBreak/>
              <w:t>160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61:26:0511301:247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1300 км СКЖД, с/т "Транспортник", участок № 30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161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61:26:0511301:250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с/т "Транспортник", уч. 27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162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61:26:0511301:258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1300км СКЖД, снт "Транспортник", участок №15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163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61:26:0511301:266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с/т "Транспортник"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164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61:26:0511301:268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СНТ "Транспортник-1"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165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61:26:0511301:309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к северо-западу от хутора Морской Чулек, в границах кадастрового квартала 61:26:0511301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166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61:26:0511301:38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1300 км. СКЖД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167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61:26:0511301:39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отс "Транспортник-1",участок № 239, 1300 км. СКЖД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168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61:26:0511301:40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1300 км СКЖД, снт "Транспортник-1", участок № 238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169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61:26:0511301:41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1300 км СКЖД ,снт "Транспортник-1",участок № 237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170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61:26:0511301:43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Неклиновский р-н, 1300 км. СКЖД снт "Транспортник-1", участок № 235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171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61:26:0511301:47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1300 км СКЖД снт "Транспортник-1", участок №231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172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61:26:0511301:49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1300 км СКЖД, снт "Транспортник-1", участок №229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173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61:26:0511301:5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1300 км СКЖД, снт "Транспортник", участок 21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174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61:26:0511301:53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1300 км СКЖД, снт "Транспортник-1", участок № 225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175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61:26:0511301:54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1300 км СКЖД, снт "Транспортник-1", участок №224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176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61:26:0511301:6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СНТ "Транспортник"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177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61:26:0511301:92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1300 км. СКЖД, с/т "Транспортник-1", участок № 186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178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61:26:0511301:95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снт "Транспортник-1", участок № 183, 1300км. СКЖД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179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61:26:0511401:15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1300 км. СКЖД, СНТ "Тюльпан", участок № 52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180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61:26:0511401:17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1300 км СКЖД, СНТ "Тюльпан", участок № 50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181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61:26:0511401:19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1300 км СКЖД, снт "Тюльпан", участок № 49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182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61:26:0511401:27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1300км. СКЖД, с/т "Тюльпан", участок № 41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183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61:26:0511401:4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1300 км СКЖД, снт "Тюльпан", участок № 6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184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61:26:0511401:5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1300 км. СКЖД, СНТ "Тюльпан", уч-к № 54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185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61:26:0511701:12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х. Морской Чулек, снт "Энергостроитель", № 58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lastRenderedPageBreak/>
              <w:t>186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61:26:0511701:18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х Морской Чулек, с/т "Энергостроитель", участок № 9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187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61:26:0511701:38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х. Морской Чулек, СНТ "Энергостроитель", участок № 46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188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61:26:0511701:44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х Морской Чулек, с/т "Энергостроитель", участок № 4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189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61:26:0511701:47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х. Морской Чулек, СНТ "Энергостроитель", участок 36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190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61:26:0511701:64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х Морской Чулек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191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61:26:0511701:65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х. Морской Чулек, с/т "Энергостроитель", уч. № 21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192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61:26:0600016:434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1300 км СКЖД, СНТ "Транспортник", участок № 55-а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193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61:26:0600017:1000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с. Синявское, СПК к-з "Синявский", поле № 107, 108, 109, 110, 111, 112, 31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194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61:26:0600017:1003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с. Синявское, СПК к-з "Синявский", поле № 107, 108, 109, 110, 111, 112, 31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195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61:26:0600017:1009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с. Синявское, СПК к-з "Синявский", поле № 107, 108, 109, 110, 111, 112, 31, южнее поля № 67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196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61:26:0600017:1012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с. Синявское, СПК к-з "Синявский", поле № 107, 108, 109, 110, 111, 112, 31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197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61:26:0600017:1022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с. Синявское, СПК к-з "Синявский", поле № 66, 31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198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61:26:0600017:1057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с. Синявское, СПК колхоз "Синявский", поле №77, 78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199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61:26:0600017:1058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с. Синявское, СПК колхоз "Синявский", поле №77, 78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200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61:26:0600017:1083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Российская Федерация, Ростовская область, р-н Неклиновский, с Синявское, СПК к-з "Синявский", поле № 105, поле №66, поле №37.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201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61:26:0600017:1090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Российская Федерация, Ростовская область, р-н Неклиновский, с. Синявское, в границах СПК колхоз "Синявский"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202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61:26:0600017:16 вх. в ед. 61:26:0000000:5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с Синявское, Юго-Восточная часть Неклиновского района, кадастровый квартал 61:26:60 00 07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203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61:26:0600017:255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204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61:26:0600017:265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с. Синявское, МТФ-5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205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61:26:0600017:3 вх. в ед. 61:26:0000000:5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с Синявское, Юго-Восточная часть Неклиновского района, кадастровый квартал 61:26:60 00 07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206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61:26:0600017:609 вх. в ед. 61:26:0600017:610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с Синявское, СПК к-з "Синявский", поле №105, поле №66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207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61:26:0600017:670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1300 км СКЖД, снт "Транспортник-1", участок № 230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208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61:26:0600017:709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с. Синявское, х-во СПК к-з "Синявский"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lastRenderedPageBreak/>
              <w:t>209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61:26:0600017:710 вх. в ед. 61:26:0000000:1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1248 км + 300 м по 1272 км + 675 м и 1280 км + 825 м по 1309 км + 700 м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210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61:26:0600017:741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1300 км СКЖД снт "Транспортник-1", участок № 232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211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61:26:0600017:771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х. Морской Чулек, с/т "Лукоморье", участок №379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212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61:26:0600017:777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направление "Марцево-Ростов" 1304-1305 км левая пк 0+00-2+20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213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61:26:0600017:795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с. Синявское, СПК колхоз "Синявский", поле № 74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214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61:26:0600017:806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с. Синявское, севернее ул. Крупской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215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61:26:0600017:818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с. Синявское, северо-западнее ул. Крупской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216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61:26:0600017:819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с. Синявское, севернее ул. Шапошникова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217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61:26:0600017:820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обл. Ростовская, р-н. Неклиновский, с. Синявское, северо-западнее ул. Крупской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218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61:26:0600017:857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с. Синявское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219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61:26:0600017:9 вх. в ед. 61:26:0000000:5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с Синявское, Юго-Восточная часть Неклиновского района, кадастровый квартал 61:26:60 00 07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220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61:26:0600017:923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Неклиновский р-н, с Синявское, х-во СПК к-з "Синявский", поле №78,79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221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61:26:0600017:938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Неклиновский р-н, 50 м северо-западнее с. Синявское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222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61:26:0060301:2311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Российская Федерация, Ростовская область, р-н Неклиновский, х. Мержаново, ул. Первомайская, 63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223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61:26:0509401:100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Неклиновский,1300км. СКЖД, с/т "Прогресс", уч-к № 12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224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61:26:0509401:99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225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61:26:0509401:98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1300км. СКЖД, с/т "Прогресс", участок № 14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226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61:26:0509401:97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1300 км СКЖД снт "Прогресс", участок № 15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227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61:26:0507101:131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х Мержаново, снт "Металлург-4", участок 363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228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61:26:0507101:11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х. Мержаново, ст "Металлург-4", участок №381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229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61:26:0511301:235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Неклиновский,1300 СКЖД с/т "Транспортник", участок №42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230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61:26:0511301:22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1300км. СКЖД, с/т "Транспортник", участок 39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231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61:26:0511301:10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с/т "Транспортник", уч-к № 24, 1300км. СКЖД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232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61:26:0511301:197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1300 км СКЖД, с/т "Транспортник", участок № 78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233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61:26:0511301:140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1300км. СКЖД, СНТ "Транспортник-1", участок № 136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234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61:26:0511301:63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1300 км. СКЖД, снт "Транспортник-1", участок № 215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lastRenderedPageBreak/>
              <w:t>235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61:26:0510301:85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Неклиновский район, х Морской Чулек, ТСН "СНТ "Мечта-2", участок № 3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236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61:26:0511401:14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обл, р-н Неклиновский, 1300 км СКЖД, снт "Тюльпан", участок № 53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237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61:26:0509601:505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снт Металлург-3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238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61:26:0509601:500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обл., р-н Неклиновский, 1300 км СКЖД, с/т "Металлург-3", уч. № 107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239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61:26:0509701:158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х Морской Чулек, с/т "Лукоморье", участок № 402</w:t>
            </w:r>
          </w:p>
        </w:tc>
      </w:tr>
      <w:tr w:rsidR="005B6DF2" w:rsidRPr="00043A43" w:rsidTr="007D369D">
        <w:trPr>
          <w:gridAfter w:val="1"/>
          <w:wAfter w:w="8" w:type="dxa"/>
          <w:jc w:val="center"/>
        </w:trPr>
        <w:tc>
          <w:tcPr>
            <w:tcW w:w="1035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240</w:t>
            </w:r>
          </w:p>
        </w:tc>
        <w:tc>
          <w:tcPr>
            <w:tcW w:w="2786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61:26:0511701:5</w:t>
            </w:r>
          </w:p>
        </w:tc>
        <w:tc>
          <w:tcPr>
            <w:tcW w:w="6464" w:type="dxa"/>
            <w:vAlign w:val="center"/>
          </w:tcPr>
          <w:p w:rsidR="005B6DF2" w:rsidRPr="00DE0E1F" w:rsidRDefault="005B6DF2" w:rsidP="007D369D">
            <w:pPr>
              <w:rPr>
                <w:sz w:val="24"/>
                <w:szCs w:val="24"/>
              </w:rPr>
            </w:pPr>
            <w:r w:rsidRPr="00DE0E1F">
              <w:rPr>
                <w:sz w:val="24"/>
                <w:szCs w:val="24"/>
              </w:rPr>
              <w:t>Ростовская область, р-н Неклиновский, х.М-Чулек, с/т "Энергостроитель", уч-к №45</w:t>
            </w:r>
          </w:p>
        </w:tc>
      </w:tr>
      <w:tr w:rsidR="005B6DF2" w:rsidRPr="005514C7" w:rsidTr="007D369D">
        <w:trPr>
          <w:jc w:val="center"/>
        </w:trPr>
        <w:tc>
          <w:tcPr>
            <w:tcW w:w="10293" w:type="dxa"/>
            <w:gridSpan w:val="4"/>
            <w:vAlign w:val="center"/>
          </w:tcPr>
          <w:p w:rsidR="005B6DF2" w:rsidRPr="00DA551C" w:rsidRDefault="005B6DF2" w:rsidP="007D369D">
            <w:pPr>
              <w:ind w:firstLine="567"/>
              <w:jc w:val="center"/>
              <w:rPr>
                <w:sz w:val="26"/>
                <w:szCs w:val="26"/>
              </w:rPr>
            </w:pPr>
            <w:r w:rsidRPr="00DA551C">
              <w:rPr>
                <w:sz w:val="26"/>
                <w:szCs w:val="26"/>
              </w:rPr>
              <w:t>*</w:t>
            </w:r>
            <w:r w:rsidRPr="00F96683">
              <w:rPr>
                <w:sz w:val="24"/>
                <w:szCs w:val="24"/>
              </w:rPr>
              <w:t xml:space="preserve">согласно общедоступным сведениям телекоммуникационной сети «Интернет» </w:t>
            </w:r>
            <w:r w:rsidRPr="00010E69">
              <w:rPr>
                <w:sz w:val="24"/>
                <w:szCs w:val="24"/>
              </w:rPr>
              <w:t>(https://pkk5.rosreestr.ru/)</w:t>
            </w:r>
          </w:p>
        </w:tc>
      </w:tr>
    </w:tbl>
    <w:p w:rsidR="005B6DF2" w:rsidRPr="005514C7" w:rsidRDefault="005B6DF2" w:rsidP="005B6DF2">
      <w:pPr>
        <w:pStyle w:val="af1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5514C7">
        <w:rPr>
          <w:rFonts w:ascii="Times New Roman" w:hAnsi="Times New Roman"/>
          <w:sz w:val="26"/>
          <w:szCs w:val="26"/>
          <w:lang w:eastAsia="en-US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по адресу: </w:t>
      </w:r>
      <w:r w:rsidRPr="005514C7">
        <w:rPr>
          <w:rFonts w:ascii="Times New Roman" w:hAnsi="Times New Roman"/>
          <w:sz w:val="26"/>
          <w:szCs w:val="26"/>
          <w:lang w:eastAsia="en-US"/>
        </w:rPr>
        <w:br/>
        <w:t>Ростовская область, Неклиновский район, с. Покровское, пер. Парковый, 1, каб. 215, +7(86347)20254; понедельник – четверг с 9 до 17 часов (перерыв с 13-00 до 14-00), пятница с 9 до 16 часов (перерыв с 13-00 до 14-00). Заявления об учете прав на земельные участки принимаются в течение 30 дней со дня официального опубликования настоящего сообщения.</w:t>
      </w:r>
    </w:p>
    <w:p w:rsidR="005B6DF2" w:rsidRPr="005514C7" w:rsidRDefault="005B6DF2" w:rsidP="005B6DF2">
      <w:pPr>
        <w:pStyle w:val="af1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6"/>
          <w:szCs w:val="26"/>
          <w:lang w:eastAsia="en-US"/>
        </w:rPr>
      </w:pPr>
      <w:r w:rsidRPr="005514C7">
        <w:rPr>
          <w:rFonts w:ascii="Times New Roman" w:hAnsi="Times New Roman"/>
          <w:sz w:val="26"/>
          <w:szCs w:val="26"/>
          <w:lang w:eastAsia="en-US"/>
        </w:rPr>
        <w:t xml:space="preserve">Сообщение о поступившем ходатайстве, а также </w:t>
      </w:r>
      <w:r w:rsidRPr="005514C7">
        <w:rPr>
          <w:rFonts w:ascii="Times New Roman" w:hAnsi="Times New Roman"/>
          <w:sz w:val="26"/>
          <w:szCs w:val="26"/>
        </w:rPr>
        <w:t>описание местоположения границ публичного сервитута,</w:t>
      </w:r>
      <w:r w:rsidRPr="005514C7">
        <w:rPr>
          <w:rFonts w:ascii="Times New Roman" w:hAnsi="Times New Roman"/>
          <w:sz w:val="26"/>
          <w:szCs w:val="26"/>
          <w:lang w:eastAsia="en-US"/>
        </w:rPr>
        <w:t xml:space="preserve"> размещено </w:t>
      </w:r>
      <w:r w:rsidRPr="005514C7">
        <w:rPr>
          <w:rFonts w:ascii="Times New Roman" w:hAnsi="Times New Roman"/>
          <w:sz w:val="26"/>
          <w:szCs w:val="26"/>
        </w:rPr>
        <w:t xml:space="preserve">на официальном сайте Администрации Неклиновского района в информационно-телекоммуникационной сети «Интернет» </w:t>
      </w:r>
      <w:r w:rsidRPr="00010E69">
        <w:rPr>
          <w:rFonts w:ascii="Times New Roman" w:hAnsi="Times New Roman"/>
          <w:sz w:val="26"/>
          <w:szCs w:val="26"/>
        </w:rPr>
        <w:t>(www. nekl.donland.ru).</w:t>
      </w:r>
    </w:p>
    <w:p w:rsidR="001918DF" w:rsidRPr="005514C7" w:rsidRDefault="005B6DF2" w:rsidP="005B6DF2">
      <w:pPr>
        <w:ind w:firstLine="567"/>
        <w:rPr>
          <w:sz w:val="26"/>
          <w:szCs w:val="26"/>
        </w:rPr>
      </w:pPr>
      <w:r w:rsidRPr="005514C7">
        <w:rPr>
          <w:sz w:val="26"/>
          <w:szCs w:val="26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 </w:t>
      </w:r>
      <w:bookmarkStart w:id="0" w:name="_GoBack"/>
      <w:bookmarkEnd w:id="0"/>
    </w:p>
    <w:p w:rsidR="00AC592F" w:rsidRPr="009F1469" w:rsidRDefault="009F1469" w:rsidP="00AC592F">
      <w:pPr>
        <w:shd w:val="clear" w:color="auto" w:fill="FFFFFF"/>
        <w:ind w:right="-2"/>
        <w:jc w:val="both"/>
        <w:rPr>
          <w:sz w:val="28"/>
          <w:szCs w:val="28"/>
        </w:rPr>
      </w:pPr>
      <w:r w:rsidRPr="009F1469">
        <w:rPr>
          <w:sz w:val="28"/>
          <w:szCs w:val="28"/>
        </w:rPr>
        <w:t>Приложения будут предоставлены нарочно.</w:t>
      </w:r>
    </w:p>
    <w:p w:rsidR="00AC592F" w:rsidRDefault="00AC592F" w:rsidP="00AC592F">
      <w:pPr>
        <w:shd w:val="clear" w:color="auto" w:fill="FFFFFF"/>
        <w:ind w:right="-2"/>
        <w:rPr>
          <w:sz w:val="24"/>
          <w:szCs w:val="24"/>
        </w:rPr>
      </w:pPr>
    </w:p>
    <w:p w:rsidR="009F1469" w:rsidRDefault="009F1469" w:rsidP="00AC592F">
      <w:pPr>
        <w:shd w:val="clear" w:color="auto" w:fill="FFFFFF"/>
        <w:spacing w:line="360" w:lineRule="auto"/>
        <w:ind w:right="-2"/>
        <w:rPr>
          <w:b/>
          <w:color w:val="000000"/>
          <w:spacing w:val="-1"/>
          <w:sz w:val="28"/>
          <w:szCs w:val="28"/>
        </w:rPr>
      </w:pPr>
    </w:p>
    <w:p w:rsidR="00AC592F" w:rsidRDefault="00AC592F" w:rsidP="00AC592F">
      <w:pPr>
        <w:shd w:val="clear" w:color="auto" w:fill="FFFFFF"/>
        <w:spacing w:line="360" w:lineRule="auto"/>
        <w:ind w:right="-2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Первый Заместитель главы </w:t>
      </w:r>
    </w:p>
    <w:p w:rsidR="00AC592F" w:rsidRDefault="00AC592F" w:rsidP="00AC592F">
      <w:pPr>
        <w:shd w:val="clear" w:color="auto" w:fill="FFFFFF"/>
        <w:spacing w:line="360" w:lineRule="auto"/>
        <w:ind w:right="-2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Администрации Неклиновского района</w:t>
      </w:r>
    </w:p>
    <w:p w:rsidR="00AC592F" w:rsidRDefault="00AC592F" w:rsidP="00AC592F">
      <w:pPr>
        <w:shd w:val="clear" w:color="auto" w:fill="FFFFFF"/>
        <w:spacing w:line="360" w:lineRule="auto"/>
        <w:ind w:right="-2"/>
        <w:rPr>
          <w:sz w:val="16"/>
          <w:szCs w:val="28"/>
        </w:rPr>
      </w:pPr>
      <w:r>
        <w:rPr>
          <w:b/>
          <w:color w:val="000000"/>
          <w:spacing w:val="-1"/>
          <w:sz w:val="28"/>
          <w:szCs w:val="28"/>
        </w:rPr>
        <w:t>начальник Управления сельского хозяйства</w:t>
      </w:r>
      <w:r>
        <w:rPr>
          <w:b/>
          <w:color w:val="000000"/>
          <w:spacing w:val="-1"/>
          <w:sz w:val="28"/>
          <w:szCs w:val="28"/>
        </w:rPr>
        <w:tab/>
        <w:t xml:space="preserve">            </w:t>
      </w:r>
      <w:r>
        <w:rPr>
          <w:b/>
          <w:color w:val="000000"/>
          <w:spacing w:val="-1"/>
          <w:sz w:val="28"/>
          <w:szCs w:val="28"/>
        </w:rPr>
        <w:tab/>
        <w:t xml:space="preserve">         А. Н. Дубина</w:t>
      </w:r>
    </w:p>
    <w:p w:rsidR="00AC592F" w:rsidRDefault="00AC592F" w:rsidP="00AC592F">
      <w:pPr>
        <w:rPr>
          <w:sz w:val="16"/>
          <w:szCs w:val="28"/>
        </w:rPr>
      </w:pPr>
    </w:p>
    <w:p w:rsidR="00AC592F" w:rsidRDefault="00AC592F" w:rsidP="00AC592F">
      <w:pPr>
        <w:rPr>
          <w:sz w:val="16"/>
          <w:szCs w:val="28"/>
        </w:rPr>
      </w:pPr>
    </w:p>
    <w:p w:rsidR="00AC592F" w:rsidRDefault="00AC592F" w:rsidP="00AC592F">
      <w:pPr>
        <w:rPr>
          <w:sz w:val="16"/>
          <w:szCs w:val="28"/>
        </w:rPr>
      </w:pPr>
    </w:p>
    <w:p w:rsidR="00AC592F" w:rsidRDefault="00AC592F" w:rsidP="00AC592F">
      <w:r>
        <w:rPr>
          <w:sz w:val="16"/>
          <w:szCs w:val="28"/>
        </w:rPr>
        <w:t>исп. Коженко Наталья Петровна 886347-20254</w:t>
      </w:r>
    </w:p>
    <w:p w:rsidR="00950A66" w:rsidRDefault="00950A66" w:rsidP="00AC592F">
      <w:pPr>
        <w:pStyle w:val="af1"/>
        <w:spacing w:after="0"/>
        <w:ind w:left="567"/>
        <w:jc w:val="both"/>
      </w:pPr>
    </w:p>
    <w:sectPr w:rsidR="00950A66" w:rsidSect="00BA4FFB">
      <w:pgSz w:w="11906" w:h="16838"/>
      <w:pgMar w:top="1134" w:right="850" w:bottom="1134" w:left="1701" w:header="0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8E6" w:rsidRDefault="00A438E6" w:rsidP="00F96D8E">
      <w:r>
        <w:separator/>
      </w:r>
    </w:p>
  </w:endnote>
  <w:endnote w:type="continuationSeparator" w:id="0">
    <w:p w:rsidR="00A438E6" w:rsidRDefault="00A438E6" w:rsidP="00F96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8E6" w:rsidRDefault="00A438E6" w:rsidP="00F96D8E">
      <w:r>
        <w:separator/>
      </w:r>
    </w:p>
  </w:footnote>
  <w:footnote w:type="continuationSeparator" w:id="0">
    <w:p w:rsidR="00A438E6" w:rsidRDefault="00A438E6" w:rsidP="00F96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088AA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6AAF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83AA6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E16F3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0B0CD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EA1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4205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DAC4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3AD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23E33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0FE621EE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14" w15:restartNumberingAfterBreak="0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4"/>
  </w:num>
  <w:num w:numId="5">
    <w:abstractNumId w:val="15"/>
  </w:num>
  <w:num w:numId="6">
    <w:abstractNumId w:val="13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66"/>
    <w:rsid w:val="00063581"/>
    <w:rsid w:val="000A402F"/>
    <w:rsid w:val="000D271F"/>
    <w:rsid w:val="000F317C"/>
    <w:rsid w:val="001713D6"/>
    <w:rsid w:val="001918DF"/>
    <w:rsid w:val="0023414F"/>
    <w:rsid w:val="002E7313"/>
    <w:rsid w:val="003349C6"/>
    <w:rsid w:val="00452B7E"/>
    <w:rsid w:val="00482088"/>
    <w:rsid w:val="00495189"/>
    <w:rsid w:val="0053274F"/>
    <w:rsid w:val="00543E21"/>
    <w:rsid w:val="005575D8"/>
    <w:rsid w:val="00563AAB"/>
    <w:rsid w:val="00574EB4"/>
    <w:rsid w:val="00593D58"/>
    <w:rsid w:val="005B6DF2"/>
    <w:rsid w:val="005C4BC8"/>
    <w:rsid w:val="005E1E94"/>
    <w:rsid w:val="00673C49"/>
    <w:rsid w:val="00676D1C"/>
    <w:rsid w:val="006837C4"/>
    <w:rsid w:val="006B715B"/>
    <w:rsid w:val="006E4C1C"/>
    <w:rsid w:val="00725709"/>
    <w:rsid w:val="007C36AD"/>
    <w:rsid w:val="007D1F9C"/>
    <w:rsid w:val="00801D07"/>
    <w:rsid w:val="00822CBA"/>
    <w:rsid w:val="00916FFA"/>
    <w:rsid w:val="00950A66"/>
    <w:rsid w:val="0095383E"/>
    <w:rsid w:val="0097778A"/>
    <w:rsid w:val="009A5A4E"/>
    <w:rsid w:val="009D6B48"/>
    <w:rsid w:val="009E6490"/>
    <w:rsid w:val="009F1469"/>
    <w:rsid w:val="00A438E6"/>
    <w:rsid w:val="00A70E66"/>
    <w:rsid w:val="00AB1DB9"/>
    <w:rsid w:val="00AC592F"/>
    <w:rsid w:val="00B00D55"/>
    <w:rsid w:val="00B24B6E"/>
    <w:rsid w:val="00B30D6C"/>
    <w:rsid w:val="00B51959"/>
    <w:rsid w:val="00B55253"/>
    <w:rsid w:val="00B76075"/>
    <w:rsid w:val="00BA4FFB"/>
    <w:rsid w:val="00BE3CEA"/>
    <w:rsid w:val="00CB3957"/>
    <w:rsid w:val="00D00617"/>
    <w:rsid w:val="00D058EA"/>
    <w:rsid w:val="00D4778C"/>
    <w:rsid w:val="00DD0327"/>
    <w:rsid w:val="00E6373C"/>
    <w:rsid w:val="00EA2B17"/>
    <w:rsid w:val="00EA63B1"/>
    <w:rsid w:val="00EB68B2"/>
    <w:rsid w:val="00F6765C"/>
    <w:rsid w:val="00F85EA7"/>
    <w:rsid w:val="00F93292"/>
    <w:rsid w:val="00F9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B4EE54E-E7F0-4082-A551-89A3BDF7F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EC0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91EC0"/>
    <w:rPr>
      <w:rFonts w:ascii="Tahoma" w:eastAsia="Times New Roman" w:hAnsi="Tahoma" w:cs="Tahoma"/>
      <w:sz w:val="16"/>
      <w:szCs w:val="16"/>
      <w:lang w:eastAsia="ar-SA"/>
    </w:rPr>
  </w:style>
  <w:style w:type="character" w:styleId="a4">
    <w:name w:val="annotation reference"/>
    <w:basedOn w:val="a0"/>
    <w:uiPriority w:val="99"/>
    <w:semiHidden/>
    <w:unhideWhenUsed/>
    <w:qFormat/>
    <w:rsid w:val="00FE4F92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FE4F92"/>
    <w:rPr>
      <w:rFonts w:ascii="Times New Roman" w:eastAsia="Times New Roman" w:hAnsi="Times New Roman"/>
      <w:lang w:eastAsia="ar-SA"/>
    </w:rPr>
  </w:style>
  <w:style w:type="character" w:customStyle="1" w:styleId="a6">
    <w:name w:val="Тема примечания Знак"/>
    <w:basedOn w:val="a5"/>
    <w:uiPriority w:val="99"/>
    <w:semiHidden/>
    <w:qFormat/>
    <w:rsid w:val="00FE4F92"/>
    <w:rPr>
      <w:rFonts w:ascii="Times New Roman" w:eastAsia="Times New Roman" w:hAnsi="Times New Roman"/>
      <w:b/>
      <w:bCs/>
      <w:lang w:eastAsia="ar-SA"/>
    </w:rPr>
  </w:style>
  <w:style w:type="character" w:customStyle="1" w:styleId="-">
    <w:name w:val="Интернет-ссылка"/>
    <w:basedOn w:val="a0"/>
    <w:uiPriority w:val="99"/>
    <w:unhideWhenUsed/>
    <w:rsid w:val="003B2ACF"/>
    <w:rPr>
      <w:color w:val="0000FF"/>
      <w:u w:val="single"/>
    </w:rPr>
  </w:style>
  <w:style w:type="paragraph" w:customStyle="1" w:styleId="1">
    <w:name w:val="Заголовок1"/>
    <w:basedOn w:val="a"/>
    <w:next w:val="a7"/>
    <w:qFormat/>
    <w:rsid w:val="00950A6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950A66"/>
    <w:pPr>
      <w:spacing w:after="140" w:line="276" w:lineRule="auto"/>
    </w:pPr>
  </w:style>
  <w:style w:type="paragraph" w:styleId="a8">
    <w:name w:val="List"/>
    <w:basedOn w:val="a7"/>
    <w:rsid w:val="00950A66"/>
    <w:rPr>
      <w:rFonts w:cs="Mangal"/>
    </w:rPr>
  </w:style>
  <w:style w:type="paragraph" w:customStyle="1" w:styleId="10">
    <w:name w:val="Название объекта1"/>
    <w:basedOn w:val="a"/>
    <w:qFormat/>
    <w:rsid w:val="00950A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950A66"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rsid w:val="00091EC0"/>
    <w:rPr>
      <w:rFonts w:ascii="Tahoma" w:hAnsi="Tahoma" w:cs="Tahoma"/>
      <w:sz w:val="16"/>
      <w:szCs w:val="16"/>
    </w:rPr>
  </w:style>
  <w:style w:type="paragraph" w:styleId="ab">
    <w:name w:val="annotation text"/>
    <w:basedOn w:val="a"/>
    <w:uiPriority w:val="99"/>
    <w:semiHidden/>
    <w:unhideWhenUsed/>
    <w:qFormat/>
    <w:rsid w:val="00FE4F92"/>
  </w:style>
  <w:style w:type="paragraph" w:styleId="ac">
    <w:name w:val="annotation subject"/>
    <w:basedOn w:val="ab"/>
    <w:uiPriority w:val="99"/>
    <w:semiHidden/>
    <w:unhideWhenUsed/>
    <w:qFormat/>
    <w:rsid w:val="00FE4F92"/>
    <w:rPr>
      <w:b/>
      <w:bCs/>
    </w:rPr>
  </w:style>
  <w:style w:type="paragraph" w:styleId="ad">
    <w:name w:val="header"/>
    <w:basedOn w:val="a"/>
    <w:link w:val="ae"/>
    <w:uiPriority w:val="99"/>
    <w:unhideWhenUsed/>
    <w:rsid w:val="00F96D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96D8E"/>
    <w:rPr>
      <w:rFonts w:ascii="Times New Roman" w:eastAsia="Times New Roman" w:hAnsi="Times New Roman"/>
      <w:lang w:eastAsia="ar-SA"/>
    </w:rPr>
  </w:style>
  <w:style w:type="paragraph" w:styleId="af">
    <w:name w:val="footer"/>
    <w:basedOn w:val="a"/>
    <w:link w:val="af0"/>
    <w:uiPriority w:val="99"/>
    <w:unhideWhenUsed/>
    <w:rsid w:val="00F96D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96D8E"/>
    <w:rPr>
      <w:rFonts w:ascii="Times New Roman" w:eastAsia="Times New Roman" w:hAnsi="Times New Roman"/>
      <w:lang w:eastAsia="ar-SA"/>
    </w:rPr>
  </w:style>
  <w:style w:type="paragraph" w:customStyle="1" w:styleId="ConsPlusNormal">
    <w:name w:val="ConsPlusNormal"/>
    <w:uiPriority w:val="99"/>
    <w:rsid w:val="00BA4FF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List Paragraph"/>
    <w:basedOn w:val="a"/>
    <w:uiPriority w:val="99"/>
    <w:qFormat/>
    <w:rsid w:val="00BA4FF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f2">
    <w:name w:val="Hyperlink"/>
    <w:basedOn w:val="a0"/>
    <w:uiPriority w:val="99"/>
    <w:unhideWhenUsed/>
    <w:rsid w:val="00BA4FFB"/>
    <w:rPr>
      <w:color w:val="0000FF" w:themeColor="hyperlink"/>
      <w:u w:val="single"/>
    </w:rPr>
  </w:style>
  <w:style w:type="table" w:styleId="af3">
    <w:name w:val="Table Grid"/>
    <w:basedOn w:val="a1"/>
    <w:uiPriority w:val="99"/>
    <w:rsid w:val="00BA4F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Нормальный (таблица)"/>
    <w:basedOn w:val="a"/>
    <w:next w:val="a"/>
    <w:uiPriority w:val="99"/>
    <w:rsid w:val="005B6DF2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eastAsia="Calibri" w:hAnsi="Times New Roman CYR" w:cs="Times New Roman CYR"/>
      <w:sz w:val="24"/>
      <w:szCs w:val="24"/>
      <w:lang w:eastAsia="ru-RU"/>
    </w:rPr>
  </w:style>
  <w:style w:type="character" w:styleId="af5">
    <w:name w:val="Emphasis"/>
    <w:basedOn w:val="a0"/>
    <w:uiPriority w:val="99"/>
    <w:qFormat/>
    <w:rsid w:val="005B6DF2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E2166-4373-4D88-905D-7933AFB44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11</Pages>
  <Words>4034</Words>
  <Characters>22998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dc:description/>
  <cp:lastModifiedBy>Zaved_smi</cp:lastModifiedBy>
  <cp:revision>14</cp:revision>
  <cp:lastPrinted>2019-06-27T09:41:00Z</cp:lastPrinted>
  <dcterms:created xsi:type="dcterms:W3CDTF">2019-09-25T10:02:00Z</dcterms:created>
  <dcterms:modified xsi:type="dcterms:W3CDTF">2019-11-14T09:48:00Z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