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0A" w:rsidRPr="00204B5F" w:rsidRDefault="004D5987" w:rsidP="00630136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  <w:bookmarkStart w:id="0" w:name="_Toc314660703"/>
      <w:r>
        <w:rPr>
          <w:rFonts w:cs="Arial"/>
          <w:noProof/>
          <w:color w:val="0070C0"/>
          <w:sz w:val="22"/>
        </w:rPr>
        <w:pict>
          <v:rect id="_x0000_s1046" style="position:absolute;left:0;text-align:left;margin-left:-5.8pt;margin-top:16.85pt;width:485.65pt;height:745.55pt;z-index:-251654144" fillcolor="#c8d7ea" strokecolor="#4f88af" strokeweight="3pt">
            <v:fill r:id="rId8" o:title="Светлый горизонтальный" color2="#f1f7f9" type="pattern"/>
            <v:shadow on="t" type="perspective" color="#243f60 [1604]" opacity=".5" offset="1pt" offset2="-1pt"/>
          </v:rect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630136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E35ECF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E35ECF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E35ECF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«РЕГИОНАЛЬНЫЙ НАУЧНО-ИССЛЕДОВАТЕЛЬСКИЙ И ПРОЕКТНЫЙ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 xml:space="preserve">ИНСТИТУТ </w:t>
      </w:r>
      <w:r w:rsidRPr="00E35ECF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E35ECF">
        <w:rPr>
          <w:rFonts w:ascii="Arial" w:hAnsi="Arial" w:cs="Arial"/>
          <w:sz w:val="20"/>
          <w:szCs w:val="20"/>
        </w:rPr>
        <w:t>»</w:t>
      </w:r>
    </w:p>
    <w:p w:rsidR="00BA7F0A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5F2999" w:rsidRDefault="005F2999" w:rsidP="00630136">
      <w:pPr>
        <w:keepNext/>
        <w:spacing w:line="240" w:lineRule="auto"/>
        <w:ind w:left="7230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>т 04 мая 2016г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610AD6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5F2999" w:rsidRPr="004A28F4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Неклиновского района Ростовской области</w:t>
      </w:r>
    </w:p>
    <w:p w:rsidR="00BA7F0A" w:rsidRPr="00204B5F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9C4642" w:rsidRDefault="00BA7F0A" w:rsidP="00630136">
      <w:pPr>
        <w:keepNext/>
        <w:spacing w:line="276" w:lineRule="auto"/>
        <w:ind w:left="284" w:firstLine="0"/>
        <w:rPr>
          <w:rFonts w:ascii="Arial" w:hAnsi="Arial" w:cs="Arial"/>
          <w:szCs w:val="28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u w:val="single"/>
        </w:rPr>
      </w:pPr>
    </w:p>
    <w:p w:rsidR="00BA7F0A" w:rsidRPr="009C4642" w:rsidRDefault="00BA7F0A" w:rsidP="00630136">
      <w:pPr>
        <w:keepNext/>
        <w:spacing w:line="276" w:lineRule="auto"/>
        <w:ind w:left="-142" w:firstLine="0"/>
        <w:jc w:val="center"/>
        <w:outlineLvl w:val="0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Ростов-на-Дону</w:t>
      </w:r>
    </w:p>
    <w:p w:rsidR="00BA7F0A" w:rsidRPr="009C4642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5F2999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204B5F" w:rsidRDefault="004D5987" w:rsidP="00630136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  <w:r>
        <w:rPr>
          <w:rFonts w:cs="Arial"/>
          <w:noProof/>
          <w:color w:val="0070C0"/>
          <w:sz w:val="22"/>
        </w:rPr>
        <w:lastRenderedPageBreak/>
        <w:pict>
          <v:rect id="_x0000_s1045" style="position:absolute;left:0;text-align:left;margin-left:-5.9pt;margin-top:-18.1pt;width:482.6pt;height:777.7pt;z-index:251661312" filled="f" fillcolor="#d6e3bc [1302]" strokecolor="#4f81bd [3204]" strokeweight="4.5pt"/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630136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084178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084178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084178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«РЕГИОНАЛЬНЫЙ НАУЧНО-ИССЛЕДОВАТЕЛЬСКИЙ И </w:t>
      </w:r>
    </w:p>
    <w:p w:rsidR="00BA7F0A" w:rsidRPr="00CF3445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ПРОЕКТНЫЙ ИНСТИТУТ </w:t>
      </w:r>
      <w:r w:rsidRPr="00084178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CF3445">
        <w:rPr>
          <w:rFonts w:ascii="Arial" w:hAnsi="Arial" w:cs="Arial"/>
          <w:b/>
          <w:sz w:val="20"/>
          <w:szCs w:val="20"/>
        </w:rPr>
        <w:t>»</w:t>
      </w: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cs="Arial"/>
          <w:color w:val="0070C0"/>
          <w:sz w:val="20"/>
          <w:szCs w:val="20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5F2999" w:rsidRDefault="005F2999" w:rsidP="00630136">
      <w:pPr>
        <w:keepNext/>
        <w:spacing w:line="240" w:lineRule="auto"/>
        <w:ind w:left="7230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>т 04 мая 2016г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610AD6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5F2999" w:rsidRPr="004A28F4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Неклиновского района Ростовской области</w:t>
      </w:r>
    </w:p>
    <w:p w:rsidR="00BA7F0A" w:rsidRPr="005F2999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204B5F" w:rsidRDefault="00BA7F0A" w:rsidP="00630136">
      <w:pPr>
        <w:keepNext/>
        <w:spacing w:line="276" w:lineRule="auto"/>
        <w:ind w:left="284" w:firstLine="0"/>
        <w:rPr>
          <w:rFonts w:ascii="Arial" w:hAnsi="Arial" w:cs="Arial"/>
          <w:color w:val="0070C0"/>
          <w:szCs w:val="28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Директор института            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Т.Г. Морозова</w:t>
      </w: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Главный архитектор проекта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Е.Н. Безуглова</w:t>
      </w:r>
    </w:p>
    <w:p w:rsidR="00BA7F0A" w:rsidRPr="00204B5F" w:rsidRDefault="00BA7F0A" w:rsidP="00630136">
      <w:pPr>
        <w:keepNext/>
        <w:spacing w:line="276" w:lineRule="auto"/>
        <w:ind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</w:t>
      </w:r>
      <w:r w:rsidRPr="009C4642">
        <w:rPr>
          <w:rFonts w:ascii="Arial" w:hAnsi="Arial" w:cs="Arial"/>
          <w:sz w:val="22"/>
        </w:rPr>
        <w:t>остов-на-Дону</w:t>
      </w: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5F2999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A83B69" w:rsidRDefault="00BA7F0A" w:rsidP="00630136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lastRenderedPageBreak/>
        <w:t xml:space="preserve">Перечень материалов, откорректированных </w:t>
      </w:r>
    </w:p>
    <w:p w:rsidR="00BA7F0A" w:rsidRPr="00A83B69" w:rsidRDefault="00BA7F0A" w:rsidP="00630136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t>в составе данного проекта</w:t>
      </w:r>
    </w:p>
    <w:p w:rsidR="00BA7F0A" w:rsidRPr="00204B5F" w:rsidRDefault="00BA7F0A" w:rsidP="00630136">
      <w:pPr>
        <w:keepNext/>
        <w:spacing w:line="240" w:lineRule="auto"/>
        <w:ind w:firstLine="0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pPr w:leftFromText="180" w:rightFromText="180" w:vertAnchor="text" w:tblpX="150" w:tblpY="1"/>
        <w:tblOverlap w:val="never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02"/>
        <w:gridCol w:w="4961"/>
        <w:gridCol w:w="1693"/>
      </w:tblGrid>
      <w:tr w:rsidR="00BA7F0A" w:rsidRPr="00204B5F" w:rsidTr="009D12EE">
        <w:trPr>
          <w:trHeight w:val="691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Обозначение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Наименование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Вид выдачи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заказчику</w:t>
            </w:r>
          </w:p>
        </w:tc>
      </w:tr>
      <w:tr w:rsidR="000C0850" w:rsidRPr="00204B5F" w:rsidTr="009D12EE">
        <w:trPr>
          <w:trHeight w:val="710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(к)-ПЗ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E2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Пояснительная записка </w:t>
            </w:r>
          </w:p>
          <w:p w:rsidR="000C0850" w:rsidRPr="00204B5F" w:rsidRDefault="000C0850" w:rsidP="00630136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«</w:t>
            </w:r>
            <w:r>
              <w:rPr>
                <w:rFonts w:ascii="Arial" w:hAnsi="Arial" w:cs="Arial"/>
                <w:sz w:val="22"/>
                <w:lang w:eastAsia="en-US"/>
              </w:rPr>
              <w:t>Проект в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несени</w:t>
            </w:r>
            <w:r>
              <w:rPr>
                <w:rFonts w:ascii="Arial" w:hAnsi="Arial" w:cs="Arial"/>
                <w:sz w:val="22"/>
                <w:lang w:eastAsia="en-US"/>
              </w:rPr>
              <w:t>я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изменений в </w:t>
            </w:r>
            <w:r>
              <w:rPr>
                <w:rFonts w:ascii="Arial" w:hAnsi="Arial" w:cs="Arial"/>
                <w:sz w:val="22"/>
                <w:lang w:eastAsia="en-US"/>
              </w:rPr>
              <w:t>Правила землепользования и застройки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Синявского сельского поселения Неклиновского района Ростовской области»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сшив</w:t>
            </w:r>
          </w:p>
          <w:p w:rsidR="000C0850" w:rsidRDefault="00A571EC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31</w:t>
            </w:r>
            <w:r w:rsidR="000C0850" w:rsidRPr="003629FD">
              <w:rPr>
                <w:rFonts w:ascii="Arial" w:hAnsi="Arial" w:cs="Arial"/>
                <w:sz w:val="22"/>
                <w:lang w:eastAsia="en-US"/>
              </w:rPr>
              <w:t xml:space="preserve"> лист</w:t>
            </w:r>
          </w:p>
          <w:p w:rsidR="000C0850" w:rsidRPr="003629FD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710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 -</w:t>
            </w:r>
            <w:r w:rsidRPr="00204B5F">
              <w:rPr>
                <w:rFonts w:cs="Arial"/>
                <w:color w:val="0070C0"/>
              </w:rPr>
              <w:t xml:space="preserve"> </w:t>
            </w:r>
            <w:r>
              <w:rPr>
                <w:rFonts w:cs="Arial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17FC">
              <w:rPr>
                <w:rFonts w:ascii="Arial" w:hAnsi="Arial" w:cs="Arial"/>
                <w:sz w:val="24"/>
                <w:szCs w:val="24"/>
              </w:rPr>
              <w:t>Карта границ территориальных зон и ка</w:t>
            </w:r>
            <w:r w:rsidRPr="006717FC">
              <w:rPr>
                <w:rFonts w:ascii="Arial" w:hAnsi="Arial" w:cs="Arial"/>
                <w:sz w:val="24"/>
                <w:szCs w:val="24"/>
              </w:rPr>
              <w:t>р</w:t>
            </w:r>
            <w:r w:rsidRPr="006717FC">
              <w:rPr>
                <w:rFonts w:ascii="Arial" w:hAnsi="Arial" w:cs="Arial"/>
                <w:sz w:val="24"/>
                <w:szCs w:val="24"/>
              </w:rPr>
              <w:t>та зон с особыми условиями использов</w:t>
            </w:r>
            <w:r w:rsidRPr="006717FC">
              <w:rPr>
                <w:rFonts w:ascii="Arial" w:hAnsi="Arial" w:cs="Arial"/>
                <w:sz w:val="24"/>
                <w:szCs w:val="24"/>
              </w:rPr>
              <w:t>а</w:t>
            </w:r>
            <w:r w:rsidRPr="006717FC">
              <w:rPr>
                <w:rFonts w:ascii="Arial" w:hAnsi="Arial" w:cs="Arial"/>
                <w:sz w:val="24"/>
                <w:szCs w:val="24"/>
              </w:rPr>
              <w:t>ния</w:t>
            </w:r>
            <w:r w:rsidRPr="00CE2F2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Синявского сельского поселения </w:t>
            </w:r>
          </w:p>
          <w:p w:rsidR="000C0850" w:rsidRPr="00204B5F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CE2F2C">
              <w:rPr>
                <w:rFonts w:ascii="Arial" w:hAnsi="Arial" w:cs="Arial"/>
                <w:sz w:val="24"/>
                <w:szCs w:val="24"/>
              </w:rPr>
              <w:t>М. 1:25000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Pr="00CE2F2C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204B5F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279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</w:t>
            </w:r>
            <w:r w:rsidRPr="00204B5F">
              <w:rPr>
                <w:rFonts w:cs="Arial"/>
                <w:color w:val="0070C0"/>
              </w:rPr>
              <w:t xml:space="preserve"> </w:t>
            </w:r>
            <w:r>
              <w:rPr>
                <w:rFonts w:cs="Arial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F35225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5225">
              <w:rPr>
                <w:rFonts w:ascii="Arial" w:hAnsi="Arial" w:cs="Arial"/>
                <w:sz w:val="24"/>
                <w:szCs w:val="24"/>
              </w:rPr>
              <w:t>Карта границ территориальных зон  с.Синявское М 1: 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</w:t>
            </w:r>
            <w:r>
              <w:rPr>
                <w:rFonts w:cs="Arial"/>
              </w:rPr>
              <w:t>- 3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F35225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35225">
              <w:rPr>
                <w:rFonts w:ascii="Arial" w:hAnsi="Arial" w:cs="Arial"/>
                <w:sz w:val="24"/>
                <w:szCs w:val="24"/>
              </w:rPr>
              <w:t>Карта границ территориальных зон  х.Морской Чулек М 1: 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</w:tbl>
    <w:p w:rsidR="00BA7F0A" w:rsidRDefault="00BA7F0A" w:rsidP="00630136">
      <w:pPr>
        <w:keepNext/>
        <w:ind w:firstLine="0"/>
        <w:rPr>
          <w:color w:val="0070C0"/>
        </w:rPr>
      </w:pPr>
    </w:p>
    <w:p w:rsidR="00BA7F0A" w:rsidRDefault="00BA7F0A" w:rsidP="00630136">
      <w:pPr>
        <w:keepNext/>
        <w:ind w:firstLine="0"/>
        <w:rPr>
          <w:color w:val="0070C0"/>
        </w:rPr>
      </w:pPr>
    </w:p>
    <w:p w:rsidR="00BA7F0A" w:rsidRDefault="00BA7F0A" w:rsidP="00630136">
      <w:pPr>
        <w:keepNext/>
        <w:ind w:firstLine="0"/>
        <w:rPr>
          <w:color w:val="0070C0"/>
        </w:rPr>
      </w:pPr>
    </w:p>
    <w:p w:rsidR="00BA7F0A" w:rsidRPr="00204B5F" w:rsidRDefault="00BA7F0A" w:rsidP="00630136">
      <w:pPr>
        <w:keepNext/>
        <w:ind w:firstLine="0"/>
        <w:rPr>
          <w:color w:val="0070C0"/>
        </w:rPr>
      </w:pPr>
    </w:p>
    <w:p w:rsidR="00BA7F0A" w:rsidRPr="00CF3445" w:rsidRDefault="00BA7F0A" w:rsidP="00630136">
      <w:pPr>
        <w:keepNext/>
        <w:ind w:firstLine="0"/>
        <w:jc w:val="center"/>
        <w:rPr>
          <w:b/>
        </w:rPr>
      </w:pPr>
      <w:r w:rsidRPr="00CF3445">
        <w:rPr>
          <w:rFonts w:ascii="Arial" w:hAnsi="Arial" w:cs="Arial"/>
          <w:b/>
          <w:sz w:val="24"/>
          <w:szCs w:val="24"/>
        </w:rPr>
        <w:t>Содержание пояснительной записки</w:t>
      </w:r>
    </w:p>
    <w:tbl>
      <w:tblPr>
        <w:tblpPr w:leftFromText="180" w:rightFromText="180" w:vertAnchor="text" w:horzAnchor="page" w:tblpX="1910" w:tblpY="139"/>
        <w:tblW w:w="9356" w:type="dxa"/>
        <w:tblLayout w:type="fixed"/>
        <w:tblLook w:val="0000"/>
      </w:tblPr>
      <w:tblGrid>
        <w:gridCol w:w="1242"/>
        <w:gridCol w:w="7088"/>
        <w:gridCol w:w="1026"/>
      </w:tblGrid>
      <w:tr w:rsidR="00BA7F0A" w:rsidRPr="00204B5F" w:rsidTr="009D12EE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№№</w:t>
            </w:r>
          </w:p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разделов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Наименование разделов </w:t>
            </w:r>
          </w:p>
          <w:p w:rsidR="00BA7F0A" w:rsidRPr="00CF3445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пояснительной записки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firstLine="76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Стр.</w:t>
            </w:r>
          </w:p>
        </w:tc>
      </w:tr>
      <w:tr w:rsidR="00BA7F0A" w:rsidRPr="00204B5F" w:rsidTr="009D12EE">
        <w:trPr>
          <w:trHeight w:val="41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76" w:lineRule="auto"/>
              <w:ind w:right="-108" w:firstLine="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бщие</w:t>
            </w: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 xml:space="preserve"> положения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BA7F0A" w:rsidRPr="00204B5F" w:rsidTr="009D12EE">
        <w:trPr>
          <w:trHeight w:val="69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841083">
              <w:rPr>
                <w:rFonts w:ascii="Arial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630136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41083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«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Правила землепользования и з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а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стройки</w:t>
            </w:r>
            <w:r w:rsidRPr="00841083">
              <w:rPr>
                <w:rFonts w:ascii="Arial" w:eastAsia="Times New Roman" w:hAnsi="Arial" w:cs="Arial"/>
                <w:sz w:val="24"/>
                <w:szCs w:val="24"/>
              </w:rPr>
              <w:t xml:space="preserve"> Синявского сельского поселения»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97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612296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12296">
              <w:rPr>
                <w:rFonts w:ascii="Arial" w:hAnsi="Arial" w:cs="Arial"/>
                <w:sz w:val="24"/>
                <w:szCs w:val="24"/>
                <w:lang w:val="ru-RU"/>
              </w:rPr>
              <w:t>2.1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4F3A6F" w:rsidRDefault="00BA7F0A" w:rsidP="00630136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F3A6F">
              <w:rPr>
                <w:rFonts w:ascii="Arial" w:eastAsia="Times New Roman" w:hAnsi="Arial" w:cs="Arial"/>
                <w:sz w:val="24"/>
                <w:szCs w:val="24"/>
              </w:rPr>
              <w:t>Перечень изменений в чертежи проекта</w:t>
            </w:r>
          </w:p>
          <w:p w:rsidR="00BA7F0A" w:rsidRPr="00F27431" w:rsidRDefault="00BA7F0A" w:rsidP="00630136">
            <w:pPr>
              <w:pStyle w:val="S31"/>
              <w:keepNext/>
              <w:suppressAutoHyphens w:val="0"/>
              <w:spacing w:line="240" w:lineRule="auto"/>
              <w:ind w:firstLine="34"/>
              <w:rPr>
                <w:rFonts w:ascii="Arial" w:hAnsi="Arial" w:cs="Arial"/>
                <w:color w:val="0070C0"/>
                <w:sz w:val="24"/>
                <w:szCs w:val="24"/>
                <w:lang w:val="ru-RU"/>
              </w:rPr>
            </w:pP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«</w:t>
            </w:r>
            <w:r w:rsidR="000E1950" w:rsidRPr="000E1950">
              <w:rPr>
                <w:rFonts w:ascii="Arial" w:hAnsi="Arial" w:cs="Arial"/>
                <w:sz w:val="24"/>
                <w:szCs w:val="24"/>
                <w:lang w:val="ru-RU"/>
              </w:rPr>
              <w:t xml:space="preserve">Правила землепользования и застройки 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Синявского сел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ь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ского поселения</w:t>
            </w:r>
            <w:r w:rsidRPr="00841083">
              <w:rPr>
                <w:rFonts w:ascii="Arial" w:hAnsi="Arial" w:cs="Arial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55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5F6DBB" w:rsidRDefault="00D37DB9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  <w:r w:rsidR="00BA7F0A"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keepNext/>
              <w:tabs>
                <w:tab w:val="left" w:pos="720"/>
              </w:tabs>
              <w:snapToGrid w:val="0"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D5E23">
              <w:rPr>
                <w:rFonts w:ascii="Arial" w:eastAsia="Times New Roman" w:hAnsi="Arial" w:cs="Arial"/>
                <w:sz w:val="24"/>
                <w:szCs w:val="24"/>
              </w:rPr>
              <w:t>Исходные данные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A571EC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28</w:t>
            </w:r>
          </w:p>
        </w:tc>
      </w:tr>
    </w:tbl>
    <w:bookmarkEnd w:id="0"/>
    <w:p w:rsidR="00A571EC" w:rsidRDefault="00A571EC" w:rsidP="00A571EC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571EC">
        <w:rPr>
          <w:rFonts w:ascii="Arial" w:hAnsi="Arial" w:cs="Arial"/>
          <w:b/>
          <w:sz w:val="24"/>
          <w:szCs w:val="24"/>
        </w:rPr>
        <w:lastRenderedPageBreak/>
        <w:t>1. ОБЩИЕ ПОЛОЖЕНИЯ</w:t>
      </w:r>
    </w:p>
    <w:p w:rsidR="00A571EC" w:rsidRPr="00A571EC" w:rsidRDefault="00A571EC" w:rsidP="00A571EC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 </w:t>
      </w:r>
      <w:r w:rsidRPr="008D4D11">
        <w:rPr>
          <w:rFonts w:ascii="Arial" w:hAnsi="Arial" w:cs="Arial"/>
          <w:b/>
          <w:sz w:val="24"/>
          <w:szCs w:val="24"/>
        </w:rPr>
        <w:t>«</w:t>
      </w:r>
      <w:r>
        <w:rPr>
          <w:rFonts w:ascii="Arial" w:hAnsi="Arial" w:cs="Arial"/>
          <w:b/>
          <w:sz w:val="24"/>
          <w:szCs w:val="24"/>
        </w:rPr>
        <w:t>Проект в</w:t>
      </w:r>
      <w:r w:rsidRPr="008D4D11">
        <w:rPr>
          <w:rFonts w:ascii="Arial" w:hAnsi="Arial" w:cs="Arial"/>
          <w:b/>
          <w:sz w:val="24"/>
          <w:szCs w:val="24"/>
        </w:rPr>
        <w:t>несени</w:t>
      </w:r>
      <w:r>
        <w:rPr>
          <w:rFonts w:ascii="Arial" w:hAnsi="Arial" w:cs="Arial"/>
          <w:b/>
          <w:sz w:val="24"/>
          <w:szCs w:val="24"/>
        </w:rPr>
        <w:t>я</w:t>
      </w:r>
      <w:r w:rsidRPr="008D4D11">
        <w:rPr>
          <w:rFonts w:ascii="Arial" w:hAnsi="Arial" w:cs="Arial"/>
          <w:b/>
          <w:sz w:val="24"/>
          <w:szCs w:val="24"/>
        </w:rPr>
        <w:t xml:space="preserve"> изменений в Генеральный план и Правила землепольз</w:t>
      </w:r>
      <w:r w:rsidRPr="008D4D11">
        <w:rPr>
          <w:rFonts w:ascii="Arial" w:hAnsi="Arial" w:cs="Arial"/>
          <w:b/>
          <w:sz w:val="24"/>
          <w:szCs w:val="24"/>
        </w:rPr>
        <w:t>о</w:t>
      </w:r>
      <w:r w:rsidRPr="008D4D11">
        <w:rPr>
          <w:rFonts w:ascii="Arial" w:hAnsi="Arial" w:cs="Arial"/>
          <w:b/>
          <w:sz w:val="24"/>
          <w:szCs w:val="24"/>
        </w:rPr>
        <w:t>вания и застройки Синявского сельского поселения Неклиновского района Росто</w:t>
      </w:r>
      <w:r w:rsidRPr="008D4D11">
        <w:rPr>
          <w:rFonts w:ascii="Arial" w:hAnsi="Arial" w:cs="Arial"/>
          <w:b/>
          <w:sz w:val="24"/>
          <w:szCs w:val="24"/>
        </w:rPr>
        <w:t>в</w:t>
      </w:r>
      <w:r w:rsidRPr="008D4D11">
        <w:rPr>
          <w:rFonts w:ascii="Arial" w:hAnsi="Arial" w:cs="Arial"/>
          <w:b/>
          <w:sz w:val="24"/>
          <w:szCs w:val="24"/>
        </w:rPr>
        <w:t>ской области»</w:t>
      </w:r>
      <w:r w:rsidRPr="00103DAE">
        <w:rPr>
          <w:rFonts w:ascii="Arial" w:hAnsi="Arial" w:cs="Arial"/>
          <w:sz w:val="24"/>
          <w:szCs w:val="24"/>
        </w:rPr>
        <w:t xml:space="preserve"> разработан в соответствии с действующим федеральным градостро</w:t>
      </w:r>
      <w:r w:rsidRPr="00103DAE">
        <w:rPr>
          <w:rFonts w:ascii="Arial" w:hAnsi="Arial" w:cs="Arial"/>
          <w:sz w:val="24"/>
          <w:szCs w:val="24"/>
        </w:rPr>
        <w:t>и</w:t>
      </w:r>
      <w:r w:rsidRPr="00103DAE">
        <w:rPr>
          <w:rFonts w:ascii="Arial" w:hAnsi="Arial" w:cs="Arial"/>
          <w:sz w:val="24"/>
          <w:szCs w:val="24"/>
        </w:rPr>
        <w:t>тельным з</w:t>
      </w:r>
      <w:r w:rsidRPr="00103DAE">
        <w:rPr>
          <w:rFonts w:ascii="Arial" w:hAnsi="Arial" w:cs="Arial"/>
          <w:sz w:val="24"/>
          <w:szCs w:val="24"/>
        </w:rPr>
        <w:t>а</w:t>
      </w:r>
      <w:r w:rsidRPr="00103DAE">
        <w:rPr>
          <w:rFonts w:ascii="Arial" w:hAnsi="Arial" w:cs="Arial"/>
          <w:sz w:val="24"/>
          <w:szCs w:val="24"/>
        </w:rPr>
        <w:t>конодательством на основании:</w:t>
      </w:r>
    </w:p>
    <w:p w:rsidR="00A571EC" w:rsidRPr="00103DAE" w:rsidRDefault="00A571EC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муниципального контракта</w:t>
      </w:r>
      <w:r w:rsidRPr="00103DAE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610</w:t>
      </w:r>
      <w:r w:rsidRPr="00103DAE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16</w:t>
      </w:r>
      <w:r w:rsidRPr="00103DAE">
        <w:rPr>
          <w:rFonts w:ascii="Arial" w:hAnsi="Arial" w:cs="Arial"/>
          <w:sz w:val="24"/>
          <w:szCs w:val="24"/>
        </w:rPr>
        <w:t xml:space="preserve">  от 0</w:t>
      </w:r>
      <w:r>
        <w:rPr>
          <w:rFonts w:ascii="Arial" w:hAnsi="Arial" w:cs="Arial"/>
          <w:sz w:val="24"/>
          <w:szCs w:val="24"/>
        </w:rPr>
        <w:t>4</w:t>
      </w:r>
      <w:r w:rsidRPr="00103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мая</w:t>
      </w:r>
      <w:r w:rsidRPr="00103DAE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103DAE">
        <w:rPr>
          <w:rFonts w:ascii="Arial" w:hAnsi="Arial" w:cs="Arial"/>
          <w:sz w:val="24"/>
          <w:szCs w:val="24"/>
        </w:rPr>
        <w:t>г. на</w:t>
      </w:r>
      <w:r>
        <w:rPr>
          <w:rFonts w:ascii="Arial" w:hAnsi="Arial" w:cs="Arial"/>
          <w:sz w:val="24"/>
          <w:szCs w:val="24"/>
        </w:rPr>
        <w:t xml:space="preserve"> выполнение работ по</w:t>
      </w:r>
      <w:r w:rsidRPr="00103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 w:rsidRPr="00103DAE">
        <w:rPr>
          <w:rFonts w:ascii="Arial" w:hAnsi="Arial" w:cs="Arial"/>
          <w:sz w:val="24"/>
          <w:szCs w:val="24"/>
        </w:rPr>
        <w:t>несени</w:t>
      </w:r>
      <w:r>
        <w:rPr>
          <w:rFonts w:ascii="Arial" w:hAnsi="Arial" w:cs="Arial"/>
          <w:sz w:val="24"/>
          <w:szCs w:val="24"/>
        </w:rPr>
        <w:t>ю</w:t>
      </w:r>
      <w:r w:rsidRPr="00103DAE">
        <w:rPr>
          <w:rFonts w:ascii="Arial" w:hAnsi="Arial" w:cs="Arial"/>
          <w:sz w:val="24"/>
          <w:szCs w:val="24"/>
        </w:rPr>
        <w:t xml:space="preserve"> изменений в Генеральный план и Правила землепользования и застройки С</w:t>
      </w:r>
      <w:r w:rsidRPr="00103DAE">
        <w:rPr>
          <w:rFonts w:ascii="Arial" w:hAnsi="Arial" w:cs="Arial"/>
          <w:sz w:val="24"/>
          <w:szCs w:val="24"/>
        </w:rPr>
        <w:t>и</w:t>
      </w:r>
      <w:r w:rsidRPr="00103DAE">
        <w:rPr>
          <w:rFonts w:ascii="Arial" w:hAnsi="Arial" w:cs="Arial"/>
          <w:sz w:val="24"/>
          <w:szCs w:val="24"/>
        </w:rPr>
        <w:t>нявского сельского поселения Неклиновского района Ростовской области;</w:t>
      </w:r>
    </w:p>
    <w:p w:rsidR="000C0850" w:rsidRPr="00103DAE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tabs>
          <w:tab w:val="left" w:pos="4640"/>
        </w:tabs>
        <w:spacing w:line="276" w:lineRule="auto"/>
        <w:ind w:right="-6"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заявки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E304B1">
        <w:rPr>
          <w:rFonts w:ascii="Arial" w:hAnsi="Arial" w:cs="Arial"/>
          <w:sz w:val="24"/>
          <w:szCs w:val="24"/>
        </w:rPr>
        <w:t xml:space="preserve"> изменений в Генеральный план Синявского сельского поселения Неклиновского района Ростовской области»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149</w:t>
      </w:r>
      <w:r w:rsidRPr="00E304B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E304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E304B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E304B1">
        <w:rPr>
          <w:rFonts w:ascii="Arial" w:hAnsi="Arial" w:cs="Arial"/>
          <w:sz w:val="24"/>
          <w:szCs w:val="24"/>
        </w:rPr>
        <w:t>г.;</w:t>
      </w:r>
    </w:p>
    <w:p w:rsidR="000C0850" w:rsidRPr="00E304B1" w:rsidRDefault="000C0850" w:rsidP="00630136">
      <w:pPr>
        <w:keepNext/>
        <w:tabs>
          <w:tab w:val="left" w:pos="4640"/>
        </w:tabs>
        <w:ind w:right="-6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заявки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8D4D11">
        <w:rPr>
          <w:rFonts w:ascii="Arial" w:hAnsi="Arial" w:cs="Arial"/>
          <w:sz w:val="24"/>
          <w:szCs w:val="24"/>
        </w:rPr>
        <w:t xml:space="preserve"> изменений в Правила землепользования и застройки Синявского сельского поселения Неклиновск</w:t>
      </w:r>
      <w:r w:rsidRPr="008D4D11">
        <w:rPr>
          <w:rFonts w:ascii="Arial" w:hAnsi="Arial" w:cs="Arial"/>
          <w:sz w:val="24"/>
          <w:szCs w:val="24"/>
        </w:rPr>
        <w:t>о</w:t>
      </w:r>
      <w:r w:rsidRPr="008D4D11">
        <w:rPr>
          <w:rFonts w:ascii="Arial" w:hAnsi="Arial" w:cs="Arial"/>
          <w:sz w:val="24"/>
          <w:szCs w:val="24"/>
        </w:rPr>
        <w:t>го района Ростовской области» № 1</w:t>
      </w:r>
      <w:r>
        <w:rPr>
          <w:rFonts w:ascii="Arial" w:hAnsi="Arial" w:cs="Arial"/>
          <w:sz w:val="24"/>
          <w:szCs w:val="24"/>
        </w:rPr>
        <w:t>49/1</w:t>
      </w:r>
      <w:r w:rsidRPr="008D4D1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8D4D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8D4D1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8D4D11">
        <w:rPr>
          <w:rFonts w:ascii="Arial" w:hAnsi="Arial" w:cs="Arial"/>
          <w:sz w:val="24"/>
          <w:szCs w:val="24"/>
        </w:rPr>
        <w:t>г.;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в соответствии с: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Генеральным планом Синявского сельского поселения, разработанным ИАрхИ «ЮФУ» в 2011 году;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Правилами землепользования и застройки Синявского сельского поселения, разработанными ИАрхИ «ЮФУ» в 2011 году;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-.Градостроительным кодексом РФ №109-ФЗ от 29.12.2004 г;</w:t>
      </w:r>
    </w:p>
    <w:p w:rsidR="000C0850" w:rsidRPr="00C16227" w:rsidRDefault="00094931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C0850" w:rsidRPr="00C16227">
        <w:rPr>
          <w:rFonts w:ascii="Arial" w:hAnsi="Arial" w:cs="Arial"/>
          <w:sz w:val="24"/>
          <w:szCs w:val="24"/>
        </w:rPr>
        <w:t>Земельным кодексом РФ №136-ФЗ от 25.10.2001 г.;</w:t>
      </w:r>
    </w:p>
    <w:p w:rsidR="000C0850" w:rsidRPr="00DF7ED3" w:rsidRDefault="000C0850" w:rsidP="00630136">
      <w:pPr>
        <w:keepNext/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F7ED3">
        <w:rPr>
          <w:rFonts w:ascii="Arial" w:hAnsi="Arial" w:cs="Arial"/>
          <w:sz w:val="24"/>
          <w:szCs w:val="24"/>
        </w:rPr>
        <w:t>-  «Нормативами градостроительного проектирования городских округов и посел</w:t>
      </w:r>
      <w:r w:rsidRPr="00DF7ED3">
        <w:rPr>
          <w:rFonts w:ascii="Arial" w:hAnsi="Arial" w:cs="Arial"/>
          <w:sz w:val="24"/>
          <w:szCs w:val="24"/>
        </w:rPr>
        <w:t>е</w:t>
      </w:r>
      <w:r w:rsidRPr="00DF7ED3">
        <w:rPr>
          <w:rFonts w:ascii="Arial" w:hAnsi="Arial" w:cs="Arial"/>
          <w:sz w:val="24"/>
          <w:szCs w:val="24"/>
        </w:rPr>
        <w:t>ний Ростовской области», утвержденными Приказом министерства территориального развития, архитектуры и градостроительства области от 06.03.2013 г. № 25;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Областным законом Ростовской области от 26.12.2007г. №853-ЗС « О град</w:t>
      </w:r>
      <w:r w:rsidRPr="00C16227">
        <w:rPr>
          <w:rFonts w:ascii="Arial" w:hAnsi="Arial" w:cs="Arial"/>
          <w:sz w:val="24"/>
          <w:szCs w:val="24"/>
        </w:rPr>
        <w:t>о</w:t>
      </w:r>
      <w:r w:rsidRPr="00C16227">
        <w:rPr>
          <w:rFonts w:ascii="Arial" w:hAnsi="Arial" w:cs="Arial"/>
          <w:sz w:val="24"/>
          <w:szCs w:val="24"/>
        </w:rPr>
        <w:t>строительной деятельности в Ростовской области»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СП 42.13330.2011 «Градостроительство. Планировка и застройка городских и сельских поселений»;</w:t>
      </w:r>
    </w:p>
    <w:p w:rsidR="000C0850" w:rsidRPr="00C16227" w:rsidRDefault="000C0850" w:rsidP="00630136">
      <w:pPr>
        <w:pStyle w:val="a3"/>
        <w:keepNext/>
        <w:spacing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СанПиН 2.2.1/2.1.1.1200-03 «Санитарно-защитные зоны и санитарная классиф</w:t>
      </w:r>
      <w:r w:rsidRPr="00C16227">
        <w:rPr>
          <w:rFonts w:ascii="Arial" w:hAnsi="Arial" w:cs="Arial"/>
          <w:sz w:val="24"/>
          <w:szCs w:val="24"/>
        </w:rPr>
        <w:t>и</w:t>
      </w:r>
      <w:r w:rsidRPr="00C16227">
        <w:rPr>
          <w:rFonts w:ascii="Arial" w:hAnsi="Arial" w:cs="Arial"/>
          <w:sz w:val="24"/>
          <w:szCs w:val="24"/>
        </w:rPr>
        <w:t>кация предприятий, сооружений и иных объектов»;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и другими нормативными правовыми актами государственной власти и Росто</w:t>
      </w:r>
      <w:r w:rsidRPr="00C16227">
        <w:rPr>
          <w:rFonts w:ascii="Arial" w:hAnsi="Arial" w:cs="Arial"/>
          <w:sz w:val="24"/>
          <w:szCs w:val="24"/>
        </w:rPr>
        <w:t>в</w:t>
      </w:r>
      <w:r w:rsidRPr="00C16227">
        <w:rPr>
          <w:rFonts w:ascii="Arial" w:hAnsi="Arial" w:cs="Arial"/>
          <w:sz w:val="24"/>
          <w:szCs w:val="24"/>
        </w:rPr>
        <w:t xml:space="preserve">ской области 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требованиями технических регламентов.</w:t>
      </w:r>
    </w:p>
    <w:p w:rsidR="000C0850" w:rsidRPr="00204B5F" w:rsidRDefault="000C0850" w:rsidP="00630136">
      <w:pPr>
        <w:keepNext/>
        <w:autoSpaceDE w:val="0"/>
        <w:autoSpaceDN w:val="0"/>
        <w:adjustRightInd w:val="0"/>
        <w:spacing w:line="276" w:lineRule="auto"/>
        <w:ind w:left="851"/>
        <w:jc w:val="both"/>
        <w:rPr>
          <w:rFonts w:ascii="Arial" w:hAnsi="Arial" w:cs="Arial"/>
          <w:color w:val="0070C0"/>
          <w:sz w:val="24"/>
          <w:szCs w:val="24"/>
        </w:rPr>
      </w:pPr>
    </w:p>
    <w:p w:rsidR="000C0850" w:rsidRPr="00DF7ED3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DF7ED3">
        <w:rPr>
          <w:rFonts w:ascii="Arial" w:hAnsi="Arial" w:cs="Arial"/>
          <w:sz w:val="24"/>
          <w:szCs w:val="24"/>
        </w:rPr>
        <w:t xml:space="preserve">Проект </w:t>
      </w:r>
      <w:r>
        <w:rPr>
          <w:rFonts w:ascii="Arial" w:hAnsi="Arial" w:cs="Arial"/>
          <w:sz w:val="24"/>
          <w:szCs w:val="24"/>
        </w:rPr>
        <w:t>в</w:t>
      </w:r>
      <w:r w:rsidRPr="00DF7ED3">
        <w:rPr>
          <w:rFonts w:ascii="Arial" w:hAnsi="Arial" w:cs="Arial"/>
          <w:sz w:val="24"/>
          <w:szCs w:val="24"/>
        </w:rPr>
        <w:t>несени</w:t>
      </w:r>
      <w:r>
        <w:rPr>
          <w:rFonts w:ascii="Arial" w:hAnsi="Arial" w:cs="Arial"/>
          <w:sz w:val="24"/>
          <w:szCs w:val="24"/>
        </w:rPr>
        <w:t>я</w:t>
      </w:r>
      <w:r w:rsidRPr="00DF7ED3">
        <w:rPr>
          <w:rFonts w:ascii="Arial" w:hAnsi="Arial" w:cs="Arial"/>
          <w:sz w:val="24"/>
          <w:szCs w:val="24"/>
        </w:rPr>
        <w:t xml:space="preserve"> изменений в </w:t>
      </w:r>
      <w:r>
        <w:rPr>
          <w:rFonts w:ascii="Arial" w:hAnsi="Arial" w:cs="Arial"/>
          <w:sz w:val="24"/>
          <w:szCs w:val="24"/>
        </w:rPr>
        <w:t>Правила землепользования и застройки</w:t>
      </w:r>
      <w:r w:rsidRPr="00DF7ED3">
        <w:rPr>
          <w:rFonts w:ascii="Arial" w:hAnsi="Arial" w:cs="Arial"/>
          <w:sz w:val="24"/>
          <w:szCs w:val="24"/>
        </w:rPr>
        <w:t xml:space="preserve"> Синявск</w:t>
      </w:r>
      <w:r w:rsidRPr="00DF7ED3">
        <w:rPr>
          <w:rFonts w:ascii="Arial" w:hAnsi="Arial" w:cs="Arial"/>
          <w:sz w:val="24"/>
          <w:szCs w:val="24"/>
        </w:rPr>
        <w:t>о</w:t>
      </w:r>
      <w:r w:rsidRPr="00DF7ED3">
        <w:rPr>
          <w:rFonts w:ascii="Arial" w:hAnsi="Arial" w:cs="Arial"/>
          <w:sz w:val="24"/>
          <w:szCs w:val="24"/>
        </w:rPr>
        <w:t>го сельского поселения Неклиновского района Ростовской области» разработан на м</w:t>
      </w:r>
      <w:r w:rsidRPr="00DF7ED3">
        <w:rPr>
          <w:rFonts w:ascii="Arial" w:hAnsi="Arial" w:cs="Arial"/>
          <w:sz w:val="24"/>
          <w:szCs w:val="24"/>
        </w:rPr>
        <w:t>а</w:t>
      </w:r>
      <w:r w:rsidRPr="00DF7ED3">
        <w:rPr>
          <w:rFonts w:ascii="Arial" w:hAnsi="Arial" w:cs="Arial"/>
          <w:sz w:val="24"/>
          <w:szCs w:val="24"/>
        </w:rPr>
        <w:t xml:space="preserve">териалах формата </w:t>
      </w:r>
      <w:r w:rsidRPr="00DF7ED3">
        <w:rPr>
          <w:rFonts w:ascii="Arial" w:hAnsi="Arial" w:cs="Arial"/>
          <w:sz w:val="24"/>
          <w:szCs w:val="24"/>
          <w:lang w:val="en-US"/>
        </w:rPr>
        <w:t>dwg</w:t>
      </w:r>
      <w:r w:rsidRPr="00DF7ED3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</w:rPr>
        <w:t>Правила землепользования и застройки</w:t>
      </w:r>
      <w:r w:rsidRPr="00DF7ED3">
        <w:rPr>
          <w:rFonts w:ascii="Arial" w:hAnsi="Arial" w:cs="Arial"/>
          <w:sz w:val="24"/>
          <w:szCs w:val="24"/>
        </w:rPr>
        <w:t xml:space="preserve"> Синявского сельского поселения Неклиновского района Ростовской области» (муниципальный контракт №44 от 10.03.2011г.), выполненного ИАрхИ «ЮФУ» в 2011 году. </w:t>
      </w:r>
    </w:p>
    <w:p w:rsidR="000C0850" w:rsidRPr="00DF7ED3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</w:rPr>
      </w:pPr>
      <w:r w:rsidRPr="00DF7ED3">
        <w:rPr>
          <w:rFonts w:ascii="Arial" w:hAnsi="Arial" w:cs="Arial"/>
          <w:b/>
        </w:rPr>
        <w:t>2.</w:t>
      </w:r>
      <w:r w:rsidRPr="00DF7ED3">
        <w:rPr>
          <w:rFonts w:ascii="Arial" w:hAnsi="Arial" w:cs="Arial"/>
          <w:b/>
          <w:sz w:val="28"/>
          <w:szCs w:val="28"/>
        </w:rPr>
        <w:t xml:space="preserve"> </w:t>
      </w:r>
      <w:r w:rsidRPr="00DF7ED3">
        <w:rPr>
          <w:rFonts w:ascii="Arial" w:hAnsi="Arial" w:cs="Arial"/>
          <w:b/>
        </w:rPr>
        <w:t xml:space="preserve">ВНЕСЕНИЕ ИЗМЕНЕНИЙ В </w:t>
      </w:r>
    </w:p>
    <w:p w:rsidR="000C0850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</w:rPr>
      </w:pPr>
      <w:r w:rsidRPr="00DF7ED3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ПРАВИЛА ЗЕМЛЕПОЛЬЗОВАНИЯ И ЗАСТРОЙКИ</w:t>
      </w:r>
      <w:r w:rsidRPr="00DF7ED3">
        <w:rPr>
          <w:rFonts w:ascii="Arial" w:hAnsi="Arial" w:cs="Arial"/>
          <w:b/>
        </w:rPr>
        <w:t xml:space="preserve"> </w:t>
      </w:r>
    </w:p>
    <w:p w:rsidR="000C0850" w:rsidRPr="00DF7ED3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7ED3">
        <w:rPr>
          <w:rFonts w:ascii="Arial" w:hAnsi="Arial" w:cs="Arial"/>
          <w:b/>
        </w:rPr>
        <w:lastRenderedPageBreak/>
        <w:t>СИНЯВСКОГО СЕЛЬСКОГО ПОСЕЛЕНИЯ</w:t>
      </w:r>
      <w:r w:rsidRPr="00DF7ED3">
        <w:rPr>
          <w:rFonts w:ascii="Arial" w:hAnsi="Arial" w:cs="Arial"/>
          <w:b/>
          <w:sz w:val="28"/>
          <w:szCs w:val="28"/>
        </w:rPr>
        <w:t>»</w:t>
      </w:r>
    </w:p>
    <w:p w:rsidR="000C0850" w:rsidRPr="00204B5F" w:rsidRDefault="000C0850" w:rsidP="00630136">
      <w:pPr>
        <w:pStyle w:val="21"/>
        <w:keepNext/>
        <w:spacing w:after="0" w:line="360" w:lineRule="auto"/>
        <w:ind w:left="0"/>
        <w:jc w:val="both"/>
        <w:rPr>
          <w:rFonts w:ascii="Arial" w:hAnsi="Arial" w:cs="Arial"/>
          <w:color w:val="0070C0"/>
        </w:rPr>
      </w:pPr>
    </w:p>
    <w:p w:rsidR="000C0850" w:rsidRPr="00CF463E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eastAsia="Times New Roman" w:hAnsi="Arial" w:cs="Arial"/>
          <w:b/>
          <w:color w:val="0070C0"/>
          <w:sz w:val="24"/>
          <w:szCs w:val="24"/>
          <w:highlight w:val="yellow"/>
        </w:rPr>
      </w:pPr>
      <w:r w:rsidRPr="001F3512">
        <w:rPr>
          <w:rFonts w:ascii="Arial" w:eastAsia="Times New Roman" w:hAnsi="Arial" w:cs="Arial"/>
          <w:sz w:val="24"/>
          <w:szCs w:val="24"/>
        </w:rPr>
        <w:t>В материалы проекта «</w:t>
      </w:r>
      <w:r>
        <w:rPr>
          <w:rFonts w:ascii="Arial" w:eastAsia="Times New Roman" w:hAnsi="Arial" w:cs="Arial"/>
          <w:sz w:val="24"/>
          <w:szCs w:val="24"/>
        </w:rPr>
        <w:t>Правила землепользования и застройки</w:t>
      </w:r>
      <w:r w:rsidRPr="001F3512">
        <w:rPr>
          <w:rFonts w:ascii="Arial" w:eastAsia="Times New Roman" w:hAnsi="Arial" w:cs="Arial"/>
          <w:sz w:val="24"/>
          <w:szCs w:val="24"/>
        </w:rPr>
        <w:t xml:space="preserve"> Синявского сел</w:t>
      </w:r>
      <w:r w:rsidRPr="001F3512">
        <w:rPr>
          <w:rFonts w:ascii="Arial" w:eastAsia="Times New Roman" w:hAnsi="Arial" w:cs="Arial"/>
          <w:sz w:val="24"/>
          <w:szCs w:val="24"/>
        </w:rPr>
        <w:t>ь</w:t>
      </w:r>
      <w:r w:rsidRPr="001F3512">
        <w:rPr>
          <w:rFonts w:ascii="Arial" w:eastAsia="Times New Roman" w:hAnsi="Arial" w:cs="Arial"/>
          <w:sz w:val="24"/>
          <w:szCs w:val="24"/>
        </w:rPr>
        <w:t>ского поселения Неклиновского района Ростовской области» (муниципальный контракт № 44 от 10.03.2011г.)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eastAsia="Times New Roman" w:hAnsi="Arial" w:cs="Arial"/>
          <w:sz w:val="24"/>
          <w:szCs w:val="24"/>
        </w:rPr>
        <w:t>в рамках данного контракта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eastAsia="Times New Roman" w:hAnsi="Arial" w:cs="Arial"/>
          <w:sz w:val="24"/>
          <w:szCs w:val="24"/>
        </w:rPr>
        <w:t>внесены изменения в составе</w:t>
      </w:r>
      <w:r w:rsidRPr="00007F5C">
        <w:rPr>
          <w:rFonts w:ascii="Arial" w:eastAsia="Times New Roman" w:hAnsi="Arial" w:cs="Arial"/>
          <w:sz w:val="24"/>
          <w:szCs w:val="24"/>
        </w:rPr>
        <w:t>, опр</w:t>
      </w:r>
      <w:r w:rsidRPr="00007F5C">
        <w:rPr>
          <w:rFonts w:ascii="Arial" w:eastAsia="Times New Roman" w:hAnsi="Arial" w:cs="Arial"/>
          <w:sz w:val="24"/>
          <w:szCs w:val="24"/>
        </w:rPr>
        <w:t>е</w:t>
      </w:r>
      <w:r w:rsidRPr="00007F5C">
        <w:rPr>
          <w:rFonts w:ascii="Arial" w:eastAsia="Times New Roman" w:hAnsi="Arial" w:cs="Arial"/>
          <w:sz w:val="24"/>
          <w:szCs w:val="24"/>
        </w:rPr>
        <w:t>деленном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заявкой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8D4D11">
        <w:rPr>
          <w:rFonts w:ascii="Arial" w:hAnsi="Arial" w:cs="Arial"/>
          <w:sz w:val="24"/>
          <w:szCs w:val="24"/>
        </w:rPr>
        <w:t xml:space="preserve"> изм</w:t>
      </w:r>
      <w:r w:rsidRPr="008D4D11">
        <w:rPr>
          <w:rFonts w:ascii="Arial" w:hAnsi="Arial" w:cs="Arial"/>
          <w:sz w:val="24"/>
          <w:szCs w:val="24"/>
        </w:rPr>
        <w:t>е</w:t>
      </w:r>
      <w:r w:rsidRPr="008D4D11">
        <w:rPr>
          <w:rFonts w:ascii="Arial" w:hAnsi="Arial" w:cs="Arial"/>
          <w:sz w:val="24"/>
          <w:szCs w:val="24"/>
        </w:rPr>
        <w:t>нений в Правила землепользования и застройки Синявского сельского поселения Н</w:t>
      </w:r>
      <w:r w:rsidRPr="008D4D11">
        <w:rPr>
          <w:rFonts w:ascii="Arial" w:hAnsi="Arial" w:cs="Arial"/>
          <w:sz w:val="24"/>
          <w:szCs w:val="24"/>
        </w:rPr>
        <w:t>е</w:t>
      </w:r>
      <w:r w:rsidRPr="008D4D11">
        <w:rPr>
          <w:rFonts w:ascii="Arial" w:hAnsi="Arial" w:cs="Arial"/>
          <w:sz w:val="24"/>
          <w:szCs w:val="24"/>
        </w:rPr>
        <w:t>клиновского района Ростовской области» № 1</w:t>
      </w:r>
      <w:r>
        <w:rPr>
          <w:rFonts w:ascii="Arial" w:hAnsi="Arial" w:cs="Arial"/>
          <w:sz w:val="24"/>
          <w:szCs w:val="24"/>
        </w:rPr>
        <w:t>49/1</w:t>
      </w:r>
      <w:r w:rsidRPr="008D4D1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8D4D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8D4D1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8D4D11">
        <w:rPr>
          <w:rFonts w:ascii="Arial" w:hAnsi="Arial" w:cs="Arial"/>
          <w:sz w:val="24"/>
          <w:szCs w:val="24"/>
        </w:rPr>
        <w:t>г</w:t>
      </w:r>
    </w:p>
    <w:p w:rsidR="00BA7F0A" w:rsidRDefault="00BA7F0A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C0850" w:rsidRPr="0046724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E60FA">
        <w:rPr>
          <w:rFonts w:ascii="Arial" w:eastAsia="Times New Roman" w:hAnsi="Arial" w:cs="Arial"/>
          <w:b/>
          <w:sz w:val="24"/>
          <w:szCs w:val="24"/>
        </w:rPr>
        <w:t xml:space="preserve">2.1 Перечень изменений 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в чертежи </w:t>
      </w:r>
      <w:r>
        <w:rPr>
          <w:rFonts w:ascii="Arial" w:eastAsia="Times New Roman" w:hAnsi="Arial" w:cs="Arial"/>
          <w:b/>
          <w:sz w:val="24"/>
          <w:szCs w:val="24"/>
        </w:rPr>
        <w:t>проекта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67240">
        <w:rPr>
          <w:rFonts w:ascii="Arial" w:eastAsia="Times New Roman" w:hAnsi="Arial" w:cs="Arial"/>
          <w:b/>
          <w:sz w:val="24"/>
          <w:szCs w:val="24"/>
        </w:rPr>
        <w:t>«</w:t>
      </w:r>
      <w:r>
        <w:rPr>
          <w:rFonts w:ascii="Arial" w:eastAsia="Times New Roman" w:hAnsi="Arial" w:cs="Arial"/>
          <w:b/>
          <w:sz w:val="24"/>
          <w:szCs w:val="24"/>
        </w:rPr>
        <w:t>Правила землепользования и застройки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67240">
        <w:rPr>
          <w:rFonts w:ascii="Arial" w:eastAsia="Times New Roman" w:hAnsi="Arial" w:cs="Arial"/>
          <w:b/>
          <w:sz w:val="24"/>
          <w:szCs w:val="24"/>
        </w:rPr>
        <w:t>Синявского сельского поселения»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Pr="00467240" w:rsidRDefault="005F2999" w:rsidP="0009493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</w:rPr>
        <w:t>1.</w:t>
      </w:r>
      <w:r w:rsidRPr="000C0850">
        <w:rPr>
          <w:rFonts w:ascii="Arial" w:hAnsi="Arial" w:cs="Arial"/>
        </w:rPr>
        <w:t xml:space="preserve"> </w:t>
      </w:r>
      <w:r w:rsidR="00094931">
        <w:rPr>
          <w:rFonts w:ascii="Arial" w:hAnsi="Arial" w:cs="Arial"/>
          <w:sz w:val="24"/>
          <w:szCs w:val="24"/>
        </w:rPr>
        <w:t>Уточнена проектируемая граница х,Морской Чулек по контуру кадастрового уч</w:t>
      </w:r>
      <w:r w:rsidR="00094931">
        <w:rPr>
          <w:rFonts w:ascii="Arial" w:hAnsi="Arial" w:cs="Arial"/>
          <w:sz w:val="24"/>
          <w:szCs w:val="24"/>
        </w:rPr>
        <w:t>а</w:t>
      </w:r>
      <w:r w:rsidR="00094931">
        <w:rPr>
          <w:rFonts w:ascii="Arial" w:hAnsi="Arial" w:cs="Arial"/>
          <w:sz w:val="24"/>
          <w:szCs w:val="24"/>
        </w:rPr>
        <w:t xml:space="preserve">стка </w:t>
      </w:r>
      <w:r w:rsidR="00094931" w:rsidRPr="00467240">
        <w:rPr>
          <w:rFonts w:ascii="Arial" w:hAnsi="Arial" w:cs="Arial"/>
          <w:bCs/>
          <w:sz w:val="24"/>
          <w:szCs w:val="24"/>
        </w:rPr>
        <w:t>61:26:0600017:923</w:t>
      </w:r>
      <w:r w:rsidR="00094931">
        <w:rPr>
          <w:rFonts w:ascii="Arial" w:hAnsi="Arial" w:cs="Arial"/>
          <w:bCs/>
          <w:sz w:val="24"/>
          <w:szCs w:val="24"/>
        </w:rPr>
        <w:t>.</w:t>
      </w:r>
    </w:p>
    <w:p w:rsidR="000C0850" w:rsidRPr="000C0850" w:rsidRDefault="000C0850" w:rsidP="00094931">
      <w:pPr>
        <w:pStyle w:val="21"/>
        <w:keepNext/>
        <w:spacing w:after="0" w:line="276" w:lineRule="auto"/>
        <w:ind w:left="0" w:firstLine="567"/>
        <w:jc w:val="both"/>
        <w:rPr>
          <w:rFonts w:ascii="Arial" w:hAnsi="Arial" w:cs="Arial"/>
        </w:rPr>
      </w:pPr>
      <w:r w:rsidRPr="006551D7">
        <w:rPr>
          <w:rFonts w:ascii="Arial" w:hAnsi="Arial" w:cs="Arial"/>
        </w:rPr>
        <w:t>В границу населенного пункта с.Синявское  включен земельный участок с кадас</w:t>
      </w:r>
      <w:r w:rsidRPr="006551D7">
        <w:rPr>
          <w:rFonts w:ascii="Arial" w:hAnsi="Arial" w:cs="Arial"/>
        </w:rPr>
        <w:t>т</w:t>
      </w:r>
      <w:r w:rsidRPr="006551D7">
        <w:rPr>
          <w:rFonts w:ascii="Arial" w:hAnsi="Arial" w:cs="Arial"/>
        </w:rPr>
        <w:t xml:space="preserve">ровым номером </w:t>
      </w:r>
      <w:r w:rsidRPr="006551D7">
        <w:rPr>
          <w:rFonts w:ascii="Arial" w:hAnsi="Arial" w:cs="Arial"/>
          <w:bCs/>
        </w:rPr>
        <w:t xml:space="preserve">61:26:0600017:923 </w:t>
      </w:r>
      <w:r w:rsidRPr="006551D7">
        <w:rPr>
          <w:rFonts w:ascii="Arial" w:hAnsi="Arial" w:cs="Arial"/>
        </w:rPr>
        <w:t xml:space="preserve">площадью 100 га </w:t>
      </w:r>
      <w:r w:rsidRPr="000C0850">
        <w:rPr>
          <w:rFonts w:ascii="Arial" w:hAnsi="Arial" w:cs="Arial"/>
        </w:rPr>
        <w:t xml:space="preserve">и </w:t>
      </w:r>
      <w:r w:rsidRPr="000C0850">
        <w:rPr>
          <w:rFonts w:ascii="Arial" w:eastAsiaTheme="minorHAnsi" w:hAnsi="Arial" w:cs="Arial"/>
          <w:lang w:eastAsia="en-US"/>
        </w:rPr>
        <w:t>земельный участок с кадастр</w:t>
      </w:r>
      <w:r w:rsidRPr="000C0850">
        <w:rPr>
          <w:rFonts w:ascii="Arial" w:eastAsiaTheme="minorHAnsi" w:hAnsi="Arial" w:cs="Arial"/>
          <w:lang w:eastAsia="en-US"/>
        </w:rPr>
        <w:t>о</w:t>
      </w:r>
      <w:r w:rsidRPr="000C0850">
        <w:rPr>
          <w:rFonts w:ascii="Arial" w:eastAsiaTheme="minorHAnsi" w:hAnsi="Arial" w:cs="Arial"/>
          <w:lang w:eastAsia="en-US"/>
        </w:rPr>
        <w:t>вым номером 61:26:0600017:807, площадью 11,1 га.</w:t>
      </w:r>
    </w:p>
    <w:p w:rsidR="00260247" w:rsidRDefault="00260247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A43006" w:rsidRPr="00A743BE" w:rsidRDefault="00E62BF7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2.</w:t>
      </w:r>
      <w:r w:rsidR="006E2861" w:rsidRPr="00A743BE">
        <w:rPr>
          <w:rFonts w:ascii="Arial" w:hAnsi="Arial" w:cs="Arial"/>
          <w:sz w:val="24"/>
          <w:szCs w:val="24"/>
        </w:rPr>
        <w:t xml:space="preserve"> Установ</w:t>
      </w:r>
      <w:r w:rsidR="00A43006" w:rsidRPr="00A743BE">
        <w:rPr>
          <w:rFonts w:ascii="Arial" w:hAnsi="Arial" w:cs="Arial"/>
          <w:sz w:val="24"/>
          <w:szCs w:val="24"/>
        </w:rPr>
        <w:t>лени</w:t>
      </w:r>
      <w:r w:rsidR="00A743BE" w:rsidRPr="00A743BE">
        <w:rPr>
          <w:rFonts w:ascii="Arial" w:hAnsi="Arial" w:cs="Arial"/>
          <w:sz w:val="24"/>
          <w:szCs w:val="24"/>
        </w:rPr>
        <w:t>е</w:t>
      </w:r>
      <w:r w:rsidR="006E2861" w:rsidRPr="00A743BE">
        <w:rPr>
          <w:rFonts w:ascii="Arial" w:hAnsi="Arial" w:cs="Arial"/>
          <w:sz w:val="24"/>
          <w:szCs w:val="24"/>
        </w:rPr>
        <w:t xml:space="preserve"> в границах земельного участка с кадастровым</w:t>
      </w:r>
      <w:r w:rsidR="00381295" w:rsidRPr="00A743BE">
        <w:rPr>
          <w:rFonts w:ascii="Arial" w:hAnsi="Arial" w:cs="Arial"/>
          <w:sz w:val="24"/>
          <w:szCs w:val="24"/>
        </w:rPr>
        <w:t xml:space="preserve"> </w:t>
      </w:r>
      <w:r w:rsidR="006E2861" w:rsidRPr="00A743BE">
        <w:rPr>
          <w:rFonts w:ascii="Arial" w:hAnsi="Arial" w:cs="Arial"/>
          <w:sz w:val="24"/>
          <w:szCs w:val="24"/>
        </w:rPr>
        <w:t xml:space="preserve">номером </w:t>
      </w:r>
      <w:r w:rsidR="006E2861" w:rsidRPr="00A743BE">
        <w:rPr>
          <w:rFonts w:ascii="Arial" w:hAnsi="Arial" w:cs="Arial"/>
          <w:bCs/>
          <w:sz w:val="24"/>
          <w:szCs w:val="24"/>
        </w:rPr>
        <w:t>61:26:0600017:923</w:t>
      </w:r>
      <w:r w:rsidR="006E2861" w:rsidRPr="00A743BE">
        <w:rPr>
          <w:rFonts w:ascii="Arial" w:hAnsi="Arial" w:cs="Arial"/>
          <w:sz w:val="24"/>
          <w:szCs w:val="24"/>
        </w:rPr>
        <w:t xml:space="preserve"> </w:t>
      </w:r>
      <w:r w:rsidR="006E2861" w:rsidRPr="000C0850">
        <w:rPr>
          <w:rFonts w:ascii="Arial" w:hAnsi="Arial" w:cs="Arial"/>
          <w:sz w:val="24"/>
          <w:szCs w:val="24"/>
        </w:rPr>
        <w:t xml:space="preserve">и </w:t>
      </w:r>
      <w:r w:rsidR="00E42450" w:rsidRPr="000C0850">
        <w:rPr>
          <w:rFonts w:ascii="Arial" w:eastAsiaTheme="minorHAnsi" w:hAnsi="Arial" w:cs="Arial"/>
          <w:sz w:val="24"/>
          <w:szCs w:val="24"/>
          <w:lang w:eastAsia="en-US"/>
        </w:rPr>
        <w:t>61:26:0600017:807</w:t>
      </w:r>
      <w:r w:rsidR="00E42450">
        <w:rPr>
          <w:rFonts w:ascii="Arial" w:eastAsiaTheme="minorHAnsi" w:hAnsi="Arial" w:cs="Arial"/>
          <w:color w:val="548DD4" w:themeColor="text2" w:themeTint="99"/>
          <w:sz w:val="24"/>
          <w:szCs w:val="24"/>
          <w:lang w:eastAsia="en-US"/>
        </w:rPr>
        <w:t xml:space="preserve"> </w:t>
      </w:r>
      <w:r w:rsidR="00381295" w:rsidRPr="00A743BE">
        <w:rPr>
          <w:rFonts w:ascii="Arial" w:hAnsi="Arial" w:cs="Arial"/>
          <w:bCs/>
          <w:sz w:val="24"/>
          <w:szCs w:val="24"/>
        </w:rPr>
        <w:t>территориальной зоны «Ж-1»</w:t>
      </w:r>
      <w:r w:rsidR="00BF53E5" w:rsidRPr="00A743BE">
        <w:rPr>
          <w:rFonts w:ascii="Arial" w:hAnsi="Arial" w:cs="Arial"/>
          <w:bCs/>
          <w:sz w:val="24"/>
          <w:szCs w:val="24"/>
        </w:rPr>
        <w:t>-</w:t>
      </w:r>
      <w:r w:rsidR="00DC7C36" w:rsidRPr="00A743BE">
        <w:rPr>
          <w:rFonts w:ascii="Arial" w:hAnsi="Arial" w:cs="Arial"/>
          <w:bCs/>
          <w:sz w:val="24"/>
          <w:szCs w:val="24"/>
        </w:rPr>
        <w:t>«З</w:t>
      </w:r>
      <w:r w:rsidR="00381295" w:rsidRPr="00A743BE">
        <w:rPr>
          <w:rFonts w:ascii="Arial" w:hAnsi="Arial" w:cs="Arial"/>
          <w:bCs/>
          <w:sz w:val="24"/>
          <w:szCs w:val="24"/>
        </w:rPr>
        <w:t>она развития жилой застройки</w:t>
      </w:r>
      <w:r w:rsidR="00DC7C36" w:rsidRPr="00A743BE">
        <w:rPr>
          <w:rFonts w:ascii="Arial" w:hAnsi="Arial" w:cs="Arial"/>
          <w:bCs/>
          <w:sz w:val="24"/>
          <w:szCs w:val="24"/>
        </w:rPr>
        <w:t>»</w:t>
      </w:r>
      <w:r w:rsidR="00381295" w:rsidRPr="00A743BE">
        <w:rPr>
          <w:rFonts w:ascii="Arial" w:hAnsi="Arial" w:cs="Arial"/>
          <w:bCs/>
          <w:sz w:val="24"/>
          <w:szCs w:val="24"/>
        </w:rPr>
        <w:t>).</w:t>
      </w:r>
      <w:r w:rsidR="00A43006" w:rsidRPr="00A743BE">
        <w:rPr>
          <w:rFonts w:ascii="Arial" w:eastAsia="Times New Roman" w:hAnsi="Arial" w:cs="Arial"/>
          <w:sz w:val="24"/>
          <w:szCs w:val="24"/>
        </w:rPr>
        <w:t xml:space="preserve"> ( чертеж </w:t>
      </w:r>
      <w:r w:rsidR="000C0850">
        <w:rPr>
          <w:rFonts w:ascii="Arial" w:eastAsia="Times New Roman" w:hAnsi="Arial" w:cs="Arial"/>
          <w:sz w:val="24"/>
          <w:szCs w:val="24"/>
        </w:rPr>
        <w:t>310</w:t>
      </w:r>
      <w:r w:rsidR="00A43006" w:rsidRPr="00A743BE">
        <w:rPr>
          <w:rFonts w:ascii="Arial" w:eastAsia="Times New Roman" w:hAnsi="Arial" w:cs="Arial"/>
          <w:sz w:val="24"/>
          <w:szCs w:val="24"/>
        </w:rPr>
        <w:t>/</w:t>
      </w:r>
      <w:r w:rsidR="000C0850">
        <w:rPr>
          <w:rFonts w:ascii="Arial" w:eastAsia="Times New Roman" w:hAnsi="Arial" w:cs="Arial"/>
          <w:sz w:val="24"/>
          <w:szCs w:val="24"/>
        </w:rPr>
        <w:t>2</w:t>
      </w:r>
      <w:r w:rsidR="00A43006" w:rsidRPr="00A743BE">
        <w:rPr>
          <w:rFonts w:ascii="Arial" w:eastAsia="Times New Roman" w:hAnsi="Arial" w:cs="Arial"/>
          <w:sz w:val="24"/>
          <w:szCs w:val="24"/>
        </w:rPr>
        <w:t>-1</w:t>
      </w:r>
      <w:r w:rsidR="000C0850">
        <w:rPr>
          <w:rFonts w:ascii="Arial" w:eastAsia="Times New Roman" w:hAnsi="Arial" w:cs="Arial"/>
          <w:sz w:val="24"/>
          <w:szCs w:val="24"/>
        </w:rPr>
        <w:t>6</w:t>
      </w:r>
      <w:r w:rsidR="00A43006" w:rsidRPr="00A743BE">
        <w:rPr>
          <w:rFonts w:ascii="Arial" w:eastAsia="Times New Roman" w:hAnsi="Arial" w:cs="Arial"/>
          <w:sz w:val="24"/>
          <w:szCs w:val="24"/>
        </w:rPr>
        <w:t>-ПЗЗ (к)- 2, 3</w:t>
      </w:r>
      <w:r w:rsidR="00A43006" w:rsidRPr="00A743BE">
        <w:rPr>
          <w:rFonts w:ascii="Arial" w:hAnsi="Arial" w:cs="Arial"/>
          <w:sz w:val="24"/>
          <w:szCs w:val="24"/>
        </w:rPr>
        <w:t xml:space="preserve"> «Карта границ территориальных зон  с.Синявское», «Карта границ территориальных зон  х.Морской Чулек»)</w:t>
      </w:r>
    </w:p>
    <w:p w:rsidR="00A43006" w:rsidRDefault="00A43006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 регламенты территориальных зон добавлена статья 20А «Зона развития жилой застройки»</w:t>
      </w:r>
      <w:r w:rsidR="00D37DB9" w:rsidRPr="00A743BE">
        <w:rPr>
          <w:rFonts w:ascii="Arial" w:hAnsi="Arial" w:cs="Arial"/>
          <w:sz w:val="24"/>
          <w:szCs w:val="24"/>
        </w:rPr>
        <w:t>.</w:t>
      </w: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Pr="00A743BE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A43006" w:rsidRPr="00A743BE" w:rsidRDefault="00A43006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16F21" w:rsidRPr="00A743BE" w:rsidRDefault="00D16F21" w:rsidP="00630136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A743BE">
        <w:rPr>
          <w:rFonts w:ascii="Arial" w:eastAsia="Times New Roman" w:hAnsi="Arial" w:cs="Arial"/>
          <w:b/>
          <w:sz w:val="24"/>
          <w:szCs w:val="24"/>
        </w:rPr>
        <w:t>Статья 20А. Зона развития  жилой застройки (Ж-1)</w:t>
      </w:r>
    </w:p>
    <w:p w:rsidR="00A43006" w:rsidRPr="00A743BE" w:rsidRDefault="00A43006" w:rsidP="00630136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sz w:val="24"/>
          <w:szCs w:val="24"/>
        </w:rPr>
      </w:pPr>
    </w:p>
    <w:p w:rsidR="00D16F21" w:rsidRPr="00A743BE" w:rsidRDefault="00D16F21" w:rsidP="00630136">
      <w:pPr>
        <w:pStyle w:val="a3"/>
        <w:keepNext/>
        <w:numPr>
          <w:ilvl w:val="0"/>
          <w:numId w:val="14"/>
        </w:numPr>
        <w:spacing w:line="276" w:lineRule="auto"/>
        <w:ind w:left="0" w:firstLine="567"/>
        <w:jc w:val="both"/>
        <w:rPr>
          <w:rFonts w:ascii="Arial" w:eastAsia="Times New Roman" w:hAnsi="Arial" w:cs="Arial"/>
          <w:sz w:val="24"/>
          <w:szCs w:val="24"/>
        </w:rPr>
      </w:pPr>
      <w:r w:rsidRPr="00A743BE">
        <w:rPr>
          <w:rFonts w:ascii="Arial" w:eastAsia="Times New Roman" w:hAnsi="Arial" w:cs="Arial"/>
          <w:sz w:val="24"/>
          <w:szCs w:val="24"/>
        </w:rPr>
        <w:t>Цели выделения зоны:</w:t>
      </w:r>
    </w:p>
    <w:p w:rsidR="00D16F21" w:rsidRPr="00A743BE" w:rsidRDefault="00D16F21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 для формирования территорий жилой застройки с возможностью определения  ее параметров и набора услуг по мере принятия решений о застройке территории орг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>нами местного самоуправления с разработкой проекта планировки и межевания терр</w:t>
      </w:r>
      <w:r w:rsidRPr="00A743BE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>тории, выполненного в соответствии с утвержденным проектом генерального плана.</w:t>
      </w:r>
    </w:p>
    <w:p w:rsidR="00D16F21" w:rsidRPr="00A743BE" w:rsidRDefault="00D16F21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napToGrid w:val="0"/>
          <w:sz w:val="24"/>
          <w:szCs w:val="24"/>
        </w:rPr>
      </w:pPr>
      <w:r w:rsidRPr="00A743BE">
        <w:rPr>
          <w:rFonts w:ascii="Arial" w:hAnsi="Arial" w:cs="Arial"/>
          <w:snapToGrid w:val="0"/>
          <w:sz w:val="24"/>
          <w:szCs w:val="24"/>
        </w:rPr>
        <w:t>Земельные участки, предлагаемые генеральным планом для перспективного ра</w:t>
      </w:r>
      <w:r w:rsidRPr="00A743BE">
        <w:rPr>
          <w:rFonts w:ascii="Arial" w:hAnsi="Arial" w:cs="Arial"/>
          <w:snapToGrid w:val="0"/>
          <w:sz w:val="24"/>
          <w:szCs w:val="24"/>
        </w:rPr>
        <w:t>з</w:t>
      </w:r>
      <w:r w:rsidRPr="00A743BE">
        <w:rPr>
          <w:rFonts w:ascii="Arial" w:hAnsi="Arial" w:cs="Arial"/>
          <w:snapToGrid w:val="0"/>
          <w:sz w:val="24"/>
          <w:szCs w:val="24"/>
        </w:rPr>
        <w:t xml:space="preserve">вития жилой застройки, </w:t>
      </w:r>
      <w:r w:rsidRPr="00A743BE">
        <w:rPr>
          <w:rFonts w:ascii="Arial" w:hAnsi="Arial" w:cs="Arial"/>
          <w:b/>
          <w:snapToGrid w:val="0"/>
          <w:sz w:val="24"/>
          <w:szCs w:val="24"/>
        </w:rPr>
        <w:t>используются по существующему целевому назначению</w:t>
      </w:r>
      <w:r w:rsidRPr="00A743BE">
        <w:rPr>
          <w:rFonts w:ascii="Arial" w:hAnsi="Arial" w:cs="Arial"/>
          <w:snapToGrid w:val="0"/>
          <w:sz w:val="24"/>
          <w:szCs w:val="24"/>
        </w:rPr>
        <w:t xml:space="preserve">, не </w:t>
      </w:r>
      <w:r w:rsidRPr="00A743BE">
        <w:rPr>
          <w:rFonts w:ascii="Arial" w:hAnsi="Arial" w:cs="Arial"/>
          <w:snapToGrid w:val="0"/>
          <w:sz w:val="24"/>
          <w:szCs w:val="24"/>
        </w:rPr>
        <w:lastRenderedPageBreak/>
        <w:t xml:space="preserve">связанному с капитальным строительством до момента изменения вида разрешенного использования в соответствии с утвержденным проектом планировки </w:t>
      </w:r>
    </w:p>
    <w:p w:rsidR="00381295" w:rsidRPr="00A743BE" w:rsidRDefault="00381295" w:rsidP="00630136">
      <w:pPr>
        <w:keepNext/>
        <w:autoSpaceDE w:val="0"/>
        <w:autoSpaceDN w:val="0"/>
        <w:adjustRightInd w:val="0"/>
        <w:spacing w:line="276" w:lineRule="auto"/>
        <w:ind w:firstLine="221"/>
        <w:rPr>
          <w:rFonts w:ascii="Arial" w:hAnsi="Arial" w:cs="Arial"/>
          <w:bCs/>
          <w:sz w:val="24"/>
          <w:szCs w:val="24"/>
        </w:rPr>
      </w:pPr>
    </w:p>
    <w:p w:rsidR="00E62BF7" w:rsidRPr="00A743BE" w:rsidRDefault="00E62BF7" w:rsidP="00630136">
      <w:pPr>
        <w:keepNext/>
        <w:autoSpaceDE w:val="0"/>
        <w:autoSpaceDN w:val="0"/>
        <w:adjustRightInd w:val="0"/>
        <w:ind w:firstLine="221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3</w:t>
      </w:r>
      <w:r w:rsidRPr="00A743BE">
        <w:rPr>
          <w:rFonts w:ascii="Arial" w:hAnsi="Arial" w:cs="Arial"/>
          <w:sz w:val="24"/>
          <w:szCs w:val="24"/>
        </w:rPr>
        <w:t>.</w:t>
      </w:r>
      <w:r w:rsidR="00381295" w:rsidRPr="00A743BE">
        <w:rPr>
          <w:rFonts w:ascii="Arial" w:hAnsi="Arial" w:cs="Arial"/>
          <w:sz w:val="24"/>
          <w:szCs w:val="24"/>
        </w:rPr>
        <w:t xml:space="preserve"> Установ</w:t>
      </w:r>
      <w:r w:rsidR="00A16CE1" w:rsidRPr="00A743BE">
        <w:rPr>
          <w:rFonts w:ascii="Arial" w:hAnsi="Arial" w:cs="Arial"/>
          <w:sz w:val="24"/>
          <w:szCs w:val="24"/>
        </w:rPr>
        <w:t>ление</w:t>
      </w:r>
      <w:r w:rsidR="00381295" w:rsidRPr="00A743BE">
        <w:rPr>
          <w:rFonts w:ascii="Arial" w:hAnsi="Arial" w:cs="Arial"/>
          <w:sz w:val="24"/>
          <w:szCs w:val="24"/>
        </w:rPr>
        <w:t xml:space="preserve"> </w:t>
      </w:r>
      <w:r w:rsidR="000F7C84" w:rsidRPr="00A743BE">
        <w:rPr>
          <w:rFonts w:ascii="Arial" w:hAnsi="Arial" w:cs="Arial"/>
          <w:sz w:val="24"/>
          <w:szCs w:val="24"/>
        </w:rPr>
        <w:t>в</w:t>
      </w:r>
      <w:r w:rsidRPr="00A743BE">
        <w:rPr>
          <w:rFonts w:ascii="Arial" w:hAnsi="Arial" w:cs="Arial"/>
          <w:sz w:val="24"/>
          <w:szCs w:val="24"/>
        </w:rPr>
        <w:t xml:space="preserve"> границах земельного участка с кадастровым номером 61:26:0060101:2515, территориальн</w:t>
      </w:r>
      <w:r w:rsidR="000F7C84" w:rsidRPr="00A743BE">
        <w:rPr>
          <w:rFonts w:ascii="Arial" w:hAnsi="Arial" w:cs="Arial"/>
          <w:sz w:val="24"/>
          <w:szCs w:val="24"/>
        </w:rPr>
        <w:t>ой</w:t>
      </w:r>
      <w:r w:rsidRPr="00A743BE">
        <w:rPr>
          <w:rFonts w:ascii="Arial" w:hAnsi="Arial" w:cs="Arial"/>
          <w:sz w:val="24"/>
          <w:szCs w:val="24"/>
        </w:rPr>
        <w:t xml:space="preserve"> зона </w:t>
      </w:r>
      <w:r w:rsidR="000F7C84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Т</w:t>
      </w:r>
      <w:r w:rsidR="000F7C84" w:rsidRPr="00A743BE">
        <w:rPr>
          <w:rFonts w:ascii="Arial" w:hAnsi="Arial" w:cs="Arial"/>
          <w:sz w:val="24"/>
          <w:szCs w:val="24"/>
        </w:rPr>
        <w:t>»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0F7C84" w:rsidRPr="00A743BE">
        <w:rPr>
          <w:rFonts w:ascii="Arial" w:hAnsi="Arial" w:cs="Arial"/>
          <w:sz w:val="24"/>
          <w:szCs w:val="24"/>
        </w:rPr>
        <w:t>-«З</w:t>
      </w:r>
      <w:r w:rsidRPr="00A743BE">
        <w:rPr>
          <w:rFonts w:ascii="Arial" w:hAnsi="Arial" w:cs="Arial"/>
          <w:sz w:val="24"/>
          <w:szCs w:val="24"/>
        </w:rPr>
        <w:t>он</w:t>
      </w:r>
      <w:r w:rsidR="000F7C84" w:rsidRPr="00A743BE">
        <w:rPr>
          <w:rFonts w:ascii="Arial" w:hAnsi="Arial" w:cs="Arial"/>
          <w:sz w:val="24"/>
          <w:szCs w:val="24"/>
        </w:rPr>
        <w:t>ы</w:t>
      </w:r>
      <w:r w:rsidRPr="00A743BE">
        <w:rPr>
          <w:rFonts w:ascii="Arial" w:hAnsi="Arial" w:cs="Arial"/>
          <w:sz w:val="24"/>
          <w:szCs w:val="24"/>
        </w:rPr>
        <w:t xml:space="preserve"> внешнего транспорта</w:t>
      </w:r>
      <w:r w:rsidR="000F7C84" w:rsidRPr="00A743BE">
        <w:rPr>
          <w:rFonts w:ascii="Arial" w:hAnsi="Arial" w:cs="Arial"/>
          <w:sz w:val="24"/>
          <w:szCs w:val="24"/>
        </w:rPr>
        <w:t>».</w:t>
      </w:r>
    </w:p>
    <w:p w:rsidR="001560CE" w:rsidRPr="00A743BE" w:rsidRDefault="00A43006" w:rsidP="00630136">
      <w:pPr>
        <w:keepNext/>
        <w:autoSpaceDE w:val="0"/>
        <w:autoSpaceDN w:val="0"/>
        <w:adjustRightInd w:val="0"/>
        <w:ind w:firstLine="567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 регламенты территориальных зон добавлена статья 24А «Зона внешнего тран</w:t>
      </w:r>
      <w:r w:rsidRPr="00A743BE">
        <w:rPr>
          <w:rFonts w:ascii="Arial" w:hAnsi="Arial" w:cs="Arial"/>
          <w:sz w:val="24"/>
          <w:szCs w:val="24"/>
        </w:rPr>
        <w:t>с</w:t>
      </w:r>
      <w:r w:rsidRPr="00A743BE">
        <w:rPr>
          <w:rFonts w:ascii="Arial" w:hAnsi="Arial" w:cs="Arial"/>
          <w:sz w:val="24"/>
          <w:szCs w:val="24"/>
        </w:rPr>
        <w:t>порта».</w:t>
      </w:r>
    </w:p>
    <w:p w:rsidR="001560CE" w:rsidRPr="00A743BE" w:rsidRDefault="001560CE" w:rsidP="00630136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 xml:space="preserve">Статья </w:t>
      </w:r>
      <w:r w:rsidR="00273028" w:rsidRPr="00A743BE">
        <w:rPr>
          <w:rFonts w:ascii="Arial" w:hAnsi="Arial" w:cs="Arial"/>
          <w:b/>
          <w:sz w:val="24"/>
          <w:szCs w:val="24"/>
        </w:rPr>
        <w:t>24А</w:t>
      </w:r>
      <w:r w:rsidRPr="00A743BE">
        <w:rPr>
          <w:rFonts w:ascii="Arial" w:hAnsi="Arial" w:cs="Arial"/>
          <w:b/>
          <w:sz w:val="24"/>
          <w:szCs w:val="24"/>
        </w:rPr>
        <w:t xml:space="preserve">. Зона </w:t>
      </w:r>
      <w:r w:rsidR="00273028" w:rsidRPr="00A743BE">
        <w:rPr>
          <w:rFonts w:ascii="Arial" w:hAnsi="Arial" w:cs="Arial"/>
          <w:b/>
          <w:sz w:val="24"/>
          <w:szCs w:val="24"/>
        </w:rPr>
        <w:t>внешнего</w:t>
      </w:r>
      <w:r w:rsidRPr="00A743BE">
        <w:rPr>
          <w:rFonts w:ascii="Arial" w:hAnsi="Arial" w:cs="Arial"/>
          <w:b/>
          <w:sz w:val="24"/>
          <w:szCs w:val="24"/>
        </w:rPr>
        <w:t xml:space="preserve"> транспорта (Т)</w:t>
      </w:r>
    </w:p>
    <w:p w:rsidR="001560CE" w:rsidRPr="00A743BE" w:rsidRDefault="001560CE" w:rsidP="00630136">
      <w:pPr>
        <w:keepNext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1.Цели выделения зоны:</w:t>
      </w:r>
    </w:p>
    <w:p w:rsidR="001560CE" w:rsidRPr="00A743BE" w:rsidRDefault="001560CE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Cs/>
          <w:sz w:val="24"/>
          <w:szCs w:val="24"/>
        </w:rPr>
        <w:t>- для формирования и эксплуатации территории полосы отвода железной дор</w:t>
      </w:r>
      <w:r w:rsidRPr="00A743BE">
        <w:rPr>
          <w:rFonts w:ascii="Arial" w:hAnsi="Arial" w:cs="Arial"/>
          <w:bCs/>
          <w:sz w:val="24"/>
          <w:szCs w:val="24"/>
        </w:rPr>
        <w:t>о</w:t>
      </w:r>
      <w:r w:rsidRPr="00A743BE">
        <w:rPr>
          <w:rFonts w:ascii="Arial" w:hAnsi="Arial" w:cs="Arial"/>
          <w:bCs/>
          <w:sz w:val="24"/>
          <w:szCs w:val="24"/>
        </w:rPr>
        <w:t>ги,</w:t>
      </w:r>
      <w:r w:rsidRPr="00A743BE">
        <w:rPr>
          <w:rFonts w:ascii="Arial" w:hAnsi="Arial" w:cs="Arial"/>
          <w:sz w:val="24"/>
          <w:szCs w:val="24"/>
        </w:rPr>
        <w:t>используемой и предназначенной для размещения железнодорожных путей, станций и объектов по обслуживанию путевого хозяйства.</w:t>
      </w:r>
    </w:p>
    <w:p w:rsidR="00273028" w:rsidRPr="00A743BE" w:rsidRDefault="00273028" w:rsidP="00630136">
      <w:pPr>
        <w:keepNext/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A743BE">
        <w:rPr>
          <w:rFonts w:ascii="Arial" w:hAnsi="Arial" w:cs="Arial"/>
          <w:bCs/>
          <w:sz w:val="24"/>
          <w:szCs w:val="24"/>
        </w:rPr>
        <w:t>- для формирования и эксплуатации территории полосы отвода и придорожной п</w:t>
      </w:r>
      <w:r w:rsidRPr="00A743BE">
        <w:rPr>
          <w:rFonts w:ascii="Arial" w:hAnsi="Arial" w:cs="Arial"/>
          <w:bCs/>
          <w:sz w:val="24"/>
          <w:szCs w:val="24"/>
        </w:rPr>
        <w:t>о</w:t>
      </w:r>
      <w:r w:rsidRPr="00A743BE">
        <w:rPr>
          <w:rFonts w:ascii="Arial" w:hAnsi="Arial" w:cs="Arial"/>
          <w:bCs/>
          <w:sz w:val="24"/>
          <w:szCs w:val="24"/>
        </w:rPr>
        <w:t xml:space="preserve">лосы внешних автомобильных дорог (федерального и регионального значения) </w:t>
      </w:r>
    </w:p>
    <w:p w:rsidR="001560CE" w:rsidRPr="00A743BE" w:rsidRDefault="001560CE" w:rsidP="00630136">
      <w:pPr>
        <w:keepNext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1560CE" w:rsidRPr="00A743BE" w:rsidRDefault="001560CE" w:rsidP="00630136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2. Основные и условно разрешенные виды и параметры разрешённого и</w:t>
      </w:r>
      <w:r w:rsidRPr="00A743BE">
        <w:rPr>
          <w:rFonts w:ascii="Arial" w:hAnsi="Arial" w:cs="Arial"/>
          <w:b/>
          <w:sz w:val="24"/>
          <w:szCs w:val="24"/>
        </w:rPr>
        <w:t>с</w:t>
      </w:r>
      <w:r w:rsidRPr="00A743BE">
        <w:rPr>
          <w:rFonts w:ascii="Arial" w:hAnsi="Arial" w:cs="Arial"/>
          <w:b/>
          <w:sz w:val="24"/>
          <w:szCs w:val="24"/>
        </w:rPr>
        <w:t>пользования земельных участков и объектов капитального строительства</w:t>
      </w:r>
    </w:p>
    <w:p w:rsidR="001560CE" w:rsidRPr="00A743BE" w:rsidRDefault="001560CE" w:rsidP="00630136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60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3544"/>
        <w:gridCol w:w="3261"/>
        <w:gridCol w:w="2976"/>
        <w:gridCol w:w="3261"/>
        <w:gridCol w:w="2976"/>
      </w:tblGrid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vAlign w:val="center"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ПАРАМЕТРЫ </w:t>
            </w:r>
          </w:p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РАЗРЕШЕННОГО 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ИСПОЛЬЗОВАНИЯ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ОСОБЫЕ УСЛОВИЯ </w:t>
            </w:r>
          </w:p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РЕАЛИЗАЦИИ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РЕГЛАМЕНТА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9781" w:type="dxa"/>
            <w:gridSpan w:val="3"/>
            <w:vAlign w:val="center"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Объекты железнодорожного транспорта: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размещение путей для пропуска железнодорожного транспорта;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Использование территории в пределах полосы отвода 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лезной дороги определяется уполномоченными органами исполнительной власти 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ской Федерации в соответствии с федеральными законами 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Проектирование и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тельство должно произв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диться с учетом требований стандартов и технических регламентов строительства и эксплуатации автомобил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дорог, безопасности 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рожного движения, эколог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ческой безопасности .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здания и сооружения железнодо-рожного транспорта;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автотранспортные переезды;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  <w:trHeight w:val="230"/>
        </w:trPr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площадки для складирования от-правляемых и пребывающих гр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зов,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  <w:trHeight w:val="430"/>
        </w:trPr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В полосе отвода железной дороги 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запрещается: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snapToGrid w:val="0"/>
              </w:rPr>
              <w:t xml:space="preserve">- 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размещение складов ГСМ, АЗС любых типов, 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складов для хранения опасных веществ и матери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лов, 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строительство зданий и сооружений, не связанных с эксплуатацией объектов ж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лезной дороги.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погрузочно-разгрузочные пл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щадки;</w:t>
            </w:r>
          </w:p>
        </w:tc>
        <w:tc>
          <w:tcPr>
            <w:tcW w:w="3261" w:type="dxa"/>
            <w:vMerge/>
            <w:tcBorders>
              <w:bottom w:val="nil"/>
            </w:tcBorders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 - прирельсовые склады (кроме складов горюче-смазочных мат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риалов) </w:t>
            </w:r>
          </w:p>
        </w:tc>
        <w:tc>
          <w:tcPr>
            <w:tcW w:w="3261" w:type="dxa"/>
            <w:vMerge w:val="restart"/>
            <w:tcBorders>
              <w:top w:val="nil"/>
            </w:tcBorders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иные объекты, технологически связанные с эксплуатацией желез-ной дороги и обеспечивающие ее бесперебойное функционирование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Железнодорожные вокзалы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Парки, скверы, бульвары, группы деревьев и кустарников общего пользования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Зеленые насаждения специальн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Объекты автомобильного транспорта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 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федерального значения</w:t>
            </w:r>
          </w:p>
        </w:tc>
        <w:tc>
          <w:tcPr>
            <w:tcW w:w="3261" w:type="dxa"/>
            <w:tcBorders>
              <w:bottom w:val="nil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1.Использование терр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тории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 пределах зон, резерв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руемых для реконструкции 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томобильных дорог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федерал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lastRenderedPageBreak/>
              <w:t>ного значения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определяется уполномоченными органами исполнительной власти 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Федерации в соответствии с федеральными законами  (Постановление Правительства РФ от 02.02.2000 №100, от 29.05.2006 №334)</w:t>
            </w:r>
          </w:p>
        </w:tc>
        <w:tc>
          <w:tcPr>
            <w:tcW w:w="2976" w:type="dxa"/>
            <w:vMerge w:val="restart"/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Проектирование и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тельство должно произв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диться с учетом требований стандартов и технических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регламентов строительства и эксплуатации автомобил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дорог, безопасности 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рожного движения, эколог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ческой безопасности .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jc w:val="both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Запрещается размещение в границах полосы отвода а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тодорог (в красных линиях) и зон. резервируемых для   реконструкции автодорог, объектов капитального стро-ительства, не относящихся к транспортной инфраструкт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ре или ее обслуживанию.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-автомобильные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регионального 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межмуниципального значения</w:t>
            </w:r>
          </w:p>
        </w:tc>
        <w:tc>
          <w:tcPr>
            <w:tcW w:w="3261" w:type="dxa"/>
            <w:vMerge w:val="restart"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A743BE">
              <w:rPr>
                <w:rFonts w:ascii="Arial" w:hAnsi="Arial" w:cs="Arial"/>
                <w:sz w:val="20"/>
                <w:szCs w:val="20"/>
              </w:rPr>
              <w:t>.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Использование те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ритории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 пределах зон, 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зервируемых для реконстру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ции автомобильных дорог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гионального и межмуниц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пального значения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определ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ется уполномоченными орган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ми исполнительной власти Ро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стовской области в соответс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с областными законами (областной закон от 04.06.99 №34-ЗС, Постановление от 30.04.99 №143)</w:t>
            </w: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местного значения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Объекты, технологически связан-ные с эксплуатацией автомо-бильных дорог 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before="100" w:beforeAutospacing="1" w:after="100" w:afterAutospacing="1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Автовокзалы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Мемориальные комплексы, мон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менты, памятники и памятные зн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ки, фонтаны, малые архитекту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ные формы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Зеленые насаждения общего пользования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5B6009" w:rsidP="00630136">
            <w:pPr>
              <w:keepNext/>
              <w:ind w:firstLine="567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Условно</w:t>
            </w:r>
            <w:r w:rsidR="00CC143E" w:rsidRPr="00A743BE">
              <w:rPr>
                <w:rFonts w:ascii="Arial" w:hAnsi="Arial" w:cs="Arial"/>
                <w:b/>
                <w:sz w:val="24"/>
                <w:szCs w:val="24"/>
              </w:rPr>
              <w:t xml:space="preserve"> разрешенн</w:t>
            </w:r>
            <w:r w:rsidRPr="00A743BE">
              <w:rPr>
                <w:rFonts w:ascii="Arial" w:hAnsi="Arial" w:cs="Arial"/>
                <w:b/>
                <w:sz w:val="24"/>
                <w:szCs w:val="24"/>
              </w:rPr>
              <w:t>ые виды</w:t>
            </w:r>
            <w:r w:rsidR="00CC143E" w:rsidRPr="00A743BE">
              <w:rPr>
                <w:rFonts w:ascii="Arial" w:hAnsi="Arial" w:cs="Arial"/>
                <w:b/>
                <w:sz w:val="24"/>
                <w:szCs w:val="24"/>
              </w:rPr>
              <w:t xml:space="preserve"> использования</w:t>
            </w: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автозаправочные станции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станции технического обслужив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ния автотранспорта;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объекты мелкорозничной торго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ли (киоски, павильоны, палатки);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мотели, кемпинги, гостиницы;</w:t>
            </w:r>
          </w:p>
        </w:tc>
        <w:tc>
          <w:tcPr>
            <w:tcW w:w="3261" w:type="dxa"/>
            <w:tcBorders>
              <w:top w:val="nil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придорожные кафе и рестораны и др.;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автостоянки открытого типа 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щего пользования;</w:t>
            </w:r>
          </w:p>
        </w:tc>
        <w:tc>
          <w:tcPr>
            <w:tcW w:w="3261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велодорожки;</w:t>
            </w:r>
          </w:p>
        </w:tc>
        <w:tc>
          <w:tcPr>
            <w:tcW w:w="3261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полосы защитных лесонасажд</w:t>
            </w:r>
            <w:r w:rsidR="005B6009" w:rsidRPr="00A743BE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ний;</w:t>
            </w:r>
          </w:p>
        </w:tc>
        <w:tc>
          <w:tcPr>
            <w:tcW w:w="3261" w:type="dxa"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Объекты рекламы</w:t>
            </w:r>
          </w:p>
        </w:tc>
        <w:tc>
          <w:tcPr>
            <w:tcW w:w="3261" w:type="dxa"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5B6009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посты ГИБДД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- объекты дорожного сервиса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-автобусные павильоны и остан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вочные комплексы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-тротуары и пешеходные дорожки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60CE" w:rsidRPr="00A743BE" w:rsidRDefault="001560CE" w:rsidP="00630136">
      <w:pPr>
        <w:keepNext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200DD" w:rsidRPr="00A743BE" w:rsidRDefault="00E62BF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4</w:t>
      </w:r>
      <w:r w:rsidRPr="00A743BE">
        <w:rPr>
          <w:rFonts w:ascii="Arial" w:hAnsi="Arial" w:cs="Arial"/>
          <w:sz w:val="24"/>
          <w:szCs w:val="24"/>
        </w:rPr>
        <w:t>.</w:t>
      </w:r>
      <w:r w:rsidR="005A19F0" w:rsidRPr="00A743BE">
        <w:rPr>
          <w:rFonts w:ascii="Arial" w:hAnsi="Arial" w:cs="Arial"/>
          <w:sz w:val="24"/>
          <w:szCs w:val="24"/>
        </w:rPr>
        <w:t xml:space="preserve"> Установление в границах з</w:t>
      </w:r>
      <w:r w:rsidRPr="00A743BE">
        <w:rPr>
          <w:rFonts w:ascii="Arial" w:hAnsi="Arial" w:cs="Arial"/>
          <w:sz w:val="24"/>
          <w:szCs w:val="24"/>
        </w:rPr>
        <w:t>емельны</w:t>
      </w:r>
      <w:r w:rsidR="005A19F0" w:rsidRPr="00A743BE">
        <w:rPr>
          <w:rFonts w:ascii="Arial" w:hAnsi="Arial" w:cs="Arial"/>
          <w:sz w:val="24"/>
          <w:szCs w:val="24"/>
        </w:rPr>
        <w:t>х</w:t>
      </w:r>
      <w:r w:rsidRPr="00A743BE">
        <w:rPr>
          <w:rFonts w:ascii="Arial" w:hAnsi="Arial" w:cs="Arial"/>
          <w:sz w:val="24"/>
          <w:szCs w:val="24"/>
        </w:rPr>
        <w:t xml:space="preserve"> участк</w:t>
      </w:r>
      <w:r w:rsidR="005A19F0" w:rsidRPr="00A743BE">
        <w:rPr>
          <w:rFonts w:ascii="Arial" w:hAnsi="Arial" w:cs="Arial"/>
          <w:sz w:val="24"/>
          <w:szCs w:val="24"/>
        </w:rPr>
        <w:t>ов</w:t>
      </w:r>
      <w:r w:rsidRPr="00A743BE">
        <w:rPr>
          <w:rFonts w:ascii="Arial" w:hAnsi="Arial" w:cs="Arial"/>
          <w:sz w:val="24"/>
          <w:szCs w:val="24"/>
        </w:rPr>
        <w:t xml:space="preserve"> с кадастровыми номерами </w:t>
      </w:r>
      <w:r w:rsidRPr="00A743BE">
        <w:rPr>
          <w:rFonts w:ascii="Arial" w:hAnsi="Arial" w:cs="Arial"/>
          <w:bCs/>
          <w:sz w:val="24"/>
          <w:szCs w:val="24"/>
        </w:rPr>
        <w:t xml:space="preserve"> 61:26:0060101:7401</w:t>
      </w:r>
      <w:r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bCs/>
          <w:sz w:val="24"/>
          <w:szCs w:val="24"/>
        </w:rPr>
        <w:t xml:space="preserve"> 61:26:0060101:2030, 61:26:0060101:2029, 61:26:0060101:2409,  61:26:0060101:2027, 61:26:0060101:2015, 61:26:0060101:71, 61:26:0060101:2024, 61:26:0060101:2022 </w:t>
      </w:r>
      <w:r w:rsidR="005A19F0" w:rsidRPr="00A743BE">
        <w:rPr>
          <w:rFonts w:ascii="Arial" w:hAnsi="Arial" w:cs="Arial"/>
          <w:bCs/>
          <w:sz w:val="24"/>
          <w:szCs w:val="24"/>
        </w:rPr>
        <w:t xml:space="preserve">, расположенных по </w:t>
      </w:r>
      <w:r w:rsidRPr="00A743BE">
        <w:rPr>
          <w:rFonts w:ascii="Arial" w:hAnsi="Arial" w:cs="Arial"/>
          <w:sz w:val="24"/>
          <w:szCs w:val="24"/>
        </w:rPr>
        <w:t>ул.Береговой</w:t>
      </w:r>
      <w:r w:rsidR="005A19F0" w:rsidRPr="00A743BE">
        <w:rPr>
          <w:rFonts w:ascii="Arial" w:hAnsi="Arial" w:cs="Arial"/>
          <w:sz w:val="24"/>
          <w:szCs w:val="24"/>
        </w:rPr>
        <w:t xml:space="preserve"> в с.Синявское</w:t>
      </w:r>
      <w:r w:rsidR="00D57B93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5A19F0" w:rsidRPr="00A743BE">
        <w:rPr>
          <w:rFonts w:ascii="Arial" w:hAnsi="Arial" w:cs="Arial"/>
          <w:sz w:val="24"/>
          <w:szCs w:val="24"/>
        </w:rPr>
        <w:t>территориальной зоны «Ж»- «Зон</w:t>
      </w:r>
      <w:r w:rsidR="00EF438E" w:rsidRPr="00A743BE">
        <w:rPr>
          <w:rFonts w:ascii="Arial" w:hAnsi="Arial" w:cs="Arial"/>
          <w:sz w:val="24"/>
          <w:szCs w:val="24"/>
        </w:rPr>
        <w:t>ы</w:t>
      </w:r>
      <w:r w:rsidR="005A19F0"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 xml:space="preserve">жилой застройки» 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вместо территориальной зоны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Р-1</w:t>
      </w:r>
      <w:r w:rsidR="00D57B93" w:rsidRPr="00A743BE">
        <w:rPr>
          <w:rFonts w:ascii="Arial" w:hAnsi="Arial" w:cs="Arial"/>
          <w:sz w:val="24"/>
          <w:szCs w:val="24"/>
        </w:rPr>
        <w:t>»- «Зон</w:t>
      </w:r>
      <w:r w:rsidR="00EF438E" w:rsidRPr="00A743BE">
        <w:rPr>
          <w:rFonts w:ascii="Arial" w:hAnsi="Arial" w:cs="Arial"/>
          <w:sz w:val="24"/>
          <w:szCs w:val="24"/>
        </w:rPr>
        <w:t>ы</w:t>
      </w:r>
      <w:r w:rsidR="00D57B93" w:rsidRPr="00A743BE">
        <w:rPr>
          <w:rFonts w:ascii="Arial" w:hAnsi="Arial" w:cs="Arial"/>
          <w:sz w:val="24"/>
          <w:szCs w:val="24"/>
        </w:rPr>
        <w:t xml:space="preserve"> па</w:t>
      </w:r>
      <w:r w:rsidR="00D57B93" w:rsidRPr="00A743BE">
        <w:rPr>
          <w:rFonts w:ascii="Arial" w:hAnsi="Arial" w:cs="Arial"/>
          <w:sz w:val="24"/>
          <w:szCs w:val="24"/>
        </w:rPr>
        <w:t>р</w:t>
      </w:r>
      <w:r w:rsidR="00D57B93" w:rsidRPr="00A743BE">
        <w:rPr>
          <w:rFonts w:ascii="Arial" w:hAnsi="Arial" w:cs="Arial"/>
          <w:sz w:val="24"/>
          <w:szCs w:val="24"/>
        </w:rPr>
        <w:t>ков».</w:t>
      </w:r>
    </w:p>
    <w:p w:rsidR="00E62BF7" w:rsidRPr="00A743BE" w:rsidRDefault="00E62BF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57B93" w:rsidRPr="00A743BE" w:rsidRDefault="00E90A5A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lastRenderedPageBreak/>
        <w:t>5</w:t>
      </w:r>
      <w:r w:rsidRPr="00A743BE">
        <w:rPr>
          <w:rFonts w:ascii="Arial" w:hAnsi="Arial" w:cs="Arial"/>
          <w:sz w:val="24"/>
          <w:szCs w:val="24"/>
        </w:rPr>
        <w:t>.</w:t>
      </w:r>
      <w:r w:rsidR="00237BCC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Проектом дано предложение по корректировке полосы отвода железной дороги с целью исключения из ее границ участков существующей жилой застройки.</w:t>
      </w:r>
    </w:p>
    <w:p w:rsidR="00100C26" w:rsidRPr="00A743BE" w:rsidRDefault="00100C26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:rsidR="00EF438E" w:rsidRPr="00237BCC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6</w:t>
      </w:r>
      <w:r w:rsidRPr="00A743BE">
        <w:rPr>
          <w:rFonts w:ascii="Arial" w:hAnsi="Arial" w:cs="Arial"/>
          <w:sz w:val="24"/>
          <w:szCs w:val="24"/>
        </w:rPr>
        <w:t>.</w:t>
      </w:r>
      <w:r w:rsidR="00100C26" w:rsidRPr="00A743BE">
        <w:rPr>
          <w:rFonts w:ascii="Arial" w:hAnsi="Arial" w:cs="Arial"/>
          <w:sz w:val="24"/>
          <w:szCs w:val="24"/>
        </w:rPr>
        <w:t xml:space="preserve"> 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Установление в границах земельных участков  с кадастровыми номерами 61:26:0060101:81, 61:26:0060101:2080 территориальной зоны «ПК»- «Производственно- коммерческой зоны» вместо территориальной зоны «Ж»- «Зоны жилой застройки».</w:t>
      </w:r>
    </w:p>
    <w:p w:rsidR="00EF438E" w:rsidRPr="00A743BE" w:rsidRDefault="00EF438E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E0C52" w:rsidRPr="00A743BE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7.</w:t>
      </w:r>
      <w:r w:rsidR="00EF438E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EF438E" w:rsidRPr="00A743BE">
        <w:rPr>
          <w:rFonts w:ascii="Arial" w:hAnsi="Arial" w:cs="Arial"/>
          <w:bCs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61:26:0060101:2395, 61:26:0060101:7263</w:t>
      </w:r>
      <w:r w:rsidR="00EF438E" w:rsidRPr="00A743BE">
        <w:rPr>
          <w:rFonts w:ascii="Arial" w:hAnsi="Arial" w:cs="Arial"/>
          <w:sz w:val="24"/>
          <w:szCs w:val="24"/>
        </w:rPr>
        <w:t xml:space="preserve">, расположенных </w:t>
      </w:r>
      <w:r w:rsidRPr="00A743BE">
        <w:rPr>
          <w:rFonts w:ascii="Arial" w:hAnsi="Arial" w:cs="Arial"/>
          <w:sz w:val="24"/>
          <w:szCs w:val="24"/>
        </w:rPr>
        <w:t>по ул. Шапошникова</w:t>
      </w:r>
      <w:r w:rsidR="00EF438E" w:rsidRPr="00A743BE">
        <w:rPr>
          <w:rFonts w:ascii="Arial" w:hAnsi="Arial" w:cs="Arial"/>
          <w:sz w:val="24"/>
          <w:szCs w:val="24"/>
        </w:rPr>
        <w:t xml:space="preserve"> в с.Синявское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EF438E" w:rsidRPr="00A743BE">
        <w:rPr>
          <w:rFonts w:ascii="Arial" w:hAnsi="Arial" w:cs="Arial"/>
          <w:sz w:val="24"/>
          <w:szCs w:val="24"/>
        </w:rPr>
        <w:t>территориальной зоны «Ж»- «Зоны жилой застройки»  вместо территор</w:t>
      </w:r>
      <w:r w:rsidR="00EF438E" w:rsidRPr="00A743BE">
        <w:rPr>
          <w:rFonts w:ascii="Arial" w:hAnsi="Arial" w:cs="Arial"/>
          <w:sz w:val="24"/>
          <w:szCs w:val="24"/>
        </w:rPr>
        <w:t>и</w:t>
      </w:r>
      <w:r w:rsidR="00EF438E" w:rsidRPr="00A743BE">
        <w:rPr>
          <w:rFonts w:ascii="Arial" w:hAnsi="Arial" w:cs="Arial"/>
          <w:sz w:val="24"/>
          <w:szCs w:val="24"/>
        </w:rPr>
        <w:t xml:space="preserve">альной зоны </w:t>
      </w:r>
      <w:r w:rsidR="005E0C52" w:rsidRPr="00A743BE">
        <w:rPr>
          <w:rFonts w:ascii="Arial" w:hAnsi="Arial" w:cs="Arial"/>
          <w:sz w:val="24"/>
          <w:szCs w:val="24"/>
        </w:rPr>
        <w:t>«Р-2»- «Зоны объектов физкультуры и спорта».</w:t>
      </w:r>
      <w:r w:rsidR="00EF438E" w:rsidRPr="00A743BE">
        <w:rPr>
          <w:rFonts w:ascii="Arial" w:hAnsi="Arial" w:cs="Arial"/>
          <w:sz w:val="24"/>
          <w:szCs w:val="24"/>
        </w:rPr>
        <w:t xml:space="preserve"> </w:t>
      </w:r>
    </w:p>
    <w:p w:rsidR="005E0C52" w:rsidRPr="00A743BE" w:rsidRDefault="005E0C52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37BCC" w:rsidRDefault="00E90A5A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8</w:t>
      </w:r>
      <w:r w:rsidRPr="00A743BE">
        <w:rPr>
          <w:rFonts w:ascii="Arial" w:hAnsi="Arial" w:cs="Arial"/>
          <w:sz w:val="24"/>
          <w:szCs w:val="24"/>
        </w:rPr>
        <w:t>.</w:t>
      </w:r>
      <w:r w:rsidR="005E0C52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237BCC" w:rsidRPr="00A743BE">
        <w:rPr>
          <w:rFonts w:ascii="Arial" w:hAnsi="Arial" w:cs="Arial"/>
          <w:bCs/>
          <w:sz w:val="24"/>
          <w:szCs w:val="24"/>
        </w:rPr>
        <w:t xml:space="preserve"> </w:t>
      </w:r>
      <w:r w:rsidR="00237BCC" w:rsidRPr="00A743BE">
        <w:rPr>
          <w:rFonts w:ascii="Arial" w:hAnsi="Arial" w:cs="Arial"/>
          <w:sz w:val="24"/>
          <w:szCs w:val="24"/>
        </w:rPr>
        <w:t>61:26:0060101:</w:t>
      </w:r>
      <w:r w:rsidR="00237BCC">
        <w:rPr>
          <w:rFonts w:ascii="Arial" w:hAnsi="Arial" w:cs="Arial"/>
          <w:sz w:val="24"/>
          <w:szCs w:val="24"/>
        </w:rPr>
        <w:t xml:space="preserve">2279, </w:t>
      </w:r>
      <w:r w:rsidR="00237BCC" w:rsidRPr="00A743BE">
        <w:rPr>
          <w:rFonts w:ascii="Arial" w:hAnsi="Arial" w:cs="Arial"/>
          <w:sz w:val="24"/>
          <w:szCs w:val="24"/>
        </w:rPr>
        <w:t>61:26:0060101:</w:t>
      </w:r>
      <w:r w:rsidR="00237BCC">
        <w:rPr>
          <w:rFonts w:ascii="Arial" w:hAnsi="Arial" w:cs="Arial"/>
          <w:sz w:val="24"/>
          <w:szCs w:val="24"/>
        </w:rPr>
        <w:t xml:space="preserve">799, </w:t>
      </w:r>
      <w:r w:rsidR="00237BCC" w:rsidRPr="00A743BE">
        <w:rPr>
          <w:rFonts w:ascii="Arial" w:hAnsi="Arial" w:cs="Arial"/>
          <w:sz w:val="24"/>
          <w:szCs w:val="24"/>
        </w:rPr>
        <w:t>61:26:0060101:2</w:t>
      </w:r>
      <w:r w:rsidR="00237BCC">
        <w:rPr>
          <w:rFonts w:ascii="Arial" w:hAnsi="Arial" w:cs="Arial"/>
          <w:sz w:val="24"/>
          <w:szCs w:val="24"/>
        </w:rPr>
        <w:t xml:space="preserve">45, </w:t>
      </w:r>
      <w:r w:rsidR="00237BCC" w:rsidRPr="00A743BE">
        <w:rPr>
          <w:rFonts w:ascii="Arial" w:hAnsi="Arial" w:cs="Arial"/>
          <w:sz w:val="24"/>
          <w:szCs w:val="24"/>
        </w:rPr>
        <w:t>61:26:0060101:23</w:t>
      </w:r>
      <w:r w:rsidR="00237BCC">
        <w:rPr>
          <w:rFonts w:ascii="Arial" w:hAnsi="Arial" w:cs="Arial"/>
          <w:sz w:val="24"/>
          <w:szCs w:val="24"/>
        </w:rPr>
        <w:t>83,</w:t>
      </w:r>
    </w:p>
    <w:p w:rsidR="005E0C52" w:rsidRPr="00237BCC" w:rsidRDefault="00E90A5A" w:rsidP="00630136">
      <w:pPr>
        <w:keepNext/>
        <w:autoSpaceDE w:val="0"/>
        <w:autoSpaceDN w:val="0"/>
        <w:adjustRightInd w:val="0"/>
        <w:spacing w:line="276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61:26:0060101:2305, 61:26:0060101:2335,  61:26:0060101:2447, 61:26:0060101:2512,  61:26:0060101:6435, 61:26:0060101:6160,  61:26:0060101:5872,  61:26:0060101:5889</w:t>
      </w:r>
      <w:r w:rsidR="005E0C52" w:rsidRPr="00A743BE">
        <w:rPr>
          <w:rFonts w:ascii="Arial" w:hAnsi="Arial" w:cs="Arial"/>
          <w:sz w:val="24"/>
          <w:szCs w:val="24"/>
        </w:rPr>
        <w:t xml:space="preserve"> ра</w:t>
      </w:r>
      <w:r w:rsidR="005E0C52" w:rsidRPr="00A743BE">
        <w:rPr>
          <w:rFonts w:ascii="Arial" w:hAnsi="Arial" w:cs="Arial"/>
          <w:sz w:val="24"/>
          <w:szCs w:val="24"/>
        </w:rPr>
        <w:t>с</w:t>
      </w:r>
      <w:r w:rsidR="005E0C52" w:rsidRPr="00A743BE">
        <w:rPr>
          <w:rFonts w:ascii="Arial" w:hAnsi="Arial" w:cs="Arial"/>
          <w:sz w:val="24"/>
          <w:szCs w:val="24"/>
        </w:rPr>
        <w:t xml:space="preserve">положенных по ул. Шапошникова в с.Синявское территориальной зоны 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«ОЖ» - «Зона общественно-жилой застройки»</w:t>
      </w:r>
      <w:r w:rsidR="005E0C52" w:rsidRPr="00237BCC">
        <w:rPr>
          <w:rFonts w:ascii="Arial" w:hAnsi="Arial" w:cs="Arial"/>
          <w:sz w:val="24"/>
          <w:szCs w:val="24"/>
        </w:rPr>
        <w:t xml:space="preserve">  вместо территориальной зоны «С-1»- «Зоны зеленых насаждений специаль</w:t>
      </w:r>
      <w:r w:rsidR="00174F8D" w:rsidRPr="00237BCC">
        <w:rPr>
          <w:rFonts w:ascii="Arial" w:hAnsi="Arial" w:cs="Arial"/>
          <w:sz w:val="24"/>
          <w:szCs w:val="24"/>
        </w:rPr>
        <w:t>н</w:t>
      </w:r>
      <w:r w:rsidR="005E0C52" w:rsidRPr="00237BCC">
        <w:rPr>
          <w:rFonts w:ascii="Arial" w:hAnsi="Arial" w:cs="Arial"/>
          <w:sz w:val="24"/>
          <w:szCs w:val="24"/>
        </w:rPr>
        <w:t xml:space="preserve">ого назначения». </w:t>
      </w:r>
    </w:p>
    <w:p w:rsidR="005E0C52" w:rsidRPr="00A743BE" w:rsidRDefault="005E0C52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9.</w:t>
      </w:r>
      <w:r w:rsidR="005E0C52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5E0C52" w:rsidRPr="00A743BE">
        <w:rPr>
          <w:rFonts w:ascii="Arial" w:hAnsi="Arial" w:cs="Arial"/>
          <w:bCs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61:26:0060101:122,  61:26:0060101:2016,  61:26:0060101:183</w:t>
      </w:r>
      <w:r w:rsidR="005E0C52" w:rsidRPr="00A743BE">
        <w:rPr>
          <w:rFonts w:ascii="Arial" w:hAnsi="Arial" w:cs="Arial"/>
          <w:sz w:val="24"/>
          <w:szCs w:val="24"/>
        </w:rPr>
        <w:t xml:space="preserve">, расположенными </w:t>
      </w:r>
      <w:r w:rsidRPr="00A743BE">
        <w:rPr>
          <w:rFonts w:ascii="Arial" w:hAnsi="Arial" w:cs="Arial"/>
          <w:sz w:val="24"/>
          <w:szCs w:val="24"/>
        </w:rPr>
        <w:t>по ул.Береговой</w:t>
      </w:r>
      <w:r w:rsidR="005E0C52" w:rsidRPr="00A743BE">
        <w:rPr>
          <w:rFonts w:ascii="Arial" w:hAnsi="Arial" w:cs="Arial"/>
          <w:sz w:val="24"/>
          <w:szCs w:val="24"/>
        </w:rPr>
        <w:t xml:space="preserve"> в с.Синявское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96DFF" w:rsidRPr="00A743BE">
        <w:rPr>
          <w:rFonts w:ascii="Arial" w:hAnsi="Arial" w:cs="Arial"/>
          <w:sz w:val="24"/>
          <w:szCs w:val="24"/>
        </w:rPr>
        <w:t xml:space="preserve">территориальной зоны «Р-2»- «Зоны объектов физкультуры и спорта» вместо </w:t>
      </w:r>
      <w:r w:rsidRPr="00A743BE">
        <w:rPr>
          <w:rFonts w:ascii="Arial" w:hAnsi="Arial" w:cs="Arial"/>
          <w:sz w:val="24"/>
          <w:szCs w:val="24"/>
        </w:rPr>
        <w:t xml:space="preserve">территориальной зоны </w:t>
      </w:r>
      <w:r w:rsidR="00896DFF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Р-1</w:t>
      </w:r>
      <w:r w:rsidR="00896DFF" w:rsidRPr="00A743BE">
        <w:rPr>
          <w:rFonts w:ascii="Arial" w:hAnsi="Arial" w:cs="Arial"/>
          <w:sz w:val="24"/>
          <w:szCs w:val="24"/>
        </w:rPr>
        <w:t>»- «Зоны парков».</w:t>
      </w:r>
      <w:r w:rsidRPr="00A743BE">
        <w:rPr>
          <w:rFonts w:ascii="Arial" w:hAnsi="Arial" w:cs="Arial"/>
          <w:sz w:val="24"/>
          <w:szCs w:val="24"/>
        </w:rPr>
        <w:t xml:space="preserve"> </w:t>
      </w:r>
    </w:p>
    <w:p w:rsidR="00896DFF" w:rsidRPr="00A743BE" w:rsidRDefault="00896DFF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6DFF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10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896DFF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 с кадастровым номером </w:t>
      </w:r>
      <w:r w:rsidRPr="00A743BE">
        <w:rPr>
          <w:rFonts w:ascii="Arial" w:hAnsi="Arial" w:cs="Arial"/>
          <w:sz w:val="24"/>
          <w:szCs w:val="24"/>
        </w:rPr>
        <w:t xml:space="preserve"> 61:26:0060101:6296</w:t>
      </w:r>
      <w:r w:rsidR="00896DFF" w:rsidRPr="00A743BE">
        <w:rPr>
          <w:rFonts w:ascii="Arial" w:hAnsi="Arial" w:cs="Arial"/>
          <w:sz w:val="24"/>
          <w:szCs w:val="24"/>
        </w:rPr>
        <w:t xml:space="preserve">, расположенного по ул. </w:t>
      </w:r>
      <w:r w:rsidRPr="00A743BE">
        <w:rPr>
          <w:rFonts w:ascii="Arial" w:hAnsi="Arial" w:cs="Arial"/>
          <w:sz w:val="24"/>
          <w:szCs w:val="24"/>
        </w:rPr>
        <w:t xml:space="preserve">Береговой </w:t>
      </w:r>
      <w:r w:rsidR="00896DFF" w:rsidRPr="00A743BE">
        <w:rPr>
          <w:rFonts w:ascii="Arial" w:hAnsi="Arial" w:cs="Arial"/>
          <w:sz w:val="24"/>
          <w:szCs w:val="24"/>
        </w:rPr>
        <w:t>в с.Синявское</w:t>
      </w:r>
      <w:r w:rsidR="0064152B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96DFF" w:rsidRPr="00A743BE">
        <w:rPr>
          <w:rFonts w:ascii="Arial" w:hAnsi="Arial" w:cs="Arial"/>
          <w:sz w:val="24"/>
          <w:szCs w:val="24"/>
        </w:rPr>
        <w:t>территориальной зоны «Ж»- «Зоны жилой застройки»  вместо территориальной зоны «С-1»- «Зоны зел</w:t>
      </w:r>
      <w:r w:rsidR="00896DFF" w:rsidRPr="00A743BE">
        <w:rPr>
          <w:rFonts w:ascii="Arial" w:hAnsi="Arial" w:cs="Arial"/>
          <w:sz w:val="24"/>
          <w:szCs w:val="24"/>
        </w:rPr>
        <w:t>е</w:t>
      </w:r>
      <w:r w:rsidR="00896DFF" w:rsidRPr="00A743BE">
        <w:rPr>
          <w:rFonts w:ascii="Arial" w:hAnsi="Arial" w:cs="Arial"/>
          <w:sz w:val="24"/>
          <w:szCs w:val="24"/>
        </w:rPr>
        <w:t>ных насаждений специаль</w:t>
      </w:r>
      <w:r w:rsidR="00D11A2E" w:rsidRPr="00A743BE">
        <w:rPr>
          <w:rFonts w:ascii="Arial" w:hAnsi="Arial" w:cs="Arial"/>
          <w:sz w:val="24"/>
          <w:szCs w:val="24"/>
        </w:rPr>
        <w:t>н</w:t>
      </w:r>
      <w:r w:rsidR="00896DFF" w:rsidRPr="00A743BE">
        <w:rPr>
          <w:rFonts w:ascii="Arial" w:hAnsi="Arial" w:cs="Arial"/>
          <w:sz w:val="24"/>
          <w:szCs w:val="24"/>
        </w:rPr>
        <w:t>ого назначения»</w:t>
      </w:r>
    </w:p>
    <w:p w:rsidR="00896DFF" w:rsidRPr="00A743BE" w:rsidRDefault="00896DFF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11</w:t>
      </w:r>
      <w:r w:rsidRPr="00A743BE">
        <w:rPr>
          <w:rFonts w:ascii="Arial" w:hAnsi="Arial" w:cs="Arial"/>
          <w:sz w:val="24"/>
          <w:szCs w:val="24"/>
        </w:rPr>
        <w:t>.</w:t>
      </w:r>
      <w:r w:rsidR="00896DFF"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с кадастровым номером  </w:t>
      </w:r>
      <w:r w:rsidRPr="00A743BE">
        <w:rPr>
          <w:rFonts w:ascii="Arial" w:hAnsi="Arial" w:cs="Arial"/>
          <w:sz w:val="24"/>
          <w:szCs w:val="24"/>
        </w:rPr>
        <w:t>61:26:0060101:7011</w:t>
      </w:r>
      <w:r w:rsidR="0064152B" w:rsidRPr="00A743BE">
        <w:rPr>
          <w:rFonts w:ascii="Arial" w:hAnsi="Arial" w:cs="Arial"/>
          <w:sz w:val="24"/>
          <w:szCs w:val="24"/>
        </w:rPr>
        <w:t>, расположенного по ул.</w:t>
      </w:r>
      <w:r w:rsidRPr="00A743BE">
        <w:rPr>
          <w:rFonts w:ascii="Arial" w:hAnsi="Arial" w:cs="Arial"/>
          <w:sz w:val="24"/>
          <w:szCs w:val="24"/>
        </w:rPr>
        <w:t xml:space="preserve"> Красноармейской</w:t>
      </w:r>
      <w:r w:rsidR="0064152B" w:rsidRPr="00A743BE">
        <w:rPr>
          <w:rFonts w:ascii="Arial" w:hAnsi="Arial" w:cs="Arial"/>
          <w:sz w:val="24"/>
          <w:szCs w:val="24"/>
        </w:rPr>
        <w:t xml:space="preserve"> в с.Синявское,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370FA9"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>террит</w:t>
      </w:r>
      <w:r w:rsidR="0064152B" w:rsidRPr="00A743BE">
        <w:rPr>
          <w:rFonts w:ascii="Arial" w:hAnsi="Arial" w:cs="Arial"/>
          <w:sz w:val="24"/>
          <w:szCs w:val="24"/>
        </w:rPr>
        <w:t>о</w:t>
      </w:r>
      <w:r w:rsidR="0064152B" w:rsidRPr="00A743BE">
        <w:rPr>
          <w:rFonts w:ascii="Arial" w:hAnsi="Arial" w:cs="Arial"/>
          <w:sz w:val="24"/>
          <w:szCs w:val="24"/>
        </w:rPr>
        <w:t xml:space="preserve">риальной зоны «Ж»- «Зоны жилой застройки»  вместо территориальной зоны «ИТ»- «Зоны инженерной и транспортной инфраструктуры». </w:t>
      </w:r>
    </w:p>
    <w:p w:rsidR="0064152B" w:rsidRPr="00A743BE" w:rsidRDefault="0064152B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12.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>Установление в границах земельных участков с кадастровыми номерами 61:26:0600017:820, 61:26:0600017:818, 61:26:0600017:806, 61:26:0600017:819, распол</w:t>
      </w:r>
      <w:r w:rsidR="0064152B" w:rsidRPr="00A743BE">
        <w:rPr>
          <w:rFonts w:ascii="Arial" w:hAnsi="Arial" w:cs="Arial"/>
          <w:sz w:val="24"/>
          <w:szCs w:val="24"/>
        </w:rPr>
        <w:t>о</w:t>
      </w:r>
      <w:r w:rsidR="0064152B" w:rsidRPr="00A743BE">
        <w:rPr>
          <w:rFonts w:ascii="Arial" w:hAnsi="Arial" w:cs="Arial"/>
          <w:sz w:val="24"/>
          <w:szCs w:val="24"/>
        </w:rPr>
        <w:t>женных в с.Синявское севернее улиц Шапошникова и Крупской, территориальной зоны</w:t>
      </w:r>
      <w:r w:rsidR="00BF53E5" w:rsidRPr="00A743BE">
        <w:rPr>
          <w:rFonts w:ascii="Arial" w:hAnsi="Arial" w:cs="Arial"/>
          <w:sz w:val="24"/>
          <w:szCs w:val="24"/>
        </w:rPr>
        <w:t xml:space="preserve"> «Ж-1»</w:t>
      </w:r>
      <w:r w:rsidR="00BF53E5" w:rsidRPr="00A743BE">
        <w:rPr>
          <w:rFonts w:ascii="Arial" w:hAnsi="Arial" w:cs="Arial"/>
          <w:bCs/>
          <w:sz w:val="24"/>
          <w:szCs w:val="24"/>
        </w:rPr>
        <w:t xml:space="preserve">- «Зоны развития жилой застройки» вместо территориальных зон «С-1»- </w:t>
      </w:r>
      <w:r w:rsidR="00BF53E5" w:rsidRPr="00A743BE">
        <w:rPr>
          <w:rFonts w:ascii="Arial" w:hAnsi="Arial" w:cs="Arial"/>
          <w:sz w:val="24"/>
          <w:szCs w:val="24"/>
        </w:rPr>
        <w:t>«Зоны зеленых насаждений специаль</w:t>
      </w:r>
      <w:r w:rsidR="00370FA9" w:rsidRPr="00A743BE">
        <w:rPr>
          <w:rFonts w:ascii="Arial" w:hAnsi="Arial" w:cs="Arial"/>
          <w:sz w:val="24"/>
          <w:szCs w:val="24"/>
        </w:rPr>
        <w:t>н</w:t>
      </w:r>
      <w:r w:rsidR="00BF53E5" w:rsidRPr="00A743BE">
        <w:rPr>
          <w:rFonts w:ascii="Arial" w:hAnsi="Arial" w:cs="Arial"/>
          <w:sz w:val="24"/>
          <w:szCs w:val="24"/>
        </w:rPr>
        <w:t>ого назначения» и зоны «СХ-1»- «Зоны сельскохозяйс</w:t>
      </w:r>
      <w:r w:rsidR="00BF53E5" w:rsidRPr="00A743BE">
        <w:rPr>
          <w:rFonts w:ascii="Arial" w:hAnsi="Arial" w:cs="Arial"/>
          <w:sz w:val="24"/>
          <w:szCs w:val="24"/>
        </w:rPr>
        <w:t>т</w:t>
      </w:r>
      <w:r w:rsidR="00BF53E5" w:rsidRPr="00A743BE">
        <w:rPr>
          <w:rFonts w:ascii="Arial" w:hAnsi="Arial" w:cs="Arial"/>
          <w:sz w:val="24"/>
          <w:szCs w:val="24"/>
        </w:rPr>
        <w:t>венного использования»</w:t>
      </w:r>
      <w:r w:rsidR="00370FA9" w:rsidRPr="00A743BE">
        <w:rPr>
          <w:rFonts w:ascii="Arial" w:hAnsi="Arial" w:cs="Arial"/>
          <w:sz w:val="24"/>
          <w:szCs w:val="24"/>
        </w:rPr>
        <w:t>, к которым участки были ошибочно отнесены ранее.</w:t>
      </w:r>
    </w:p>
    <w:p w:rsidR="00D11A2E" w:rsidRPr="00A743BE" w:rsidRDefault="00D11A2E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1A2E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13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370FA9" w:rsidRPr="00A743BE">
        <w:rPr>
          <w:rFonts w:ascii="Arial" w:hAnsi="Arial" w:cs="Arial"/>
          <w:sz w:val="24"/>
          <w:szCs w:val="24"/>
        </w:rPr>
        <w:t xml:space="preserve">Установление в границах земельных участков с кадастровыми номерами </w:t>
      </w:r>
      <w:r w:rsidRPr="00A743BE">
        <w:rPr>
          <w:rFonts w:ascii="Arial" w:hAnsi="Arial" w:cs="Arial"/>
          <w:sz w:val="24"/>
          <w:szCs w:val="24"/>
        </w:rPr>
        <w:t>61:26:0060101:7004,  61:26:0060101:6630</w:t>
      </w:r>
      <w:r w:rsidR="00370FA9" w:rsidRPr="00A743BE">
        <w:rPr>
          <w:rFonts w:ascii="Arial" w:hAnsi="Arial" w:cs="Arial"/>
          <w:sz w:val="24"/>
          <w:szCs w:val="24"/>
        </w:rPr>
        <w:t xml:space="preserve">, </w:t>
      </w:r>
      <w:r w:rsidR="00D11A2E" w:rsidRPr="00A743BE">
        <w:rPr>
          <w:rFonts w:ascii="Arial" w:hAnsi="Arial" w:cs="Arial"/>
          <w:sz w:val="24"/>
          <w:szCs w:val="24"/>
        </w:rPr>
        <w:t xml:space="preserve">расположенным по пер. Первомайскому в </w:t>
      </w:r>
      <w:r w:rsidR="00D11A2E" w:rsidRPr="00A743BE">
        <w:rPr>
          <w:rFonts w:ascii="Arial" w:hAnsi="Arial" w:cs="Arial"/>
          <w:sz w:val="24"/>
          <w:szCs w:val="24"/>
        </w:rPr>
        <w:lastRenderedPageBreak/>
        <w:t xml:space="preserve">с.Синявское, </w:t>
      </w:r>
      <w:r w:rsidR="00370FA9" w:rsidRPr="00A743BE">
        <w:rPr>
          <w:rFonts w:ascii="Arial" w:hAnsi="Arial" w:cs="Arial"/>
          <w:sz w:val="24"/>
          <w:szCs w:val="24"/>
        </w:rPr>
        <w:t>территориальной зоны «Ж»- «Зоны жилой застройки»  вместо территор</w:t>
      </w:r>
      <w:r w:rsidR="00370FA9" w:rsidRPr="00A743BE">
        <w:rPr>
          <w:rFonts w:ascii="Arial" w:hAnsi="Arial" w:cs="Arial"/>
          <w:sz w:val="24"/>
          <w:szCs w:val="24"/>
        </w:rPr>
        <w:t>и</w:t>
      </w:r>
      <w:r w:rsidR="00370FA9" w:rsidRPr="00A743BE">
        <w:rPr>
          <w:rFonts w:ascii="Arial" w:hAnsi="Arial" w:cs="Arial"/>
          <w:sz w:val="24"/>
          <w:szCs w:val="24"/>
        </w:rPr>
        <w:t xml:space="preserve">альной зоны </w:t>
      </w:r>
      <w:r w:rsidR="00D11A2E" w:rsidRPr="00A743BE">
        <w:rPr>
          <w:rFonts w:ascii="Arial" w:hAnsi="Arial" w:cs="Arial"/>
          <w:sz w:val="24"/>
          <w:szCs w:val="24"/>
        </w:rPr>
        <w:t>««С-1»- «Зоны зеленых насаждений специального назначения».</w:t>
      </w:r>
    </w:p>
    <w:p w:rsidR="00D34D26" w:rsidRPr="00A743BE" w:rsidRDefault="00D34D26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1A2E" w:rsidRPr="00A743BE" w:rsidRDefault="00D11A2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14</w:t>
      </w:r>
      <w:r w:rsidRPr="00A743BE">
        <w:rPr>
          <w:rFonts w:ascii="Arial" w:hAnsi="Arial" w:cs="Arial"/>
          <w:sz w:val="24"/>
          <w:szCs w:val="24"/>
        </w:rPr>
        <w:t>.</w:t>
      </w:r>
      <w:r w:rsidR="00403A20" w:rsidRPr="00403A20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Установление в границах земельных участков с кадастровыми номерами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61:26:0060101:</w:t>
      </w:r>
      <w:r w:rsidR="00403A20">
        <w:rPr>
          <w:rFonts w:ascii="Arial" w:hAnsi="Arial" w:cs="Arial"/>
          <w:sz w:val="24"/>
          <w:szCs w:val="24"/>
        </w:rPr>
        <w:t xml:space="preserve">1269, </w:t>
      </w:r>
      <w:r w:rsidR="00403A20" w:rsidRPr="00A743BE">
        <w:rPr>
          <w:rFonts w:ascii="Arial" w:hAnsi="Arial" w:cs="Arial"/>
          <w:sz w:val="24"/>
          <w:szCs w:val="24"/>
        </w:rPr>
        <w:t>61:26:0060101:</w:t>
      </w:r>
      <w:r w:rsidR="00403A20">
        <w:rPr>
          <w:rFonts w:ascii="Arial" w:hAnsi="Arial" w:cs="Arial"/>
          <w:sz w:val="24"/>
          <w:szCs w:val="24"/>
        </w:rPr>
        <w:t>145</w:t>
      </w:r>
      <w:r w:rsidR="00D76500">
        <w:rPr>
          <w:rFonts w:ascii="Arial" w:hAnsi="Arial" w:cs="Arial"/>
          <w:sz w:val="24"/>
          <w:szCs w:val="24"/>
        </w:rPr>
        <w:t>, расположенным по ул.Ленина в с.Синявское</w:t>
      </w:r>
      <w:r w:rsidR="00403A20">
        <w:rPr>
          <w:rFonts w:ascii="Arial" w:hAnsi="Arial" w:cs="Arial"/>
          <w:sz w:val="24"/>
          <w:szCs w:val="24"/>
        </w:rPr>
        <w:t xml:space="preserve"> (</w:t>
      </w:r>
      <w:r w:rsidRPr="00A743BE">
        <w:rPr>
          <w:rFonts w:ascii="Arial" w:hAnsi="Arial" w:cs="Arial"/>
          <w:sz w:val="24"/>
          <w:szCs w:val="24"/>
        </w:rPr>
        <w:t>чертеж</w:t>
      </w:r>
      <w:r w:rsidR="00403A20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403A20">
        <w:rPr>
          <w:rFonts w:ascii="Arial" w:hAnsi="Arial" w:cs="Arial"/>
          <w:sz w:val="24"/>
          <w:szCs w:val="24"/>
        </w:rPr>
        <w:t>310</w:t>
      </w:r>
      <w:r w:rsidRPr="00A743BE">
        <w:rPr>
          <w:rFonts w:ascii="Arial" w:hAnsi="Arial" w:cs="Arial"/>
          <w:sz w:val="24"/>
          <w:szCs w:val="24"/>
        </w:rPr>
        <w:t>/</w:t>
      </w:r>
      <w:r w:rsidR="00403A20">
        <w:rPr>
          <w:rFonts w:ascii="Arial" w:hAnsi="Arial" w:cs="Arial"/>
          <w:sz w:val="24"/>
          <w:szCs w:val="24"/>
        </w:rPr>
        <w:t>2</w:t>
      </w:r>
      <w:r w:rsidRPr="00A743BE">
        <w:rPr>
          <w:rFonts w:ascii="Arial" w:hAnsi="Arial" w:cs="Arial"/>
          <w:sz w:val="24"/>
          <w:szCs w:val="24"/>
        </w:rPr>
        <w:t>-1</w:t>
      </w:r>
      <w:r w:rsidR="00403A20">
        <w:rPr>
          <w:rFonts w:ascii="Arial" w:hAnsi="Arial" w:cs="Arial"/>
          <w:sz w:val="24"/>
          <w:szCs w:val="24"/>
        </w:rPr>
        <w:t>6</w:t>
      </w:r>
      <w:r w:rsidRPr="00A743BE">
        <w:rPr>
          <w:rFonts w:ascii="Arial" w:hAnsi="Arial" w:cs="Arial"/>
          <w:sz w:val="24"/>
          <w:szCs w:val="24"/>
        </w:rPr>
        <w:t>- ПЗЗ (к)- 2</w:t>
      </w:r>
      <w:r w:rsidR="00255267" w:rsidRPr="00A743BE">
        <w:rPr>
          <w:rFonts w:ascii="Arial" w:hAnsi="Arial" w:cs="Arial"/>
          <w:sz w:val="24"/>
          <w:szCs w:val="24"/>
        </w:rPr>
        <w:t xml:space="preserve"> «Карта границ территориальных зон  с.Синявское»</w:t>
      </w:r>
      <w:r w:rsidR="00D76500">
        <w:rPr>
          <w:rFonts w:ascii="Arial" w:hAnsi="Arial" w:cs="Arial"/>
          <w:sz w:val="24"/>
          <w:szCs w:val="24"/>
        </w:rPr>
        <w:t>)</w:t>
      </w:r>
      <w:r w:rsidR="00255267" w:rsidRPr="00A743BE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терр</w:t>
      </w:r>
      <w:r w:rsidR="00403A20" w:rsidRPr="00A743BE">
        <w:rPr>
          <w:rFonts w:ascii="Arial" w:hAnsi="Arial" w:cs="Arial"/>
          <w:sz w:val="24"/>
          <w:szCs w:val="24"/>
        </w:rPr>
        <w:t>и</w:t>
      </w:r>
      <w:r w:rsidR="00403A20" w:rsidRPr="00A743BE">
        <w:rPr>
          <w:rFonts w:ascii="Arial" w:hAnsi="Arial" w:cs="Arial"/>
          <w:sz w:val="24"/>
          <w:szCs w:val="24"/>
        </w:rPr>
        <w:t>ториальн</w:t>
      </w:r>
      <w:r w:rsidR="00403A20">
        <w:rPr>
          <w:rFonts w:ascii="Arial" w:hAnsi="Arial" w:cs="Arial"/>
          <w:sz w:val="24"/>
          <w:szCs w:val="24"/>
        </w:rPr>
        <w:t>ой</w:t>
      </w:r>
      <w:r w:rsidR="00403A20" w:rsidRPr="00A743BE">
        <w:rPr>
          <w:rFonts w:ascii="Arial" w:hAnsi="Arial" w:cs="Arial"/>
          <w:sz w:val="24"/>
          <w:szCs w:val="24"/>
        </w:rPr>
        <w:t xml:space="preserve"> зон</w:t>
      </w:r>
      <w:r w:rsidR="00403A20">
        <w:rPr>
          <w:rFonts w:ascii="Arial" w:hAnsi="Arial" w:cs="Arial"/>
          <w:sz w:val="24"/>
          <w:szCs w:val="24"/>
        </w:rPr>
        <w:t>ы</w:t>
      </w:r>
      <w:r w:rsidR="00403A20" w:rsidRPr="00A743BE">
        <w:rPr>
          <w:rFonts w:ascii="Arial" w:hAnsi="Arial" w:cs="Arial"/>
          <w:sz w:val="24"/>
          <w:szCs w:val="24"/>
        </w:rPr>
        <w:t xml:space="preserve"> «ОЖ»- «Зон</w:t>
      </w:r>
      <w:r w:rsidR="00403A20">
        <w:rPr>
          <w:rFonts w:ascii="Arial" w:hAnsi="Arial" w:cs="Arial"/>
          <w:sz w:val="24"/>
          <w:szCs w:val="24"/>
        </w:rPr>
        <w:t>ы</w:t>
      </w:r>
      <w:r w:rsidR="00403A20" w:rsidRPr="00A743BE">
        <w:rPr>
          <w:rFonts w:ascii="Arial" w:hAnsi="Arial" w:cs="Arial"/>
          <w:sz w:val="24"/>
          <w:szCs w:val="24"/>
        </w:rPr>
        <w:t xml:space="preserve"> общественно-жилой застройки». </w:t>
      </w:r>
      <w:r w:rsidR="00D34D26" w:rsidRPr="00A743BE">
        <w:rPr>
          <w:rFonts w:ascii="Arial" w:hAnsi="Arial" w:cs="Arial"/>
          <w:sz w:val="24"/>
          <w:szCs w:val="24"/>
        </w:rPr>
        <w:t>вместо территориал</w:t>
      </w:r>
      <w:r w:rsidR="00D34D26" w:rsidRPr="00A743BE">
        <w:rPr>
          <w:rFonts w:ascii="Arial" w:hAnsi="Arial" w:cs="Arial"/>
          <w:sz w:val="24"/>
          <w:szCs w:val="24"/>
        </w:rPr>
        <w:t>ь</w:t>
      </w:r>
      <w:r w:rsidR="00D34D26" w:rsidRPr="00A743BE">
        <w:rPr>
          <w:rFonts w:ascii="Arial" w:hAnsi="Arial" w:cs="Arial"/>
          <w:sz w:val="24"/>
          <w:szCs w:val="24"/>
        </w:rPr>
        <w:t>ной зоны «ОД»- «Зоны общественно-деловой застройки»</w:t>
      </w:r>
      <w:r w:rsidR="00403A20">
        <w:rPr>
          <w:rFonts w:ascii="Arial" w:hAnsi="Arial" w:cs="Arial"/>
          <w:sz w:val="24"/>
          <w:szCs w:val="24"/>
        </w:rPr>
        <w:t>.</w:t>
      </w:r>
    </w:p>
    <w:p w:rsidR="00245774" w:rsidRPr="00A743BE" w:rsidRDefault="00245774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</w:t>
      </w:r>
      <w:r w:rsidR="00884FBA" w:rsidRPr="00A743BE">
        <w:rPr>
          <w:rFonts w:ascii="Arial" w:hAnsi="Arial" w:cs="Arial"/>
          <w:sz w:val="24"/>
          <w:szCs w:val="24"/>
        </w:rPr>
        <w:t>несены изменения в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84FBA" w:rsidRPr="00A743BE">
        <w:rPr>
          <w:rFonts w:ascii="Arial" w:hAnsi="Arial" w:cs="Arial"/>
          <w:sz w:val="24"/>
          <w:szCs w:val="24"/>
        </w:rPr>
        <w:t xml:space="preserve">статью 21 </w:t>
      </w:r>
      <w:r w:rsidR="00B378FC">
        <w:rPr>
          <w:rFonts w:ascii="Arial" w:hAnsi="Arial" w:cs="Arial"/>
          <w:sz w:val="24"/>
          <w:szCs w:val="24"/>
        </w:rPr>
        <w:t xml:space="preserve">градостроительных </w:t>
      </w:r>
      <w:r w:rsidRPr="00A743BE">
        <w:rPr>
          <w:rFonts w:ascii="Arial" w:hAnsi="Arial" w:cs="Arial"/>
          <w:sz w:val="24"/>
          <w:szCs w:val="24"/>
        </w:rPr>
        <w:t>регламент</w:t>
      </w:r>
      <w:r w:rsidR="00884FBA" w:rsidRPr="00A743BE">
        <w:rPr>
          <w:rFonts w:ascii="Arial" w:hAnsi="Arial" w:cs="Arial"/>
          <w:sz w:val="24"/>
          <w:szCs w:val="24"/>
        </w:rPr>
        <w:t>ов</w:t>
      </w:r>
      <w:r w:rsidRPr="00A743BE">
        <w:rPr>
          <w:rFonts w:ascii="Arial" w:hAnsi="Arial" w:cs="Arial"/>
          <w:sz w:val="24"/>
          <w:szCs w:val="24"/>
        </w:rPr>
        <w:t xml:space="preserve"> территориал</w:t>
      </w:r>
      <w:r w:rsidRPr="00A743BE">
        <w:rPr>
          <w:rFonts w:ascii="Arial" w:hAnsi="Arial" w:cs="Arial"/>
          <w:sz w:val="24"/>
          <w:szCs w:val="24"/>
        </w:rPr>
        <w:t>ь</w:t>
      </w:r>
      <w:r w:rsidRPr="00A743BE">
        <w:rPr>
          <w:rFonts w:ascii="Arial" w:hAnsi="Arial" w:cs="Arial"/>
          <w:sz w:val="24"/>
          <w:szCs w:val="24"/>
        </w:rPr>
        <w:t>ных зон</w:t>
      </w:r>
      <w:r w:rsidR="00A16CE1" w:rsidRPr="00A743BE">
        <w:rPr>
          <w:rFonts w:ascii="Arial" w:hAnsi="Arial" w:cs="Arial"/>
          <w:sz w:val="24"/>
          <w:szCs w:val="24"/>
        </w:rPr>
        <w:t>, которую следует</w:t>
      </w:r>
      <w:r w:rsidRPr="00A743BE">
        <w:rPr>
          <w:rFonts w:ascii="Arial" w:hAnsi="Arial" w:cs="Arial"/>
          <w:sz w:val="24"/>
          <w:szCs w:val="24"/>
        </w:rPr>
        <w:t xml:space="preserve"> читать в следующей редакции</w:t>
      </w:r>
      <w:r w:rsidR="00587F39" w:rsidRPr="00A743BE">
        <w:rPr>
          <w:rFonts w:ascii="Arial" w:hAnsi="Arial" w:cs="Arial"/>
          <w:sz w:val="24"/>
          <w:szCs w:val="24"/>
        </w:rPr>
        <w:t xml:space="preserve">: </w:t>
      </w:r>
    </w:p>
    <w:p w:rsidR="00E45D81" w:rsidRPr="00A743BE" w:rsidRDefault="00E45D81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45774" w:rsidRPr="00A743BE" w:rsidRDefault="00245774" w:rsidP="00630136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 xml:space="preserve">Статья 21. Зона </w:t>
      </w:r>
      <w:r w:rsidR="002A5E0F" w:rsidRPr="00A743BE">
        <w:rPr>
          <w:rFonts w:ascii="Arial" w:hAnsi="Arial" w:cs="Arial"/>
          <w:b/>
          <w:sz w:val="24"/>
          <w:szCs w:val="24"/>
        </w:rPr>
        <w:t xml:space="preserve">общественно-жилой </w:t>
      </w:r>
      <w:r w:rsidRPr="00A743BE">
        <w:rPr>
          <w:rFonts w:ascii="Arial" w:hAnsi="Arial" w:cs="Arial"/>
          <w:b/>
          <w:sz w:val="24"/>
          <w:szCs w:val="24"/>
        </w:rPr>
        <w:t>застройки (ОЖ)</w:t>
      </w:r>
    </w:p>
    <w:p w:rsidR="00403A20" w:rsidRPr="00A743BE" w:rsidRDefault="00403A20" w:rsidP="00630136">
      <w:pPr>
        <w:keepNext/>
        <w:spacing w:after="240" w:line="160" w:lineRule="atLeast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1. Перечень основных  видов разрешённого использования объектов капитальн</w:t>
      </w:r>
      <w:r w:rsidRPr="00A743BE">
        <w:rPr>
          <w:rFonts w:ascii="Arial" w:hAnsi="Arial" w:cs="Arial"/>
          <w:sz w:val="24"/>
          <w:szCs w:val="24"/>
        </w:rPr>
        <w:t>о</w:t>
      </w:r>
      <w:r w:rsidRPr="00A743BE">
        <w:rPr>
          <w:rFonts w:ascii="Arial" w:hAnsi="Arial" w:cs="Arial"/>
          <w:sz w:val="24"/>
          <w:szCs w:val="24"/>
        </w:rPr>
        <w:t xml:space="preserve">го строительства и земельных участков: </w:t>
      </w:r>
    </w:p>
    <w:tbl>
      <w:tblPr>
        <w:tblW w:w="9508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96"/>
        <w:gridCol w:w="2084"/>
        <w:gridCol w:w="1720"/>
        <w:gridCol w:w="1843"/>
        <w:gridCol w:w="1955"/>
        <w:gridCol w:w="10"/>
      </w:tblGrid>
      <w:tr w:rsidR="00403A20" w:rsidRPr="00A743BE" w:rsidTr="00123FC6">
        <w:trPr>
          <w:trHeight w:val="390"/>
          <w:tblHeader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Основной вид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испол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зования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земельного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Состав вида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испол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зования </w:t>
            </w:r>
          </w:p>
          <w:p w:rsidR="00403A20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емельного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участка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Основные виды разрешённого использования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объектов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 виды разрешённ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го использования земельных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участков</w:t>
            </w:r>
          </w:p>
        </w:tc>
        <w:tc>
          <w:tcPr>
            <w:tcW w:w="1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Вспомогательные виды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разрешённого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объе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 капитального строительства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значенные для размещения домов мног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квартирной ж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лой застройки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19" w:right="12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для размещения объектов мал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этажного жили</w:t>
            </w:r>
            <w:r w:rsidRPr="00A743BE">
              <w:rPr>
                <w:rFonts w:ascii="Arial" w:hAnsi="Arial" w:cs="Arial"/>
                <w:sz w:val="20"/>
                <w:szCs w:val="20"/>
              </w:rPr>
              <w:t>щ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строительства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Малоэтажные (до 3 этажей) жилые дома квартирного типа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воровы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пло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бесед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>, 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-119" w:firstLine="0"/>
              <w:jc w:val="both"/>
              <w:rPr>
                <w:rFonts w:ascii="Arial" w:hAnsi="Arial" w:cs="Arial"/>
                <w:sz w:val="22"/>
              </w:rPr>
            </w:pPr>
            <w:r w:rsidRPr="00A743BE">
              <w:rPr>
                <w:rFonts w:ascii="Arial" w:hAnsi="Arial" w:cs="Arial"/>
                <w:sz w:val="22"/>
              </w:rPr>
              <w:t> 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значенные для размещения домов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дуальной жилой застройки и участков для ведения личн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подсобного хозяйства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19" w:right="12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для размещения объектов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дуального жили</w:t>
            </w:r>
            <w:r w:rsidRPr="00A743BE">
              <w:rPr>
                <w:rFonts w:ascii="Arial" w:hAnsi="Arial" w:cs="Arial"/>
                <w:sz w:val="20"/>
                <w:szCs w:val="20"/>
              </w:rPr>
              <w:t>щ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строительства</w:t>
            </w:r>
          </w:p>
        </w:tc>
        <w:tc>
          <w:tcPr>
            <w:tcW w:w="172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альные жилые дома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Хозяйстве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постро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ки;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для содержания домашних ж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вотных, птицы и КРС до 5 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лов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воровы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бесед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т.ч.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осущ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ствления хозя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ственной де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тельности; </w:t>
            </w:r>
          </w:p>
          <w:p w:rsidR="002A7241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саун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расп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ложенных на приусадебных участках в т.ч. с пристроенными бассейнами; надворны</w:t>
            </w:r>
            <w:r w:rsidR="002A7241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ту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</w:t>
            </w:r>
            <w:r w:rsidR="002A7241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при усл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подключ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к централ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зованным, либо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локальным с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тям водоотв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дения;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A724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ндивидуаль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резерву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ров для хран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ния воды,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скважин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забора воды,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индивидуаль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колодц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мелких и кру</w:t>
            </w:r>
            <w:r w:rsidRPr="00A743BE">
              <w:rPr>
                <w:rFonts w:ascii="Arial" w:hAnsi="Arial" w:cs="Arial"/>
                <w:sz w:val="20"/>
                <w:szCs w:val="20"/>
              </w:rPr>
              <w:t>п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домашних животных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и птицы</w:t>
            </w:r>
            <w:r w:rsidRPr="00A743BE">
              <w:rPr>
                <w:rFonts w:ascii="Arial" w:hAnsi="Arial" w:cs="Arial"/>
                <w:sz w:val="20"/>
                <w:szCs w:val="20"/>
              </w:rPr>
              <w:t>, не тр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бующих выпаса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07055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том числе св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занных с ос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ществлением индивидуал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ной трудовой деятельности</w:t>
            </w:r>
            <w:r w:rsidR="00A070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07055" w:rsidRDefault="00A07055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-складские п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мещения,</w:t>
            </w:r>
            <w:r w:rsidRPr="00150DB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A07055">
              <w:rPr>
                <w:rFonts w:ascii="Arial" w:hAnsi="Arial" w:cs="Arial"/>
                <w:sz w:val="20"/>
                <w:szCs w:val="20"/>
              </w:rPr>
              <w:t xml:space="preserve">не оказывающие негативного воздействия на окружающую среду </w:t>
            </w:r>
            <w:r w:rsidRPr="00A07055">
              <w:rPr>
                <w:rFonts w:ascii="Arial" w:hAnsi="Arial" w:cs="Arial"/>
                <w:b/>
                <w:sz w:val="20"/>
                <w:szCs w:val="20"/>
              </w:rPr>
              <w:t>**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A07055" w:rsidRDefault="00A07055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07055">
              <w:rPr>
                <w:rFonts w:ascii="Arial" w:hAnsi="Arial" w:cs="Arial"/>
                <w:sz w:val="20"/>
                <w:szCs w:val="20"/>
              </w:rPr>
              <w:t>мастерские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07055">
              <w:rPr>
                <w:rFonts w:ascii="Arial" w:hAnsi="Arial" w:cs="Arial"/>
                <w:sz w:val="20"/>
                <w:szCs w:val="20"/>
              </w:rPr>
              <w:t xml:space="preserve"> не оказывающие негативного воздействия на окружающую среду </w:t>
            </w:r>
            <w:r w:rsidRPr="00A07055">
              <w:rPr>
                <w:rFonts w:ascii="Arial" w:hAnsi="Arial" w:cs="Arial"/>
                <w:b/>
                <w:sz w:val="20"/>
                <w:szCs w:val="20"/>
              </w:rPr>
              <w:t>**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летн</w:t>
            </w:r>
            <w:r>
              <w:rPr>
                <w:rFonts w:ascii="Arial" w:hAnsi="Arial" w:cs="Arial"/>
                <w:sz w:val="20"/>
                <w:szCs w:val="20"/>
              </w:rPr>
              <w:t>ие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кухни, сара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хр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нения инвент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ря,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погреба, кл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довы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дров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ник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площадью до 40 кв.м;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сад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огород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палисадник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; наземных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крыты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 легкового авт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транспорта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гаражи, встр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енные в жилые дома, отдел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гаражи боксового типа для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 членов семьи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Хозяйственные постройки,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постройки для занятия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дуальной труд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вой деятельн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стью,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гаражи,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для мелких домашних животных, не требующих вып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са и птицы,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дельно стоящие беседки и нав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сы, в т.ч.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значенные для осуществления хозяйственной деятельности,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щие 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альные бассе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ны, бани и сауны,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расположенные на приусадебных участках (при 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ловии подключ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к централ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зованным сетям водоотведения),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надворные ту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леты (при усл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устройства септика с филь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рующим коло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цем),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летние кухни, гостевые дома.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2474" w:rsidRPr="00A743BE" w:rsidTr="00123FC6">
        <w:trPr>
          <w:gridAfter w:val="1"/>
          <w:wAfter w:w="10" w:type="dxa"/>
          <w:trHeight w:val="1034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объектов то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говли, обществе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питания и б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тового обслужив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  <w:p w:rsidR="00922474" w:rsidRPr="00A743BE" w:rsidRDefault="00922474" w:rsidP="00630136">
            <w:pPr>
              <w:keepNext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8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для размещения объектов оптовой и розничной торговли</w:t>
            </w:r>
          </w:p>
        </w:tc>
        <w:tc>
          <w:tcPr>
            <w:tcW w:w="172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ро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ничной торговли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стройки, сооруж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для разгрузки автомобилей (ра</w:t>
            </w:r>
            <w:r w:rsidRPr="00A743BE">
              <w:rPr>
                <w:rFonts w:ascii="Arial" w:hAnsi="Arial" w:cs="Arial"/>
                <w:sz w:val="20"/>
                <w:szCs w:val="20"/>
              </w:rPr>
              <w:t>м</w:t>
            </w:r>
            <w:r w:rsidRPr="00A743BE">
              <w:rPr>
                <w:rFonts w:ascii="Arial" w:hAnsi="Arial" w:cs="Arial"/>
                <w:sz w:val="20"/>
                <w:szCs w:val="20"/>
              </w:rPr>
              <w:t>пы).</w:t>
            </w:r>
          </w:p>
        </w:tc>
      </w:tr>
      <w:tr w:rsidR="00922474" w:rsidRPr="00A743BE" w:rsidTr="00922474">
        <w:trPr>
          <w:gridAfter w:val="1"/>
          <w:wAfter w:w="10" w:type="dxa"/>
          <w:trHeight w:val="406"/>
        </w:trPr>
        <w:tc>
          <w:tcPr>
            <w:tcW w:w="1896" w:type="dxa"/>
            <w:vMerge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Земельные участки рынков, ярмарочной торговли</w:t>
            </w:r>
            <w:r w:rsidRPr="006C143E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  <w:tc>
          <w:tcPr>
            <w:tcW w:w="17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ресторанов, кафе, баров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1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щественного питания 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684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столовых при пре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приятиях и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ниях и предприятий поставки продукции общественного пит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ремонтных масте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ских и мастерских технического обсл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живания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ме</w:t>
            </w:r>
            <w:r w:rsidRPr="00A743BE">
              <w:rPr>
                <w:rFonts w:ascii="Arial" w:hAnsi="Arial" w:cs="Arial"/>
                <w:sz w:val="20"/>
                <w:szCs w:val="20"/>
              </w:rPr>
              <w:t>л</w:t>
            </w:r>
            <w:r w:rsidRPr="00A743BE">
              <w:rPr>
                <w:rFonts w:ascii="Arial" w:hAnsi="Arial" w:cs="Arial"/>
                <w:sz w:val="20"/>
                <w:szCs w:val="20"/>
              </w:rPr>
              <w:t>кого бытового ремонта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химчисток, праче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Приёмные пун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ты химчисток и прачечных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фотоателье, фотол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бораторий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Фотоателье, фотолаборат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рии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255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бань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Бани, сауны, фитнес-центры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крыты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плеск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бассе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площадк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занятий фи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культурой и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спортом.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Хозяйственные постройки, соор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жения для погру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автомобилей (рампы).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Бассейны крытые, отдельно стоящие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спортивные залы. </w:t>
            </w:r>
          </w:p>
        </w:tc>
      </w:tr>
      <w:tr w:rsidR="00403A20" w:rsidRPr="00A743BE" w:rsidTr="00922474">
        <w:trPr>
          <w:gridAfter w:val="1"/>
          <w:wAfter w:w="10" w:type="dxa"/>
          <w:trHeight w:val="432"/>
        </w:trPr>
        <w:tc>
          <w:tcPr>
            <w:tcW w:w="1896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11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Земельные участки 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hanging="1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Парикмахер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венные постройки, соору</w:t>
            </w:r>
          </w:p>
        </w:tc>
      </w:tr>
      <w:tr w:rsidR="00922474" w:rsidRPr="00A743BE" w:rsidTr="00922474">
        <w:trPr>
          <w:gridAfter w:val="1"/>
          <w:wAfter w:w="10" w:type="dxa"/>
          <w:trHeight w:val="293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auto"/>
            <w:vAlign w:val="center"/>
          </w:tcPr>
          <w:p w:rsidR="00922474" w:rsidRPr="00A743BE" w:rsidRDefault="00922474" w:rsidP="00630136">
            <w:pPr>
              <w:keepNext/>
              <w:spacing w:before="100" w:after="100" w:line="240" w:lineRule="auto"/>
              <w:ind w:lef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firstLine="11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парикмахерских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ские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постро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жения для погрузки автом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билей (рампы).</w:t>
            </w:r>
          </w:p>
        </w:tc>
      </w:tr>
      <w:tr w:rsidR="00403A20" w:rsidRPr="00A743BE" w:rsidTr="00123FC6">
        <w:trPr>
          <w:gridAfter w:val="1"/>
          <w:wAfter w:w="10" w:type="dxa"/>
          <w:trHeight w:val="7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предприятий по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кату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по предоставл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нию услуг по прокату техники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67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гост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ниц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гостиниц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 Гостиницы 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-О</w:t>
            </w:r>
            <w:r w:rsidRPr="00A743BE">
              <w:rPr>
                <w:rFonts w:ascii="Arial" w:hAnsi="Arial" w:cs="Arial"/>
                <w:sz w:val="20"/>
                <w:szCs w:val="20"/>
              </w:rPr>
              <w:t>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са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т.ч. с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строенными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сейнами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резервуар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хранения воды, наземны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откр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автостоян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при зданиях в пределах </w:t>
            </w:r>
            <w:r>
              <w:rPr>
                <w:rFonts w:ascii="Arial" w:hAnsi="Arial" w:cs="Arial"/>
                <w:sz w:val="20"/>
                <w:szCs w:val="20"/>
              </w:rPr>
              <w:t xml:space="preserve">их 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мельных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ков, гаражей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гаражи, отдельно стоящие бассейны, бани и сауны.</w:t>
            </w:r>
          </w:p>
        </w:tc>
      </w:tr>
      <w:tr w:rsidR="00403A20" w:rsidRPr="00A743BE" w:rsidTr="00123FC6">
        <w:trPr>
          <w:gridAfter w:val="1"/>
          <w:wAfter w:w="10" w:type="dxa"/>
          <w:trHeight w:val="694"/>
        </w:trPr>
        <w:tc>
          <w:tcPr>
            <w:tcW w:w="189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адм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нистративных и офисных зданий, объектов образ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вания, науки, здравоохранения и социального обеспечения, ф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зической культ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ры и спорта,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культуры, иску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ства, религии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19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Земельные участки образовательных учреждений (д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школьные, общео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разовательные,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чального, среднего, высшего профе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сионального и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слевузовского обр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зования, дополн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тельного образов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взрослых)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Дошкольные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Общеобразов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тельные школы.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чального, сре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него, высшего  професси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нального обр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зования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щадки для зан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тий физкульт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рой и спортом, активных игр, спортивные ядра образовательных учреждений.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в т.ч. с мастерскими, учебные масте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ские, лаборато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корпуса</w:t>
            </w:r>
          </w:p>
        </w:tc>
      </w:tr>
      <w:tr w:rsidR="002A7241" w:rsidRPr="00A743BE" w:rsidTr="002A7241">
        <w:trPr>
          <w:gridAfter w:val="1"/>
          <w:wAfter w:w="10" w:type="dxa"/>
          <w:trHeight w:val="40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A7241" w:rsidRPr="00A743BE" w:rsidRDefault="002A7241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line="240" w:lineRule="auto"/>
              <w:ind w:right="125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научных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(научно-исследовательские, опытно-конструкторские, проектно-конструкторские, проектно-технологические и иные организации, осуществляющие научную и (или)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учно-техническую деятельность)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нау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и научно-исследовател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ских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без прои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водственной базы</w:t>
            </w:r>
          </w:p>
          <w:p w:rsidR="002A7241" w:rsidRPr="00A743BE" w:rsidRDefault="002A7241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раторные корпуса</w:t>
            </w:r>
          </w:p>
        </w:tc>
      </w:tr>
      <w:tr w:rsidR="00403A20" w:rsidRPr="00A743BE" w:rsidTr="002A7241">
        <w:trPr>
          <w:gridAfter w:val="1"/>
          <w:wAfter w:w="10" w:type="dxa"/>
          <w:trHeight w:val="1676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объектов здрав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охранения (лечебно-профилактические и научно-исследовательские учреждения, образ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вательные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ния, фармацевтич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 предприятия и организации, апте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учреждения, с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нитарно-профилактические учреждения, терр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ториальные органы, созданные в уст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новленном порядке для осуществления санитарно-эпидемиологического надзора, учреждения судебно-медицинской экспертизы)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Амбулаторно-поликлинич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Медицинские центры, в т.ч. научно-практические.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раны матери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ства и детства.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здравоохран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по надзору в сфере защиты прав потреб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телей и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получия чел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века (кроме противочумных  и дезинфекц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онных центров (станций).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Аптечные учр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ждения.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Медицинские кабинеты.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праче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пищеблок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столовы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морг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раторные корпуса, прачечные, пищ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блоки, столовые, морги. </w:t>
            </w: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органов государс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венного управления общего и социально-экономического х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рактера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Администр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здания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органов управления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и сп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циального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123FC6">
        <w:trPr>
          <w:gridAfter w:val="1"/>
          <w:wAfter w:w="10" w:type="dxa"/>
          <w:trHeight w:val="641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органов по реализ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ции внешней полит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обеспечению 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конности, прав и св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бод граждан, охране собственности и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щественного поря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ка, борьбе с престу</w:t>
            </w:r>
            <w:r w:rsidRPr="00A743BE">
              <w:rPr>
                <w:rFonts w:ascii="Arial" w:hAnsi="Arial" w:cs="Arial"/>
                <w:sz w:val="20"/>
                <w:szCs w:val="20"/>
              </w:rPr>
              <w:t>п</w:t>
            </w:r>
            <w:r w:rsidRPr="00A743BE">
              <w:rPr>
                <w:rFonts w:ascii="Arial" w:hAnsi="Arial" w:cs="Arial"/>
                <w:sz w:val="20"/>
                <w:szCs w:val="20"/>
              </w:rPr>
              <w:t>ностью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для размещения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ганов по обе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печению зако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ности и охраны порядка.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332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организаций обяз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тельного социального обеспечения и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ектов предоставл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социальных услуг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для предоставления социальных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луг</w:t>
            </w:r>
          </w:p>
        </w:tc>
        <w:tc>
          <w:tcPr>
            <w:tcW w:w="1843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293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детско-юношеских спортивных школ, клубов физической подготовки, спорти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но-технических школ</w:t>
            </w:r>
          </w:p>
        </w:tc>
        <w:tc>
          <w:tcPr>
            <w:tcW w:w="1720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Учебные корп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са специализ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рованных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тивных учебных учреждений.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Спортивные площадки, спортядра, спортивные корпуса,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йки;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и сп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циального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123FC6">
        <w:trPr>
          <w:gridAfter w:val="1"/>
          <w:wAfter w:w="10" w:type="dxa"/>
          <w:trHeight w:val="561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образовательных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 и научных организаций в обла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ти физической кул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туры и спорта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для размещения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учреждений и научных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 в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ласти физич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культуры и спорта,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корпуса, спортивные площадки,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1018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общероссийских фи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культурно-спортивных объед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нений (физкультурно-спортивные орган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зации, общеросси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ские федерации 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(союзы, ассоциации) по различным видам спорта, общественно-государственные физкультурно-спортивные общес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ва)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 Объекты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для размещения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учреждений и научных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 в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ласти физич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культуры и спорта,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корпуса, спортивные площадки,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учреждений кино и кинопроката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Кинотеатры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изводственные мастерские при народных музеях с производством изделий народн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творчества</w:t>
            </w:r>
          </w:p>
        </w:tc>
      </w:tr>
      <w:tr w:rsidR="00403A20" w:rsidRPr="00A743BE" w:rsidTr="00123FC6">
        <w:trPr>
          <w:gridAfter w:val="1"/>
          <w:wAfter w:w="10" w:type="dxa"/>
          <w:trHeight w:val="114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театрально-зрелищных предпр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ятий, концертных 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ганизаций и колле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тивов филармонии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Культурно-досуговые це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тры 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Дворцы и дома культуры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выставок, музеев;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Музеи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6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музыкальных, худ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жественных и хоре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графических школ, клубных учреждений и библиотек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Учреждения дополнительн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образования детей и взро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лых.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Клубы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Библиотеки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организаций, зан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мающихся банко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и страховой деятельностью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Офисы и банки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  организаций почт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вой связи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Отделения по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товой связи, иные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почтовой связи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производс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венных и админ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стративных зданий, строений, сооруж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ний промышленн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сти, коммунального хозяйства, матер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ально-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технического,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довольственного снабжения, сбыта и заготовок 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Земельные участки ДЭЗов (РЭУ, ЖЭК)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Администр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тивно-бытовые корпуса пре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приятий и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низаций, оказ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вающих услуги в жилищно-коммунальном секторе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к; 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сл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жебного 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6C143E">
        <w:trPr>
          <w:gridAfter w:val="1"/>
          <w:wAfter w:w="10" w:type="dxa"/>
          <w:trHeight w:val="2008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портов, во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ных, железнод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рожных вокзалов, автодорожных 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кзалов, 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для размещения 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тодорожных вокзалов и автостанций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Автовокзалы и автостанции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служебного транспорта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Не установлены</w:t>
            </w:r>
          </w:p>
        </w:tc>
      </w:tr>
    </w:tbl>
    <w:p w:rsidR="002C3CF1" w:rsidRPr="00614FA6" w:rsidRDefault="002C3CF1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земел</w:t>
      </w:r>
      <w:r w:rsidRPr="00614FA6">
        <w:rPr>
          <w:rFonts w:ascii="Arial" w:hAnsi="Arial" w:cs="Arial"/>
          <w:i/>
          <w:sz w:val="20"/>
        </w:rPr>
        <w:t>ь</w:t>
      </w:r>
      <w:r w:rsidRPr="00614FA6">
        <w:rPr>
          <w:rFonts w:ascii="Arial" w:hAnsi="Arial" w:cs="Arial"/>
          <w:i/>
          <w:sz w:val="20"/>
        </w:rPr>
        <w:t>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</w:t>
      </w:r>
      <w:r w:rsidRPr="00614FA6">
        <w:rPr>
          <w:rFonts w:ascii="Arial" w:hAnsi="Arial" w:cs="Arial"/>
          <w:sz w:val="20"/>
        </w:rPr>
        <w:t>м</w:t>
      </w:r>
      <w:r w:rsidRPr="00614FA6">
        <w:rPr>
          <w:rFonts w:ascii="Arial" w:hAnsi="Arial" w:cs="Arial"/>
          <w:sz w:val="20"/>
        </w:rPr>
        <w:t xml:space="preserve">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403A20" w:rsidRPr="002C3CF1" w:rsidRDefault="00403A20" w:rsidP="00630136">
      <w:pPr>
        <w:keepNext/>
        <w:spacing w:before="100" w:after="10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C3CF1">
        <w:rPr>
          <w:rFonts w:ascii="Arial" w:hAnsi="Arial" w:cs="Arial"/>
          <w:sz w:val="24"/>
          <w:szCs w:val="24"/>
        </w:rPr>
        <w:t>2. Перечень условно разрешённых видов использования объектов капитального стро</w:t>
      </w:r>
      <w:r w:rsidRPr="002C3CF1">
        <w:rPr>
          <w:rFonts w:ascii="Arial" w:hAnsi="Arial" w:cs="Arial"/>
          <w:sz w:val="24"/>
          <w:szCs w:val="24"/>
        </w:rPr>
        <w:t>и</w:t>
      </w:r>
      <w:r w:rsidRPr="002C3CF1">
        <w:rPr>
          <w:rFonts w:ascii="Arial" w:hAnsi="Arial" w:cs="Arial"/>
          <w:sz w:val="24"/>
          <w:szCs w:val="24"/>
        </w:rPr>
        <w:t>тельства и земельных участков: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41"/>
        <w:gridCol w:w="2156"/>
        <w:gridCol w:w="1741"/>
        <w:gridCol w:w="1920"/>
        <w:gridCol w:w="1940"/>
        <w:gridCol w:w="10"/>
      </w:tblGrid>
      <w:tr w:rsidR="00403A20" w:rsidRPr="00A743BE" w:rsidTr="00123FC6">
        <w:trPr>
          <w:trHeight w:val="390"/>
          <w:tblHeader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Условно разр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шённые виды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з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мельного участка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Состав условно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вида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земел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участка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Условно разр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шённые виды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ектов капитальн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строительства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  виды использов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земельных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стков (установле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к условно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решённым)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  виды использов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объектов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(устано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ленные к условно разрешённым)</w:t>
            </w:r>
          </w:p>
        </w:tc>
      </w:tr>
      <w:tr w:rsidR="00403A20" w:rsidRPr="00A743BE" w:rsidTr="00123FC6">
        <w:trPr>
          <w:gridAfter w:val="1"/>
          <w:wAfter w:w="10" w:type="dxa"/>
          <w:trHeight w:val="50"/>
        </w:trPr>
        <w:tc>
          <w:tcPr>
            <w:tcW w:w="1741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объе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 торговли,  общественного питания и быт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вого обслужив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химчисток, прачечных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Химчистки, прачечные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</w:t>
            </w: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741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религиозных групп и организаций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Культовые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екты 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оружени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вспом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гательного 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чения для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правления культа,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743BE">
              <w:rPr>
                <w:rFonts w:ascii="Arial" w:hAnsi="Arial" w:cs="Arial"/>
                <w:sz w:val="20"/>
                <w:szCs w:val="20"/>
              </w:rPr>
              <w:t>здани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творительных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реждений, в т.ч. производственн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и с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оружения вспом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гательного 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чения для отпра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ления культа.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Здания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творительных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реждений, в т.ч. производственн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назначения, не требующих уст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новления сан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тарно-защитных зон или разрывов.</w:t>
            </w: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741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рынков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Розничные рынки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соор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жения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грузки автомоб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лей (рампы).</w:t>
            </w:r>
          </w:p>
        </w:tc>
      </w:tr>
      <w:tr w:rsidR="00403A20" w:rsidRPr="00A743BE" w:rsidTr="00123FC6">
        <w:trPr>
          <w:gridAfter w:val="1"/>
          <w:wAfter w:w="10" w:type="dxa"/>
          <w:trHeight w:val="254"/>
        </w:trPr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гаражей и автостоянок</w:t>
            </w: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участки, предназначенные для хранения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портных средств для личных, семейных, домашних и иных нужд, не связанных с осуществлением предпринимательской деятельности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Автостоянки, в том числе мн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гоуровневые, для хранения индивидуальн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дуального 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 для хранения автом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бильного инве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таря.</w:t>
            </w:r>
          </w:p>
        </w:tc>
      </w:tr>
      <w:tr w:rsidR="00403A20" w:rsidRPr="00A743BE" w:rsidTr="001D2E28">
        <w:trPr>
          <w:gridAfter w:val="1"/>
          <w:wAfter w:w="10" w:type="dxa"/>
          <w:trHeight w:val="480"/>
        </w:trPr>
        <w:tc>
          <w:tcPr>
            <w:tcW w:w="1741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 улиц,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щадей, бульваров</w:t>
            </w:r>
          </w:p>
        </w:tc>
        <w:tc>
          <w:tcPr>
            <w:tcW w:w="2156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скверов</w:t>
            </w:r>
          </w:p>
        </w:tc>
        <w:tc>
          <w:tcPr>
            <w:tcW w:w="1741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Не установл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временны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ле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ни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предприяти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общественного питания вмест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мостью не более 30 мест</w:t>
            </w:r>
          </w:p>
        </w:tc>
        <w:tc>
          <w:tcPr>
            <w:tcW w:w="19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Не установлены</w:t>
            </w:r>
          </w:p>
        </w:tc>
      </w:tr>
      <w:tr w:rsidR="001D2E28" w:rsidRPr="00A743BE" w:rsidTr="006C143E">
        <w:trPr>
          <w:gridAfter w:val="1"/>
          <w:wAfter w:w="10" w:type="dxa"/>
          <w:trHeight w:val="72"/>
        </w:trPr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3CF1" w:rsidRDefault="002C3CF1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403A20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3. </w:t>
      </w:r>
      <w:r w:rsidRPr="00403A20">
        <w:rPr>
          <w:rFonts w:ascii="Arial" w:hAnsi="Arial" w:cs="Arial"/>
          <w:b/>
          <w:sz w:val="24"/>
          <w:szCs w:val="24"/>
        </w:rPr>
        <w:t>Для зоны ОЖ  установлены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922474" w:rsidRPr="00922474">
        <w:rPr>
          <w:rFonts w:ascii="Arial" w:hAnsi="Arial" w:cs="Arial"/>
          <w:sz w:val="24"/>
          <w:szCs w:val="24"/>
        </w:rPr>
        <w:t>следующие параметры разрешенного использования земельных участков и объектов капитального строительства:</w:t>
      </w:r>
    </w:p>
    <w:p w:rsidR="00922474" w:rsidRPr="00A743BE" w:rsidRDefault="00922474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403A20" w:rsidRPr="00B57BAE" w:rsidRDefault="00403A20" w:rsidP="00630136">
      <w:pPr>
        <w:keepNext/>
        <w:spacing w:line="276" w:lineRule="auto"/>
        <w:ind w:hanging="28"/>
        <w:contextualSpacing/>
        <w:rPr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 xml:space="preserve">предельно допустимые размеры приусадебных и придомовых земельных </w:t>
      </w:r>
      <w:r w:rsidRPr="00B57BAE">
        <w:rPr>
          <w:b/>
          <w:sz w:val="24"/>
          <w:szCs w:val="24"/>
        </w:rPr>
        <w:t>учас</w:t>
      </w:r>
      <w:r w:rsidRPr="00B57BAE">
        <w:rPr>
          <w:b/>
          <w:sz w:val="24"/>
          <w:szCs w:val="24"/>
        </w:rPr>
        <w:t>т</w:t>
      </w:r>
      <w:r w:rsidRPr="00B57BAE">
        <w:rPr>
          <w:b/>
          <w:sz w:val="24"/>
          <w:szCs w:val="24"/>
        </w:rPr>
        <w:t>ков</w:t>
      </w:r>
      <w:r w:rsidRPr="00B57BAE">
        <w:rPr>
          <w:sz w:val="24"/>
          <w:szCs w:val="24"/>
        </w:rPr>
        <w:t xml:space="preserve"> для размещения индивидуальной жилой застройки и ЛПХ:</w:t>
      </w:r>
    </w:p>
    <w:p w:rsidR="00403A20" w:rsidRPr="00B57BAE" w:rsidRDefault="00403A20" w:rsidP="00630136">
      <w:pPr>
        <w:keepNext/>
        <w:spacing w:line="276" w:lineRule="auto"/>
        <w:ind w:hanging="28"/>
        <w:contextualSpacing/>
        <w:rPr>
          <w:sz w:val="24"/>
          <w:szCs w:val="24"/>
        </w:rPr>
      </w:pPr>
      <w:r w:rsidRPr="00B57BAE">
        <w:rPr>
          <w:sz w:val="24"/>
          <w:szCs w:val="24"/>
        </w:rPr>
        <w:t>- минимальный -300 м</w:t>
      </w:r>
      <w:r w:rsidRPr="00B57BAE">
        <w:rPr>
          <w:sz w:val="24"/>
          <w:szCs w:val="24"/>
          <w:vertAlign w:val="superscript"/>
        </w:rPr>
        <w:t>2</w:t>
      </w:r>
    </w:p>
    <w:p w:rsidR="00403A20" w:rsidRPr="00B57BAE" w:rsidRDefault="00403A20" w:rsidP="00630136">
      <w:pPr>
        <w:keepNext/>
        <w:spacing w:line="276" w:lineRule="auto"/>
        <w:ind w:hanging="28"/>
        <w:contextualSpacing/>
        <w:rPr>
          <w:sz w:val="24"/>
          <w:szCs w:val="24"/>
          <w:vertAlign w:val="superscript"/>
        </w:rPr>
      </w:pPr>
      <w:r w:rsidRPr="00B57BAE">
        <w:rPr>
          <w:sz w:val="24"/>
          <w:szCs w:val="24"/>
        </w:rPr>
        <w:t>- максимальный – 1500 м</w:t>
      </w:r>
      <w:r w:rsidRPr="00B57BAE">
        <w:rPr>
          <w:sz w:val="24"/>
          <w:szCs w:val="24"/>
          <w:vertAlign w:val="superscript"/>
        </w:rPr>
        <w:t>2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 xml:space="preserve">1.Максимальная (минимальная) площадь для других видов разрешенного использования- «не нормируется». 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>Минимальный размер земельного участка – «не нормируется»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>Максимальный размер земельного участка – «не нормируется»</w:t>
      </w:r>
    </w:p>
    <w:p w:rsidR="00B57BAE" w:rsidRPr="00A743BE" w:rsidRDefault="00B57BAE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  <w:vertAlign w:val="superscript"/>
        </w:rPr>
      </w:pP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Этажность</w:t>
      </w:r>
      <w:r w:rsidRPr="00A743BE">
        <w:rPr>
          <w:rFonts w:ascii="Arial" w:hAnsi="Arial" w:cs="Arial"/>
          <w:sz w:val="24"/>
          <w:szCs w:val="24"/>
        </w:rPr>
        <w:t xml:space="preserve"> – не более 3 эт.(включая мансардный этаж)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зданий</w:t>
      </w:r>
      <w:r w:rsidRPr="00A743BE">
        <w:rPr>
          <w:rFonts w:ascii="Arial" w:hAnsi="Arial" w:cs="Arial"/>
          <w:sz w:val="24"/>
          <w:szCs w:val="24"/>
        </w:rPr>
        <w:t xml:space="preserve"> от уровня земли до верха перекрытия последнего эт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 xml:space="preserve">жа – </w:t>
      </w:r>
      <w:r w:rsidR="00B57BAE">
        <w:rPr>
          <w:rFonts w:ascii="Arial" w:hAnsi="Arial" w:cs="Arial"/>
          <w:sz w:val="24"/>
          <w:szCs w:val="24"/>
        </w:rPr>
        <w:t>14</w:t>
      </w:r>
      <w:r w:rsidRPr="00A743BE">
        <w:rPr>
          <w:rFonts w:ascii="Arial" w:hAnsi="Arial" w:cs="Arial"/>
          <w:sz w:val="24"/>
          <w:szCs w:val="24"/>
        </w:rPr>
        <w:t xml:space="preserve"> м; 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ограждений</w:t>
      </w:r>
      <w:r w:rsidRPr="00A743BE">
        <w:rPr>
          <w:rFonts w:ascii="Arial" w:hAnsi="Arial" w:cs="Arial"/>
          <w:sz w:val="24"/>
          <w:szCs w:val="24"/>
        </w:rPr>
        <w:t xml:space="preserve"> между земельными участками и территориями общего пользования – 1,8м;</w:t>
      </w:r>
    </w:p>
    <w:p w:rsidR="00403A20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Максимальный процент застройки</w:t>
      </w:r>
      <w:r w:rsidRPr="00A743BE">
        <w:rPr>
          <w:rFonts w:ascii="Arial" w:hAnsi="Arial" w:cs="Arial"/>
          <w:sz w:val="24"/>
          <w:szCs w:val="24"/>
        </w:rPr>
        <w:t>- 50%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</w:t>
      </w:r>
      <w:r w:rsidRPr="00A0537B">
        <w:rPr>
          <w:rFonts w:ascii="Arial" w:hAnsi="Arial" w:cs="Arial"/>
          <w:b/>
        </w:rPr>
        <w:t>До границы соседнего участка</w:t>
      </w:r>
      <w:r w:rsidRPr="00A0537B">
        <w:rPr>
          <w:rFonts w:ascii="Arial" w:hAnsi="Arial" w:cs="Arial"/>
        </w:rPr>
        <w:t xml:space="preserve"> расстояния должны быть не менее: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 индивидуального, блокированного и секционного жилого дома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>-в случаях примыкания к соседним зданиям (при обязательном наличии брандмауэрных стен)-</w:t>
      </w:r>
      <w:r>
        <w:rPr>
          <w:rFonts w:ascii="Arial" w:hAnsi="Arial" w:cs="Arial"/>
        </w:rPr>
        <w:t xml:space="preserve"> </w:t>
      </w:r>
      <w:r w:rsidRPr="00A0537B">
        <w:rPr>
          <w:rFonts w:ascii="Arial" w:hAnsi="Arial" w:cs="Arial"/>
        </w:rPr>
        <w:t>0 метров;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других хозяйственных построек (сарая, бани, гаража, навеса и др.)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 xml:space="preserve"> (при у</w:t>
      </w:r>
      <w:r w:rsidRPr="00A0537B">
        <w:rPr>
          <w:rFonts w:ascii="Arial" w:hAnsi="Arial" w:cs="Arial"/>
        </w:rPr>
        <w:t>с</w:t>
      </w:r>
      <w:r w:rsidRPr="00A0537B">
        <w:rPr>
          <w:rFonts w:ascii="Arial" w:hAnsi="Arial" w:cs="Arial"/>
        </w:rPr>
        <w:t>ловии соблюдения противопожарных разрывов).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высокорослых деревьев -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</w:rPr>
          <w:t>3 м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среднерослых деревьев - </w:t>
      </w:r>
      <w:smartTag w:uri="urn:schemas-microsoft-com:office:smarttags" w:element="metricconverter">
        <w:smartTagPr>
          <w:attr w:name="ProductID" w:val="2 м"/>
        </w:smartTagPr>
        <w:r w:rsidRPr="00A0537B">
          <w:rPr>
            <w:rFonts w:ascii="Arial" w:hAnsi="Arial" w:cs="Arial"/>
          </w:rPr>
          <w:t>2 м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кустарника -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</w:rPr>
          <w:t>1 м</w:t>
        </w:r>
      </w:smartTag>
      <w:r w:rsidRPr="00A0537B">
        <w:rPr>
          <w:rFonts w:ascii="Arial" w:hAnsi="Arial" w:cs="Arial"/>
        </w:rPr>
        <w:t>.</w:t>
      </w:r>
    </w:p>
    <w:p w:rsidR="00403A20" w:rsidRPr="00A0537B" w:rsidRDefault="00403A20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b/>
          <w:sz w:val="24"/>
          <w:szCs w:val="24"/>
        </w:rPr>
        <w:t>-</w:t>
      </w:r>
      <w:r w:rsidRPr="00A0537B">
        <w:rPr>
          <w:rFonts w:ascii="Arial" w:hAnsi="Arial" w:cs="Arial"/>
          <w:sz w:val="24"/>
          <w:szCs w:val="24"/>
        </w:rPr>
        <w:t xml:space="preserve"> </w:t>
      </w:r>
      <w:r w:rsidRPr="00A0537B">
        <w:rPr>
          <w:rFonts w:ascii="Arial" w:hAnsi="Arial" w:cs="Arial"/>
          <w:b/>
          <w:sz w:val="24"/>
          <w:szCs w:val="24"/>
        </w:rPr>
        <w:t xml:space="preserve">Индивидуальный и блокированный жилой дом должен отстоять </w:t>
      </w:r>
      <w:r w:rsidRPr="00A0537B">
        <w:rPr>
          <w:rFonts w:ascii="Arial" w:hAnsi="Arial" w:cs="Arial"/>
          <w:sz w:val="24"/>
          <w:szCs w:val="24"/>
        </w:rPr>
        <w:t xml:space="preserve">от красной линии улиц не менее чем на </w:t>
      </w:r>
      <w:r w:rsidR="00B57BAE">
        <w:rPr>
          <w:rFonts w:ascii="Arial" w:hAnsi="Arial" w:cs="Arial"/>
          <w:sz w:val="24"/>
          <w:szCs w:val="24"/>
        </w:rPr>
        <w:t>5</w:t>
      </w:r>
      <w:r w:rsidRPr="00A0537B">
        <w:rPr>
          <w:rFonts w:ascii="Arial" w:hAnsi="Arial" w:cs="Arial"/>
          <w:sz w:val="24"/>
          <w:szCs w:val="24"/>
        </w:rPr>
        <w:t xml:space="preserve"> м, от красной линии проездов – не менее чем </w:t>
      </w:r>
    </w:p>
    <w:p w:rsidR="00403A20" w:rsidRPr="00A0537B" w:rsidRDefault="00B57BAE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="00403A20" w:rsidRPr="00A0537B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3</w:t>
      </w:r>
      <w:r w:rsidR="00403A20" w:rsidRPr="00A0537B">
        <w:rPr>
          <w:rFonts w:ascii="Arial" w:hAnsi="Arial" w:cs="Arial"/>
          <w:sz w:val="24"/>
          <w:szCs w:val="24"/>
        </w:rPr>
        <w:t xml:space="preserve"> м;</w:t>
      </w:r>
    </w:p>
    <w:p w:rsidR="00403A20" w:rsidRPr="00A0537B" w:rsidRDefault="00403A20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>- в с</w:t>
      </w:r>
      <w:r w:rsidR="00B57BAE">
        <w:rPr>
          <w:rFonts w:ascii="Arial" w:hAnsi="Arial" w:cs="Arial"/>
          <w:sz w:val="24"/>
          <w:szCs w:val="24"/>
        </w:rPr>
        <w:t>уществующей</w:t>
      </w:r>
      <w:r w:rsidRPr="00A0537B">
        <w:rPr>
          <w:rFonts w:ascii="Arial" w:hAnsi="Arial" w:cs="Arial"/>
          <w:sz w:val="24"/>
          <w:szCs w:val="24"/>
        </w:rPr>
        <w:t xml:space="preserve"> застройке - в соответствии со сложившейся линией застройки;</w:t>
      </w:r>
    </w:p>
    <w:p w:rsidR="00403A20" w:rsidRPr="00A0537B" w:rsidRDefault="00403A20" w:rsidP="00630136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Расстояние от хозяйственных построек до красных линий улиц и проездов должно быть не менее </w:t>
      </w:r>
      <w:smartTag w:uri="urn:schemas-microsoft-com:office:smarttags" w:element="metricconverter">
        <w:smartTagPr>
          <w:attr w:name="ProductID" w:val="5 м"/>
        </w:smartTagPr>
        <w:r w:rsidRPr="00A0537B">
          <w:rPr>
            <w:rFonts w:ascii="Arial" w:hAnsi="Arial" w:cs="Arial"/>
          </w:rPr>
          <w:t>5 м</w:t>
        </w:r>
      </w:smartTag>
      <w:r w:rsidRPr="00A0537B">
        <w:rPr>
          <w:rFonts w:ascii="Arial" w:hAnsi="Arial" w:cs="Arial"/>
        </w:rPr>
        <w:t>.</w:t>
      </w:r>
    </w:p>
    <w:p w:rsidR="00A743BE" w:rsidRPr="00A743BE" w:rsidRDefault="00B57BAE" w:rsidP="009265C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Cs w:val="24"/>
        </w:rPr>
        <w:t xml:space="preserve"> </w:t>
      </w:r>
    </w:p>
    <w:p w:rsidR="0081292B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5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21733E" w:rsidRPr="00A743BE">
        <w:rPr>
          <w:rFonts w:ascii="Arial" w:hAnsi="Arial" w:cs="Arial"/>
          <w:sz w:val="24"/>
          <w:szCs w:val="24"/>
        </w:rPr>
        <w:t>Установление в границах земельного участк</w:t>
      </w:r>
      <w:r w:rsidR="00C61683" w:rsidRPr="00A743BE">
        <w:rPr>
          <w:rFonts w:ascii="Arial" w:hAnsi="Arial" w:cs="Arial"/>
          <w:sz w:val="24"/>
          <w:szCs w:val="24"/>
        </w:rPr>
        <w:t>а</w:t>
      </w:r>
      <w:r w:rsidR="0021733E" w:rsidRPr="00A743BE">
        <w:rPr>
          <w:rFonts w:ascii="Arial" w:hAnsi="Arial" w:cs="Arial"/>
          <w:sz w:val="24"/>
          <w:szCs w:val="24"/>
        </w:rPr>
        <w:t xml:space="preserve"> </w:t>
      </w:r>
      <w:r w:rsidR="00C61683" w:rsidRPr="00A743BE">
        <w:rPr>
          <w:rFonts w:ascii="Arial" w:hAnsi="Arial" w:cs="Arial"/>
          <w:sz w:val="24"/>
          <w:szCs w:val="24"/>
        </w:rPr>
        <w:t>с кадастровым \</w:t>
      </w:r>
      <w:r w:rsidRPr="00A743BE">
        <w:rPr>
          <w:rFonts w:ascii="Arial" w:hAnsi="Arial" w:cs="Arial"/>
          <w:sz w:val="24"/>
          <w:szCs w:val="24"/>
        </w:rPr>
        <w:t xml:space="preserve">  61:26:0060101:230</w:t>
      </w:r>
      <w:r w:rsidR="00C61683" w:rsidRPr="00A743BE">
        <w:rPr>
          <w:rFonts w:ascii="Arial" w:hAnsi="Arial" w:cs="Arial"/>
          <w:sz w:val="24"/>
          <w:szCs w:val="24"/>
        </w:rPr>
        <w:t>, расположенного</w:t>
      </w:r>
      <w:r w:rsidRPr="00A743BE">
        <w:rPr>
          <w:rFonts w:ascii="Arial" w:hAnsi="Arial" w:cs="Arial"/>
          <w:sz w:val="24"/>
          <w:szCs w:val="24"/>
        </w:rPr>
        <w:t xml:space="preserve"> по ул. Октябрьской</w:t>
      </w:r>
      <w:r w:rsidR="00C61683" w:rsidRPr="00A743BE">
        <w:rPr>
          <w:rFonts w:ascii="Arial" w:hAnsi="Arial" w:cs="Arial"/>
          <w:sz w:val="24"/>
          <w:szCs w:val="24"/>
        </w:rPr>
        <w:t xml:space="preserve"> в с.Синявское, территориальной зоны «Р-1»- «Зоны </w:t>
      </w:r>
      <w:r w:rsidR="0081292B" w:rsidRPr="00A743BE">
        <w:rPr>
          <w:rFonts w:ascii="Arial" w:hAnsi="Arial" w:cs="Arial"/>
          <w:sz w:val="24"/>
          <w:szCs w:val="24"/>
        </w:rPr>
        <w:t>парков» вместо территориальной зоны ««ОД»-«Зоны общественно- деловой застройки».</w:t>
      </w:r>
    </w:p>
    <w:p w:rsidR="00A743BE" w:rsidRPr="00A743BE" w:rsidRDefault="00A743B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10B6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6</w:t>
      </w:r>
      <w:r w:rsidRPr="002A7241">
        <w:rPr>
          <w:rFonts w:ascii="Arial" w:hAnsi="Arial" w:cs="Arial"/>
          <w:b/>
          <w:sz w:val="24"/>
          <w:szCs w:val="24"/>
        </w:rPr>
        <w:t>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1292B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</w:t>
      </w:r>
      <w:r w:rsidR="007710B6" w:rsidRPr="00A743BE">
        <w:rPr>
          <w:rFonts w:ascii="Arial" w:hAnsi="Arial" w:cs="Arial"/>
          <w:sz w:val="24"/>
          <w:szCs w:val="24"/>
        </w:rPr>
        <w:t xml:space="preserve">, расположенного по </w:t>
      </w:r>
      <w:r w:rsidRPr="00A743BE">
        <w:rPr>
          <w:rFonts w:ascii="Arial" w:hAnsi="Arial" w:cs="Arial"/>
          <w:sz w:val="24"/>
          <w:szCs w:val="24"/>
        </w:rPr>
        <w:t>ул. Гагар</w:t>
      </w:r>
      <w:r w:rsidRPr="00A743BE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>на, сп. Будённовский, ул.Октябрьская</w:t>
      </w:r>
      <w:r w:rsidR="007710B6" w:rsidRPr="00A743BE">
        <w:rPr>
          <w:rFonts w:ascii="Arial" w:hAnsi="Arial" w:cs="Arial"/>
          <w:sz w:val="24"/>
          <w:szCs w:val="24"/>
        </w:rPr>
        <w:t xml:space="preserve"> в с.Синявское,</w:t>
      </w:r>
      <w:r w:rsidRPr="00A743BE">
        <w:rPr>
          <w:rFonts w:ascii="Arial" w:hAnsi="Arial" w:cs="Arial"/>
          <w:sz w:val="24"/>
          <w:szCs w:val="24"/>
        </w:rPr>
        <w:t xml:space="preserve"> территориальн</w:t>
      </w:r>
      <w:r w:rsidR="007710B6" w:rsidRPr="00A743BE">
        <w:rPr>
          <w:rFonts w:ascii="Arial" w:hAnsi="Arial" w:cs="Arial"/>
          <w:sz w:val="24"/>
          <w:szCs w:val="24"/>
        </w:rPr>
        <w:t>ой</w:t>
      </w:r>
      <w:r w:rsidRPr="00A743BE">
        <w:rPr>
          <w:rFonts w:ascii="Arial" w:hAnsi="Arial" w:cs="Arial"/>
          <w:sz w:val="24"/>
          <w:szCs w:val="24"/>
        </w:rPr>
        <w:t xml:space="preserve"> зон</w:t>
      </w:r>
      <w:r w:rsidR="007710B6" w:rsidRPr="00A743BE">
        <w:rPr>
          <w:rFonts w:ascii="Arial" w:hAnsi="Arial" w:cs="Arial"/>
          <w:sz w:val="24"/>
          <w:szCs w:val="24"/>
        </w:rPr>
        <w:t>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7710B6" w:rsidRPr="00A743BE">
        <w:rPr>
          <w:rFonts w:ascii="Arial" w:hAnsi="Arial" w:cs="Arial"/>
          <w:sz w:val="24"/>
          <w:szCs w:val="24"/>
        </w:rPr>
        <w:t>«ОЖ»- «З</w:t>
      </w:r>
      <w:r w:rsidR="007710B6" w:rsidRPr="00A743BE">
        <w:rPr>
          <w:rFonts w:ascii="Arial" w:hAnsi="Arial" w:cs="Arial"/>
          <w:sz w:val="24"/>
          <w:szCs w:val="24"/>
        </w:rPr>
        <w:t>о</w:t>
      </w:r>
      <w:r w:rsidR="007710B6" w:rsidRPr="00A743BE">
        <w:rPr>
          <w:rFonts w:ascii="Arial" w:hAnsi="Arial" w:cs="Arial"/>
          <w:sz w:val="24"/>
          <w:szCs w:val="24"/>
        </w:rPr>
        <w:t>на общественно-жилой застройки» вместо территориальной зоны «ОД»-«Зоны общес</w:t>
      </w:r>
      <w:r w:rsidR="007710B6" w:rsidRPr="00A743BE">
        <w:rPr>
          <w:rFonts w:ascii="Arial" w:hAnsi="Arial" w:cs="Arial"/>
          <w:sz w:val="24"/>
          <w:szCs w:val="24"/>
        </w:rPr>
        <w:t>т</w:t>
      </w:r>
      <w:r w:rsidR="007710B6" w:rsidRPr="00A743BE">
        <w:rPr>
          <w:rFonts w:ascii="Arial" w:hAnsi="Arial" w:cs="Arial"/>
          <w:sz w:val="24"/>
          <w:szCs w:val="24"/>
        </w:rPr>
        <w:t>венно- деловой застройки».</w:t>
      </w: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10B6" w:rsidRDefault="0026024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7</w:t>
      </w:r>
      <w:r w:rsidRPr="002A7241">
        <w:rPr>
          <w:rFonts w:ascii="Arial" w:hAnsi="Arial" w:cs="Arial"/>
          <w:b/>
          <w:sz w:val="24"/>
          <w:szCs w:val="24"/>
        </w:rPr>
        <w:t>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7710B6" w:rsidRPr="00A743BE">
        <w:rPr>
          <w:rFonts w:ascii="Arial" w:hAnsi="Arial" w:cs="Arial"/>
          <w:sz w:val="24"/>
          <w:szCs w:val="24"/>
        </w:rPr>
        <w:t>Установление в границах земельн</w:t>
      </w:r>
      <w:r w:rsidR="00892D34" w:rsidRPr="00A743BE">
        <w:rPr>
          <w:rFonts w:ascii="Arial" w:hAnsi="Arial" w:cs="Arial"/>
          <w:sz w:val="24"/>
          <w:szCs w:val="24"/>
        </w:rPr>
        <w:t>ых</w:t>
      </w:r>
      <w:r w:rsidR="007710B6" w:rsidRPr="00A743BE">
        <w:rPr>
          <w:rFonts w:ascii="Arial" w:hAnsi="Arial" w:cs="Arial"/>
          <w:sz w:val="24"/>
          <w:szCs w:val="24"/>
        </w:rPr>
        <w:t xml:space="preserve"> участк</w:t>
      </w:r>
      <w:r w:rsidR="00892D34" w:rsidRPr="00A743BE">
        <w:rPr>
          <w:rFonts w:ascii="Arial" w:hAnsi="Arial" w:cs="Arial"/>
          <w:sz w:val="24"/>
          <w:szCs w:val="24"/>
        </w:rPr>
        <w:t>ов</w:t>
      </w:r>
      <w:r w:rsidR="007710B6" w:rsidRPr="00A743BE">
        <w:rPr>
          <w:rFonts w:ascii="Arial" w:hAnsi="Arial" w:cs="Arial"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с кадастровыми номерами 61:26:0060101:241,</w:t>
      </w:r>
      <w:r w:rsidRPr="00A743BE">
        <w:rPr>
          <w:sz w:val="24"/>
          <w:szCs w:val="24"/>
        </w:rPr>
        <w:t xml:space="preserve">  </w:t>
      </w:r>
      <w:r w:rsidRPr="00A743BE">
        <w:rPr>
          <w:rFonts w:ascii="Arial" w:hAnsi="Arial" w:cs="Arial"/>
          <w:sz w:val="24"/>
          <w:szCs w:val="24"/>
        </w:rPr>
        <w:t>61:26:0060101:2396, 61:26:0060101:2320,  61:26:0060101:2390,  61:26:0060101:225</w:t>
      </w:r>
      <w:r w:rsidR="007710B6" w:rsidRPr="00A743BE">
        <w:rPr>
          <w:rFonts w:ascii="Arial" w:hAnsi="Arial" w:cs="Arial"/>
          <w:sz w:val="24"/>
          <w:szCs w:val="24"/>
        </w:rPr>
        <w:t>, расположенного по ул.</w:t>
      </w:r>
      <w:r w:rsidRPr="00A743BE">
        <w:rPr>
          <w:rFonts w:ascii="Arial" w:hAnsi="Arial" w:cs="Arial"/>
          <w:sz w:val="24"/>
          <w:szCs w:val="24"/>
        </w:rPr>
        <w:t xml:space="preserve"> Красноармейская - ул.Гагарина - сп.Будённовский </w:t>
      </w:r>
      <w:r w:rsidR="007710B6" w:rsidRPr="00A743BE">
        <w:rPr>
          <w:rFonts w:ascii="Arial" w:hAnsi="Arial" w:cs="Arial"/>
          <w:sz w:val="24"/>
          <w:szCs w:val="24"/>
        </w:rPr>
        <w:t>территориальной зоны «ОЖ»- «Зона общественно-жилой застройки» вместо территориальной зоны «ОД»-«Зоны общественно- деловой застройки».</w:t>
      </w:r>
    </w:p>
    <w:p w:rsidR="00A743BE" w:rsidRPr="00A743BE" w:rsidRDefault="00A743B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60247" w:rsidRDefault="00260247" w:rsidP="00630136">
      <w:pPr>
        <w:keepNext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05B96">
        <w:rPr>
          <w:rFonts w:ascii="Arial" w:hAnsi="Arial" w:cs="Arial"/>
          <w:b/>
          <w:sz w:val="24"/>
          <w:szCs w:val="24"/>
        </w:rPr>
        <w:lastRenderedPageBreak/>
        <w:t>1</w:t>
      </w:r>
      <w:r w:rsidR="00405B96" w:rsidRPr="00405B96">
        <w:rPr>
          <w:rFonts w:ascii="Arial" w:hAnsi="Arial" w:cs="Arial"/>
          <w:b/>
          <w:sz w:val="24"/>
          <w:szCs w:val="24"/>
        </w:rPr>
        <w:t>8</w:t>
      </w:r>
      <w:r w:rsidRPr="00405B96">
        <w:rPr>
          <w:rFonts w:ascii="Arial" w:hAnsi="Arial" w:cs="Arial"/>
          <w:sz w:val="24"/>
          <w:szCs w:val="24"/>
        </w:rPr>
        <w:t xml:space="preserve">. 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Установление территориальной зоны «ОЖ»- «Зона общественно-жилой з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а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стройки» вместо территориальной зоны «С-1/14»-«Зоны зеленых насаждений специал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ь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ного назначения» и «Ж/7» - «Зоны жилой застройки»</w:t>
      </w:r>
    </w:p>
    <w:p w:rsidR="003B4FF8" w:rsidRPr="00405B96" w:rsidRDefault="00405B96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sz w:val="24"/>
          <w:szCs w:val="24"/>
          <w:highlight w:val="yellow"/>
        </w:rPr>
      </w:pPr>
      <w:r w:rsidRPr="00922474">
        <w:rPr>
          <w:rFonts w:ascii="Arial" w:hAnsi="Arial" w:cs="Arial"/>
          <w:b/>
          <w:sz w:val="24"/>
          <w:szCs w:val="24"/>
        </w:rPr>
        <w:t>19</w:t>
      </w:r>
      <w:r w:rsidR="003B4FF8" w:rsidRPr="00922474">
        <w:rPr>
          <w:rFonts w:ascii="Arial" w:hAnsi="Arial" w:cs="Arial"/>
          <w:sz w:val="24"/>
          <w:szCs w:val="24"/>
        </w:rPr>
        <w:t>.</w:t>
      </w:r>
      <w:r w:rsidR="00892D34" w:rsidRPr="00922474">
        <w:rPr>
          <w:rFonts w:ascii="Arial" w:hAnsi="Arial" w:cs="Arial"/>
          <w:sz w:val="24"/>
          <w:szCs w:val="24"/>
        </w:rPr>
        <w:t xml:space="preserve"> </w:t>
      </w:r>
      <w:r w:rsidR="00A16CE1" w:rsidRPr="00922474">
        <w:rPr>
          <w:rFonts w:ascii="Arial" w:hAnsi="Arial" w:cs="Arial"/>
          <w:sz w:val="24"/>
          <w:szCs w:val="24"/>
        </w:rPr>
        <w:t>Внесены изменения в раздел</w:t>
      </w:r>
      <w:r w:rsidR="003B4FF8" w:rsidRPr="00922474">
        <w:rPr>
          <w:rFonts w:ascii="Arial" w:hAnsi="Arial" w:cs="Arial"/>
          <w:sz w:val="24"/>
          <w:szCs w:val="24"/>
        </w:rPr>
        <w:t xml:space="preserve"> 3 статьи 20</w:t>
      </w:r>
      <w:bookmarkStart w:id="1" w:name="_Toc297727247"/>
      <w:r w:rsidRPr="00922474">
        <w:rPr>
          <w:b/>
          <w:color w:val="000000"/>
        </w:rPr>
        <w:t xml:space="preserve">. </w:t>
      </w:r>
      <w:r w:rsidRPr="00922474">
        <w:rPr>
          <w:rFonts w:ascii="Arial" w:hAnsi="Arial" w:cs="Arial"/>
          <w:b/>
          <w:color w:val="000000"/>
          <w:sz w:val="24"/>
          <w:szCs w:val="24"/>
        </w:rPr>
        <w:t xml:space="preserve">" Зона жилой застройки первого типа(Ж)  </w:t>
      </w:r>
      <w:bookmarkEnd w:id="1"/>
      <w:r w:rsidR="00A16CE1" w:rsidRPr="00922474">
        <w:rPr>
          <w:rFonts w:ascii="Arial" w:hAnsi="Arial" w:cs="Arial"/>
          <w:sz w:val="24"/>
          <w:szCs w:val="24"/>
        </w:rPr>
        <w:t xml:space="preserve">, который следует </w:t>
      </w:r>
      <w:r w:rsidR="003B4FF8" w:rsidRPr="00922474">
        <w:rPr>
          <w:rFonts w:ascii="Arial" w:hAnsi="Arial" w:cs="Arial"/>
          <w:sz w:val="24"/>
          <w:szCs w:val="24"/>
        </w:rPr>
        <w:t>читать в следующей редакции:</w:t>
      </w:r>
    </w:p>
    <w:p w:rsidR="00405B96" w:rsidRPr="00A743BE" w:rsidRDefault="00922474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 </w:t>
      </w:r>
      <w:r w:rsidR="00405B96">
        <w:rPr>
          <w:rFonts w:ascii="Arial" w:hAnsi="Arial" w:cs="Arial"/>
          <w:sz w:val="24"/>
          <w:szCs w:val="24"/>
        </w:rPr>
        <w:t>3</w:t>
      </w:r>
      <w:r w:rsidR="00405B96" w:rsidRPr="00A743BE">
        <w:rPr>
          <w:rFonts w:ascii="Arial" w:hAnsi="Arial" w:cs="Arial"/>
          <w:sz w:val="24"/>
          <w:szCs w:val="24"/>
        </w:rPr>
        <w:t xml:space="preserve">. </w:t>
      </w:r>
      <w:r w:rsidR="00405B96" w:rsidRPr="00403A20">
        <w:rPr>
          <w:rFonts w:ascii="Arial" w:hAnsi="Arial" w:cs="Arial"/>
          <w:b/>
          <w:sz w:val="24"/>
          <w:szCs w:val="24"/>
        </w:rPr>
        <w:t>Для зоны Ж установлены</w:t>
      </w:r>
      <w:r w:rsidR="00405B96" w:rsidRPr="00A743BE">
        <w:rPr>
          <w:rFonts w:ascii="Arial" w:hAnsi="Arial" w:cs="Arial"/>
          <w:sz w:val="24"/>
          <w:szCs w:val="24"/>
        </w:rPr>
        <w:t xml:space="preserve"> </w:t>
      </w:r>
      <w:r w:rsidRPr="00922474">
        <w:rPr>
          <w:rFonts w:ascii="Arial" w:hAnsi="Arial" w:cs="Arial"/>
          <w:b/>
          <w:sz w:val="24"/>
          <w:szCs w:val="24"/>
        </w:rPr>
        <w:t>следующие параметры разрешенного использования земельных участков и объектов капитального строительства</w:t>
      </w:r>
      <w:r w:rsidR="00405B96" w:rsidRPr="00A743BE">
        <w:rPr>
          <w:rFonts w:ascii="Arial" w:hAnsi="Arial" w:cs="Arial"/>
          <w:sz w:val="24"/>
          <w:szCs w:val="24"/>
        </w:rPr>
        <w:t>: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предельно допустимые размеры приусадебных и придомовых земельных учас</w:t>
      </w:r>
      <w:r w:rsidRPr="00A743BE">
        <w:rPr>
          <w:rFonts w:ascii="Arial" w:hAnsi="Arial" w:cs="Arial"/>
          <w:b/>
          <w:sz w:val="24"/>
          <w:szCs w:val="24"/>
        </w:rPr>
        <w:t>т</w:t>
      </w:r>
      <w:r w:rsidRPr="00A743BE">
        <w:rPr>
          <w:rFonts w:ascii="Arial" w:hAnsi="Arial" w:cs="Arial"/>
          <w:b/>
          <w:sz w:val="24"/>
          <w:szCs w:val="24"/>
        </w:rPr>
        <w:t>ков</w:t>
      </w:r>
      <w:r w:rsidRPr="00A743BE">
        <w:rPr>
          <w:rFonts w:ascii="Arial" w:hAnsi="Arial" w:cs="Arial"/>
          <w:sz w:val="24"/>
          <w:szCs w:val="24"/>
        </w:rPr>
        <w:t xml:space="preserve"> для размещения индивидуальной жилой застройки и ЛПХ: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минимальный -300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405B96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  <w:vertAlign w:val="superscript"/>
        </w:rPr>
      </w:pPr>
      <w:r w:rsidRPr="00A743BE">
        <w:rPr>
          <w:rFonts w:ascii="Arial" w:hAnsi="Arial" w:cs="Arial"/>
          <w:sz w:val="24"/>
          <w:szCs w:val="24"/>
        </w:rPr>
        <w:t>- максимальный – 1500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 xml:space="preserve">1.Максимальная (минимальная) площадь для других видов разрешенного использования- «не нормируется». 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>Минимальный размер земельного участка – «не нормируется»</w:t>
      </w:r>
    </w:p>
    <w:p w:rsidR="00B57BAE" w:rsidRPr="00A743BE" w:rsidRDefault="00B57BAE" w:rsidP="00110DA6">
      <w:pPr>
        <w:ind w:firstLine="0"/>
        <w:jc w:val="both"/>
        <w:rPr>
          <w:rFonts w:ascii="Arial" w:hAnsi="Arial" w:cs="Arial"/>
          <w:sz w:val="24"/>
          <w:szCs w:val="24"/>
          <w:vertAlign w:val="superscript"/>
        </w:rPr>
      </w:pPr>
      <w:r w:rsidRPr="00B57BAE">
        <w:rPr>
          <w:sz w:val="24"/>
          <w:szCs w:val="24"/>
        </w:rPr>
        <w:t>Максимальный размер земельного участка – «не нормируется»</w:t>
      </w:r>
    </w:p>
    <w:p w:rsidR="00B57BAE" w:rsidRPr="00A743BE" w:rsidRDefault="00B57BAE" w:rsidP="00B57BAE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Этажность</w:t>
      </w:r>
      <w:r w:rsidRPr="00A743BE">
        <w:rPr>
          <w:rFonts w:ascii="Arial" w:hAnsi="Arial" w:cs="Arial"/>
          <w:sz w:val="24"/>
          <w:szCs w:val="24"/>
        </w:rPr>
        <w:t xml:space="preserve"> – не более 3 эт.(включая мансардный этаж)</w:t>
      </w:r>
    </w:p>
    <w:p w:rsidR="00B57BAE" w:rsidRPr="00A743BE" w:rsidRDefault="00B57BAE" w:rsidP="00B57BAE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зданий</w:t>
      </w:r>
      <w:r w:rsidRPr="00A743BE">
        <w:rPr>
          <w:rFonts w:ascii="Arial" w:hAnsi="Arial" w:cs="Arial"/>
          <w:sz w:val="24"/>
          <w:szCs w:val="24"/>
        </w:rPr>
        <w:t xml:space="preserve"> от уровня земли до верха перекрытия последнего эт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 xml:space="preserve">жа – </w:t>
      </w:r>
      <w:r>
        <w:rPr>
          <w:rFonts w:ascii="Arial" w:hAnsi="Arial" w:cs="Arial"/>
          <w:sz w:val="24"/>
          <w:szCs w:val="24"/>
        </w:rPr>
        <w:t>14</w:t>
      </w:r>
      <w:r w:rsidRPr="00A743BE">
        <w:rPr>
          <w:rFonts w:ascii="Arial" w:hAnsi="Arial" w:cs="Arial"/>
          <w:sz w:val="24"/>
          <w:szCs w:val="24"/>
        </w:rPr>
        <w:t xml:space="preserve"> м; </w:t>
      </w:r>
    </w:p>
    <w:p w:rsidR="00B57BAE" w:rsidRPr="00A743BE" w:rsidRDefault="00B57BAE" w:rsidP="00B57BAE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ограждений</w:t>
      </w:r>
      <w:r w:rsidRPr="00A743BE">
        <w:rPr>
          <w:rFonts w:ascii="Arial" w:hAnsi="Arial" w:cs="Arial"/>
          <w:sz w:val="24"/>
          <w:szCs w:val="24"/>
        </w:rPr>
        <w:t xml:space="preserve"> между земельными участками и территориями общего пользования – 1,8м;</w:t>
      </w:r>
    </w:p>
    <w:p w:rsidR="00B57BAE" w:rsidRDefault="00B57BAE" w:rsidP="00B57BAE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Максимальный процент застройки</w:t>
      </w:r>
      <w:r w:rsidRPr="00A743BE">
        <w:rPr>
          <w:rFonts w:ascii="Arial" w:hAnsi="Arial" w:cs="Arial"/>
          <w:sz w:val="24"/>
          <w:szCs w:val="24"/>
        </w:rPr>
        <w:t>- 50%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</w:t>
      </w:r>
      <w:r w:rsidRPr="00A0537B">
        <w:rPr>
          <w:rFonts w:ascii="Arial" w:hAnsi="Arial" w:cs="Arial"/>
          <w:b/>
        </w:rPr>
        <w:t>До границы соседнего участка</w:t>
      </w:r>
      <w:r w:rsidRPr="00A0537B">
        <w:rPr>
          <w:rFonts w:ascii="Arial" w:hAnsi="Arial" w:cs="Arial"/>
        </w:rPr>
        <w:t xml:space="preserve"> расстояния должны быть не менее: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 индивидуального, блокированного и секционного жилого дома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>;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>-в случаях примыкания к соседним зданиям (при обязательном наличии брандмауэрных стен)-</w:t>
      </w:r>
      <w:r>
        <w:rPr>
          <w:rFonts w:ascii="Arial" w:hAnsi="Arial" w:cs="Arial"/>
        </w:rPr>
        <w:t xml:space="preserve"> </w:t>
      </w:r>
      <w:r w:rsidRPr="00A0537B">
        <w:rPr>
          <w:rFonts w:ascii="Arial" w:hAnsi="Arial" w:cs="Arial"/>
        </w:rPr>
        <w:t>0 метров;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других хозяйственных построек (сарая, бани, гаража, навеса и др.)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 xml:space="preserve"> (при у</w:t>
      </w:r>
      <w:r w:rsidRPr="00A0537B">
        <w:rPr>
          <w:rFonts w:ascii="Arial" w:hAnsi="Arial" w:cs="Arial"/>
        </w:rPr>
        <w:t>с</w:t>
      </w:r>
      <w:r w:rsidRPr="00A0537B">
        <w:rPr>
          <w:rFonts w:ascii="Arial" w:hAnsi="Arial" w:cs="Arial"/>
        </w:rPr>
        <w:t>ловии соблюдения противопожарных разрывов).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высокорослых деревьев -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</w:rPr>
          <w:t>3 м</w:t>
        </w:r>
      </w:smartTag>
      <w:r w:rsidRPr="00A0537B">
        <w:rPr>
          <w:rFonts w:ascii="Arial" w:hAnsi="Arial" w:cs="Arial"/>
        </w:rPr>
        <w:t>;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среднерослых деревьев - </w:t>
      </w:r>
      <w:smartTag w:uri="urn:schemas-microsoft-com:office:smarttags" w:element="metricconverter">
        <w:smartTagPr>
          <w:attr w:name="ProductID" w:val="2 м"/>
        </w:smartTagPr>
        <w:r w:rsidRPr="00A0537B">
          <w:rPr>
            <w:rFonts w:ascii="Arial" w:hAnsi="Arial" w:cs="Arial"/>
          </w:rPr>
          <w:t>2 м</w:t>
        </w:r>
      </w:smartTag>
      <w:r w:rsidRPr="00A0537B">
        <w:rPr>
          <w:rFonts w:ascii="Arial" w:hAnsi="Arial" w:cs="Arial"/>
        </w:rPr>
        <w:t>;</w:t>
      </w:r>
    </w:p>
    <w:p w:rsidR="00B57BAE" w:rsidRPr="00A0537B" w:rsidRDefault="00B57BAE" w:rsidP="00B57BAE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кустарника -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</w:rPr>
          <w:t>1 м</w:t>
        </w:r>
      </w:smartTag>
      <w:r w:rsidRPr="00A0537B">
        <w:rPr>
          <w:rFonts w:ascii="Arial" w:hAnsi="Arial" w:cs="Arial"/>
        </w:rPr>
        <w:t>.</w:t>
      </w:r>
    </w:p>
    <w:p w:rsidR="00B57BAE" w:rsidRPr="00A0537B" w:rsidRDefault="00B57BAE" w:rsidP="00B57BAE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b/>
          <w:sz w:val="24"/>
          <w:szCs w:val="24"/>
        </w:rPr>
        <w:t>-</w:t>
      </w:r>
      <w:r w:rsidRPr="00A0537B">
        <w:rPr>
          <w:rFonts w:ascii="Arial" w:hAnsi="Arial" w:cs="Arial"/>
          <w:sz w:val="24"/>
          <w:szCs w:val="24"/>
        </w:rPr>
        <w:t xml:space="preserve"> </w:t>
      </w:r>
      <w:r w:rsidRPr="00A0537B">
        <w:rPr>
          <w:rFonts w:ascii="Arial" w:hAnsi="Arial" w:cs="Arial"/>
          <w:b/>
          <w:sz w:val="24"/>
          <w:szCs w:val="24"/>
        </w:rPr>
        <w:t xml:space="preserve">Индивидуальный и блокированный жилой дом должен отстоять </w:t>
      </w:r>
      <w:r w:rsidRPr="00A0537B">
        <w:rPr>
          <w:rFonts w:ascii="Arial" w:hAnsi="Arial" w:cs="Arial"/>
          <w:sz w:val="24"/>
          <w:szCs w:val="24"/>
        </w:rPr>
        <w:t xml:space="preserve">от красной линии улиц не менее чем на </w:t>
      </w:r>
      <w:r>
        <w:rPr>
          <w:rFonts w:ascii="Arial" w:hAnsi="Arial" w:cs="Arial"/>
          <w:sz w:val="24"/>
          <w:szCs w:val="24"/>
        </w:rPr>
        <w:t>5</w:t>
      </w:r>
      <w:r w:rsidRPr="00A0537B">
        <w:rPr>
          <w:rFonts w:ascii="Arial" w:hAnsi="Arial" w:cs="Arial"/>
          <w:sz w:val="24"/>
          <w:szCs w:val="24"/>
        </w:rPr>
        <w:t xml:space="preserve">м, от красной линии проездов – не менее чем </w:t>
      </w:r>
    </w:p>
    <w:p w:rsidR="00B57BAE" w:rsidRPr="00A0537B" w:rsidRDefault="00B57BAE" w:rsidP="00B57BAE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 xml:space="preserve">на </w:t>
      </w:r>
      <w:r>
        <w:rPr>
          <w:rFonts w:ascii="Arial" w:hAnsi="Arial" w:cs="Arial"/>
          <w:sz w:val="24"/>
          <w:szCs w:val="24"/>
        </w:rPr>
        <w:t>3</w:t>
      </w:r>
      <w:r w:rsidRPr="00A0537B">
        <w:rPr>
          <w:rFonts w:ascii="Arial" w:hAnsi="Arial" w:cs="Arial"/>
          <w:sz w:val="24"/>
          <w:szCs w:val="24"/>
        </w:rPr>
        <w:t xml:space="preserve"> м;</w:t>
      </w:r>
    </w:p>
    <w:p w:rsidR="00B57BAE" w:rsidRPr="00A0537B" w:rsidRDefault="00B57BAE" w:rsidP="00B57BAE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>- в с</w:t>
      </w:r>
      <w:r>
        <w:rPr>
          <w:rFonts w:ascii="Arial" w:hAnsi="Arial" w:cs="Arial"/>
          <w:sz w:val="24"/>
          <w:szCs w:val="24"/>
        </w:rPr>
        <w:t xml:space="preserve">уществующей </w:t>
      </w:r>
      <w:r w:rsidRPr="00A0537B">
        <w:rPr>
          <w:rFonts w:ascii="Arial" w:hAnsi="Arial" w:cs="Arial"/>
          <w:sz w:val="24"/>
          <w:szCs w:val="24"/>
        </w:rPr>
        <w:t>застройке - в соответствии со сложившейся линией застройки;</w:t>
      </w:r>
    </w:p>
    <w:p w:rsidR="00B57BAE" w:rsidRPr="00A0537B" w:rsidRDefault="00B57BAE" w:rsidP="00B57BAE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Расстояние от хозяйственных построек до красных линий улиц и проездов должно быть не менее </w:t>
      </w:r>
      <w:smartTag w:uri="urn:schemas-microsoft-com:office:smarttags" w:element="metricconverter">
        <w:smartTagPr>
          <w:attr w:name="ProductID" w:val="5 м"/>
        </w:smartTagPr>
        <w:r w:rsidRPr="00A0537B">
          <w:rPr>
            <w:rFonts w:ascii="Arial" w:hAnsi="Arial" w:cs="Arial"/>
          </w:rPr>
          <w:t>5 м</w:t>
        </w:r>
      </w:smartTag>
      <w:r w:rsidRPr="00A0537B">
        <w:rPr>
          <w:rFonts w:ascii="Arial" w:hAnsi="Arial" w:cs="Arial"/>
        </w:rPr>
        <w:t>.</w:t>
      </w:r>
    </w:p>
    <w:p w:rsidR="00B57BAE" w:rsidRPr="00123FC6" w:rsidRDefault="00B57BAE" w:rsidP="00B57BAE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123FC6">
        <w:rPr>
          <w:rFonts w:ascii="Arial" w:hAnsi="Arial" w:cs="Arial"/>
          <w:b/>
          <w:sz w:val="24"/>
          <w:szCs w:val="24"/>
        </w:rPr>
        <w:t>20.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23FC6">
        <w:rPr>
          <w:rFonts w:ascii="Arial" w:hAnsi="Arial" w:cs="Arial"/>
          <w:sz w:val="24"/>
          <w:szCs w:val="24"/>
        </w:rPr>
        <w:t>Уточнено местоположение объектов археологического наследия федерального значения</w:t>
      </w:r>
      <w:r>
        <w:rPr>
          <w:rFonts w:ascii="Arial" w:hAnsi="Arial" w:cs="Arial"/>
          <w:sz w:val="24"/>
          <w:szCs w:val="24"/>
        </w:rPr>
        <w:t xml:space="preserve"> на основании данных, полученных в Министерстве культуры Ростовской о</w:t>
      </w:r>
      <w:r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lastRenderedPageBreak/>
        <w:t>ласти (письмо Министерства культуры Ростовской области № 23/02-04/2934от 12 ноября 2015г.)</w:t>
      </w:r>
    </w:p>
    <w:p w:rsidR="00B57BAE" w:rsidRPr="00123FC6" w:rsidRDefault="00B57BAE" w:rsidP="00B57BAE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B57BAE" w:rsidRDefault="00B57BAE" w:rsidP="00B57BAE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5263B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 Внесены изменения в градостроительные регламенты территориальных зон. Статьи 25, 26, 30 читать в следующей редакции:</w:t>
      </w:r>
    </w:p>
    <w:p w:rsidR="00B57BAE" w:rsidRPr="00B57BAE" w:rsidRDefault="00B57BAE" w:rsidP="00B57BAE">
      <w:pPr>
        <w:ind w:firstLine="0"/>
        <w:jc w:val="both"/>
        <w:rPr>
          <w:sz w:val="24"/>
          <w:szCs w:val="24"/>
        </w:rPr>
      </w:pPr>
    </w:p>
    <w:p w:rsidR="00B378FC" w:rsidRDefault="00DF4843" w:rsidP="00630136">
      <w:pPr>
        <w:keepNext/>
        <w:spacing w:line="160" w:lineRule="atLeast"/>
        <w:ind w:left="360"/>
        <w:jc w:val="both"/>
        <w:outlineLvl w:val="1"/>
        <w:rPr>
          <w:color w:val="000000"/>
        </w:rPr>
      </w:pPr>
      <w:r>
        <w:rPr>
          <w:color w:val="000000"/>
        </w:rPr>
        <w:lastRenderedPageBreak/>
        <w:t> </w:t>
      </w:r>
      <w:bookmarkStart w:id="2" w:name="_Toc297727253"/>
    </w:p>
    <w:p w:rsidR="00DF4843" w:rsidRPr="00F5263B" w:rsidRDefault="00DF4843" w:rsidP="00630136">
      <w:pPr>
        <w:keepNext/>
        <w:spacing w:after="240" w:line="160" w:lineRule="atLeast"/>
        <w:ind w:left="360"/>
        <w:jc w:val="both"/>
        <w:outlineLvl w:val="1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b/>
          <w:color w:val="000000"/>
          <w:sz w:val="24"/>
          <w:szCs w:val="24"/>
        </w:rPr>
        <w:t xml:space="preserve">Статья 25.   </w:t>
      </w:r>
      <w:r>
        <w:rPr>
          <w:rFonts w:ascii="Arial" w:hAnsi="Arial" w:cs="Arial"/>
          <w:b/>
          <w:color w:val="000000"/>
          <w:sz w:val="24"/>
          <w:szCs w:val="24"/>
        </w:rPr>
        <w:t>З</w:t>
      </w:r>
      <w:r w:rsidRPr="00F5263B">
        <w:rPr>
          <w:rFonts w:ascii="Arial" w:hAnsi="Arial" w:cs="Arial"/>
          <w:b/>
          <w:color w:val="000000"/>
          <w:sz w:val="24"/>
          <w:szCs w:val="24"/>
        </w:rPr>
        <w:t>он</w:t>
      </w:r>
      <w:r>
        <w:rPr>
          <w:rFonts w:ascii="Arial" w:hAnsi="Arial" w:cs="Arial"/>
          <w:b/>
          <w:color w:val="000000"/>
          <w:sz w:val="24"/>
          <w:szCs w:val="24"/>
        </w:rPr>
        <w:t>а</w:t>
      </w:r>
      <w:r w:rsidRPr="00F5263B">
        <w:rPr>
          <w:rFonts w:ascii="Arial" w:hAnsi="Arial" w:cs="Arial"/>
          <w:b/>
          <w:color w:val="000000"/>
          <w:sz w:val="24"/>
          <w:szCs w:val="24"/>
        </w:rPr>
        <w:t xml:space="preserve"> инженерной и транспортной инфраструктуры (ИТ).</w:t>
      </w:r>
      <w:bookmarkEnd w:id="2"/>
      <w:r w:rsidRPr="00F5263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F4843" w:rsidRPr="00F5263B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 xml:space="preserve">1. Перечень основных видов разрешённого использования объектов капитального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5"/>
        <w:gridCol w:w="2129"/>
        <w:gridCol w:w="1864"/>
        <w:gridCol w:w="1854"/>
        <w:gridCol w:w="1836"/>
        <w:gridCol w:w="10"/>
      </w:tblGrid>
      <w:tr w:rsidR="00DF4843" w:rsidRPr="00233D67" w:rsidTr="00A11641">
        <w:trPr>
          <w:trHeight w:val="390"/>
          <w:tblHeader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использов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земельного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стка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земельных участков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объектов капитального строительства</w:t>
            </w:r>
          </w:p>
        </w:tc>
      </w:tr>
      <w:tr w:rsidR="00DF4843" w:rsidRPr="00233D67" w:rsidTr="00A11641">
        <w:trPr>
          <w:gridAfter w:val="1"/>
          <w:wAfter w:w="10" w:type="dxa"/>
          <w:trHeight w:val="1200"/>
        </w:trPr>
        <w:tc>
          <w:tcPr>
            <w:tcW w:w="181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Земельные участки, предн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значенные для размещения электростанций, обслуживающих их сооружений и объектов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тепловых эле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тростанций, гидр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электростанций, и иных видов электр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станций</w:t>
            </w:r>
          </w:p>
        </w:tc>
        <w:tc>
          <w:tcPr>
            <w:tcW w:w="186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 водоочистные сооружения</w:t>
            </w:r>
            <w:r>
              <w:rPr>
                <w:rFonts w:ascii="Arial" w:hAnsi="Arial" w:cs="Arial"/>
                <w:b/>
                <w:color w:val="666666"/>
                <w:sz w:val="20"/>
                <w:szCs w:val="20"/>
              </w:rPr>
              <w:t xml:space="preserve"> </w:t>
            </w:r>
            <w:r w:rsidRPr="00DF4843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</w:tc>
        <w:tc>
          <w:tcPr>
            <w:tcW w:w="185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связанных с эксплуатацией объектов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инфраструкт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Административно-бытовые корпуса объектов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инфраструкт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Столовые для персонала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инженерной инфраструктуры.</w:t>
            </w:r>
          </w:p>
        </w:tc>
        <w:tc>
          <w:tcPr>
            <w:tcW w:w="18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логически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занные с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плуатацией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туры</w:t>
            </w:r>
          </w:p>
        </w:tc>
      </w:tr>
      <w:tr w:rsidR="00DF4843" w:rsidRPr="00233D67" w:rsidTr="00A11641">
        <w:trPr>
          <w:gridAfter w:val="1"/>
          <w:wAfter w:w="10" w:type="dxa"/>
          <w:trHeight w:val="85"/>
        </w:trPr>
        <w:tc>
          <w:tcPr>
            <w:tcW w:w="181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обслуживающих электростанции вооружений и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81"/>
        </w:trPr>
        <w:tc>
          <w:tcPr>
            <w:tcW w:w="1815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работки поле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ископаемых, размещения 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лезнодорожных путей,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бильных дорог, искусственно созданных вну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ренних водных путей, причалов, пристаней, полос отвода железных и автомобильных дорог, водных путей, трубопр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водов, кабел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ных, радиор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лейных и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связи и линий радиофикации, воздушных линий электропередачи конструктивных элементов и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тации, содерж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ния, строител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реконстру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ции, ремонта,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 подземных 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транспо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та, энергетики и связи;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наземных сооружений и инфраструктуры спутниковой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зи, объектов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тельности, вое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объектов.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нефтепроводов, 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зопроводов, иных трубопроводов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459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объектов,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ремо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 подземных 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трубопр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водного транспорта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071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эксплуатацио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предприятий связи, на балансе которых находятся радиорелейные, воздушные, кабел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линии связи и соответствующие полосы отчуждения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418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кабельных,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диорелейных и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связи и линий радиофик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 на трассах 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бельных и возду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линий связи и радиофикации,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обслуживаемых усилительных пун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на линии связи и соответствующих охранных зон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85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наземных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 и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 спутник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вой связи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096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иных 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тивных элементов и сооружений,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необходимых для эксплуатации, содержания,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зданий, строений,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устройств транспорта, энерг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тики и связи,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космической деятельности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601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размещения, эксплуатации,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ширения и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 строений, зданий, сооружений, в том числе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ремо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ных и подземных 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железн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дорожного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</w:tc>
        <w:tc>
          <w:tcPr>
            <w:tcW w:w="18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жения,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цией линейных объектов желе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нодорожного транспорта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Склады</w:t>
            </w:r>
          </w:p>
        </w:tc>
        <w:tc>
          <w:tcPr>
            <w:tcW w:w="185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6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объектов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связанных с эксплуатацией объектов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3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дминистра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тивно-бытовые корпуса объектов транспортной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фраструктуры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3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Столовые для 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персонала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транспортной инфраструктуры.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176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3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Хозяйственные постройки,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жи служебного автотранспорта, складские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</w:t>
            </w:r>
          </w:p>
        </w:tc>
      </w:tr>
      <w:tr w:rsidR="00DF4843" w:rsidRPr="00233D67" w:rsidTr="00A11641">
        <w:trPr>
          <w:gridAfter w:val="1"/>
          <w:wAfter w:w="10" w:type="dxa"/>
          <w:trHeight w:val="228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автомобильных дорог, их 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тивных элементов и дорожных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а также полос отвода автомобил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дорог</w:t>
            </w:r>
          </w:p>
        </w:tc>
        <w:tc>
          <w:tcPr>
            <w:tcW w:w="186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жения,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цией линейных объектов вне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него (внегоро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ского)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Автозаправочные станции</w:t>
            </w:r>
          </w:p>
        </w:tc>
        <w:tc>
          <w:tcPr>
            <w:tcW w:w="185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545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объектов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бильного транспо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 и объектов 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рожного хозяйства, необходимых для эксплуатации,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зданий, строений,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устройств</w:t>
            </w:r>
          </w:p>
        </w:tc>
        <w:tc>
          <w:tcPr>
            <w:tcW w:w="186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917"/>
        </w:trPr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Земел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участки, предназначенные для размещения портов, водных, железнодорожных вокзалов, автод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рожных вокзалов.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железнодорожных вокзалов и желе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нодорожных ста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ций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Железнодоро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вокзалы.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Павильоны для обслуживания пассажиров.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но-бытовые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пуса железнод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рожных станций</w:t>
            </w:r>
          </w:p>
        </w:tc>
        <w:tc>
          <w:tcPr>
            <w:tcW w:w="1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162" w:firstLine="14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;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служебного и специального 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тотранспорта.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постройки,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жи служебного автотранспорта, складские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логически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занные с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плуатацией 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лезнодорожных и автобусных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кзалов</w:t>
            </w:r>
          </w:p>
        </w:tc>
      </w:tr>
      <w:tr w:rsidR="00DF4843" w:rsidRPr="00233D67" w:rsidTr="00A11641">
        <w:trPr>
          <w:gridAfter w:val="1"/>
          <w:wAfter w:w="10" w:type="dxa"/>
          <w:trHeight w:val="1232"/>
        </w:trPr>
        <w:tc>
          <w:tcPr>
            <w:tcW w:w="18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автодорожных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кзалов и автоста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ций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Автобусные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Павильоны для обслуживания пассажиров.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но-бытовые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пуса автобусных вокзалов.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Объекты общ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ственного пит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с количес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вом посадочных мест не более 50.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розни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торговли с торговой площ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дью не более 100 кв.м.</w:t>
            </w:r>
          </w:p>
        </w:tc>
        <w:tc>
          <w:tcPr>
            <w:tcW w:w="1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</w:tbl>
    <w:p w:rsidR="00DF4843" w:rsidRPr="00614FA6" w:rsidRDefault="00DF4843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lastRenderedPageBreak/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земел</w:t>
      </w:r>
      <w:r w:rsidRPr="00614FA6">
        <w:rPr>
          <w:rFonts w:ascii="Arial" w:hAnsi="Arial" w:cs="Arial"/>
          <w:i/>
          <w:sz w:val="20"/>
        </w:rPr>
        <w:t>ь</w:t>
      </w:r>
      <w:r w:rsidRPr="00614FA6">
        <w:rPr>
          <w:rFonts w:ascii="Arial" w:hAnsi="Arial" w:cs="Arial"/>
          <w:i/>
          <w:sz w:val="20"/>
        </w:rPr>
        <w:t>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</w:t>
      </w:r>
      <w:r w:rsidRPr="00614FA6">
        <w:rPr>
          <w:rFonts w:ascii="Arial" w:hAnsi="Arial" w:cs="Arial"/>
          <w:sz w:val="20"/>
        </w:rPr>
        <w:t>м</w:t>
      </w:r>
      <w:r w:rsidRPr="00614FA6">
        <w:rPr>
          <w:rFonts w:ascii="Arial" w:hAnsi="Arial" w:cs="Arial"/>
          <w:sz w:val="20"/>
        </w:rPr>
        <w:t xml:space="preserve">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DF4843" w:rsidRPr="00233D67" w:rsidRDefault="00DF4843" w:rsidP="00630136">
      <w:pPr>
        <w:keepNext/>
        <w:spacing w:after="24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DF4843" w:rsidRPr="00DF4843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</w:t>
      </w:r>
      <w:r w:rsidRPr="00DF4843">
        <w:rPr>
          <w:rFonts w:ascii="Arial" w:hAnsi="Arial" w:cs="Arial"/>
          <w:color w:val="000000"/>
          <w:sz w:val="24"/>
          <w:szCs w:val="24"/>
        </w:rPr>
        <w:t>ь</w:t>
      </w:r>
      <w:r w:rsidRPr="00DF4843">
        <w:rPr>
          <w:rFonts w:ascii="Arial" w:hAnsi="Arial" w:cs="Arial"/>
          <w:color w:val="000000"/>
          <w:sz w:val="24"/>
          <w:szCs w:val="24"/>
        </w:rPr>
        <w:t>ства и земельных участков для зоны ИТ не устанавливаются</w:t>
      </w:r>
    </w:p>
    <w:p w:rsidR="00B57BAE" w:rsidRDefault="00DF4843" w:rsidP="00B57BA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>3. Предельные размеры земельных участков и предельные параметры разрешё</w:t>
      </w:r>
      <w:r w:rsidRPr="00DF4843">
        <w:rPr>
          <w:rFonts w:ascii="Arial" w:hAnsi="Arial" w:cs="Arial"/>
          <w:color w:val="000000"/>
          <w:sz w:val="24"/>
          <w:szCs w:val="24"/>
        </w:rPr>
        <w:t>н</w:t>
      </w:r>
      <w:r w:rsidRPr="00DF4843">
        <w:rPr>
          <w:rFonts w:ascii="Arial" w:hAnsi="Arial" w:cs="Arial"/>
          <w:color w:val="000000"/>
          <w:sz w:val="24"/>
          <w:szCs w:val="24"/>
        </w:rPr>
        <w:t>ного строительства, реконструкции объектов капитального строительства в соответствии с ч.3 ст. 36 Градостроительного кодекса Российской Федерации для зоны ИТ не уст</w:t>
      </w:r>
      <w:r w:rsidRPr="00DF4843">
        <w:rPr>
          <w:rFonts w:ascii="Arial" w:hAnsi="Arial" w:cs="Arial"/>
          <w:color w:val="000000"/>
          <w:sz w:val="24"/>
          <w:szCs w:val="24"/>
        </w:rPr>
        <w:t>а</w:t>
      </w:r>
      <w:r w:rsidRPr="00DF4843">
        <w:rPr>
          <w:rFonts w:ascii="Arial" w:hAnsi="Arial" w:cs="Arial"/>
          <w:color w:val="000000"/>
          <w:sz w:val="24"/>
          <w:szCs w:val="24"/>
        </w:rPr>
        <w:t>навливаются</w:t>
      </w:r>
      <w:r w:rsidR="00B57BAE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b/>
          <w:sz w:val="24"/>
          <w:szCs w:val="24"/>
        </w:rPr>
        <w:t xml:space="preserve">- Этажность- </w:t>
      </w:r>
      <w:r w:rsidRPr="00B57BAE">
        <w:rPr>
          <w:sz w:val="24"/>
          <w:szCs w:val="24"/>
        </w:rPr>
        <w:t xml:space="preserve">не нормируется </w:t>
      </w:r>
    </w:p>
    <w:p w:rsid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 - </w:t>
      </w:r>
      <w:r w:rsidRPr="00B57BAE">
        <w:rPr>
          <w:b/>
          <w:sz w:val="24"/>
          <w:szCs w:val="24"/>
        </w:rPr>
        <w:t>Максимальная высота зданий</w:t>
      </w:r>
      <w:r w:rsidRPr="00B57BAE">
        <w:rPr>
          <w:sz w:val="24"/>
          <w:szCs w:val="24"/>
        </w:rPr>
        <w:t xml:space="preserve"> - не нормируется </w:t>
      </w:r>
    </w:p>
    <w:p w:rsid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 - </w:t>
      </w:r>
      <w:r w:rsidRPr="00B57BAE">
        <w:rPr>
          <w:b/>
          <w:sz w:val="24"/>
          <w:szCs w:val="24"/>
        </w:rPr>
        <w:t>Максимальная высота ограждений</w:t>
      </w:r>
      <w:r w:rsidRPr="00B57BAE">
        <w:rPr>
          <w:sz w:val="24"/>
          <w:szCs w:val="24"/>
        </w:rPr>
        <w:t xml:space="preserve"> - не нормируется</w:t>
      </w:r>
      <w:r>
        <w:rPr>
          <w:sz w:val="24"/>
          <w:szCs w:val="24"/>
        </w:rPr>
        <w:t>.</w:t>
      </w:r>
    </w:p>
    <w:p w:rsid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- </w:t>
      </w:r>
      <w:r w:rsidRPr="00B57BAE">
        <w:rPr>
          <w:b/>
          <w:sz w:val="24"/>
          <w:szCs w:val="24"/>
        </w:rPr>
        <w:t>Максимальный процент застройки в границах земельного  участка</w:t>
      </w:r>
      <w:r w:rsidRPr="00B57BAE">
        <w:rPr>
          <w:sz w:val="24"/>
          <w:szCs w:val="24"/>
        </w:rPr>
        <w:t xml:space="preserve">– не нормируется </w:t>
      </w:r>
    </w:p>
    <w:p w:rsid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- </w:t>
      </w:r>
      <w:r w:rsidRPr="00B57BAE">
        <w:rPr>
          <w:b/>
          <w:sz w:val="24"/>
          <w:szCs w:val="24"/>
        </w:rPr>
        <w:t xml:space="preserve">До границ соседнего участка </w:t>
      </w:r>
      <w:r w:rsidRPr="00B57BAE">
        <w:rPr>
          <w:sz w:val="24"/>
          <w:szCs w:val="24"/>
        </w:rPr>
        <w:t>расстояния- не нормируются</w:t>
      </w:r>
    </w:p>
    <w:p w:rsidR="00B57BAE" w:rsidRDefault="00B57BAE" w:rsidP="00B57BAE">
      <w:pPr>
        <w:keepNext/>
        <w:spacing w:after="240" w:line="276" w:lineRule="auto"/>
        <w:jc w:val="both"/>
        <w:rPr>
          <w:sz w:val="24"/>
          <w:szCs w:val="24"/>
        </w:rPr>
      </w:pPr>
      <w:r w:rsidRPr="00B57BAE">
        <w:rPr>
          <w:b/>
          <w:sz w:val="24"/>
          <w:szCs w:val="24"/>
        </w:rPr>
        <w:t>- Минимальные отступы от границы  в целях определения мест  допустимого разм</w:t>
      </w:r>
      <w:r w:rsidRPr="00B57BAE">
        <w:rPr>
          <w:b/>
          <w:sz w:val="24"/>
          <w:szCs w:val="24"/>
        </w:rPr>
        <w:t>е</w:t>
      </w:r>
      <w:r w:rsidRPr="00B57BAE">
        <w:rPr>
          <w:b/>
          <w:sz w:val="24"/>
          <w:szCs w:val="24"/>
        </w:rPr>
        <w:t>щения зданий, строений, сооружений, за пределами которых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7BAE">
        <w:rPr>
          <w:b/>
          <w:sz w:val="24"/>
          <w:szCs w:val="24"/>
        </w:rPr>
        <w:t>запрещено строительство зд</w:t>
      </w:r>
      <w:r w:rsidRPr="00B57BAE">
        <w:rPr>
          <w:b/>
          <w:sz w:val="24"/>
          <w:szCs w:val="24"/>
        </w:rPr>
        <w:t>а</w:t>
      </w:r>
      <w:r w:rsidRPr="00B57BAE">
        <w:rPr>
          <w:b/>
          <w:sz w:val="24"/>
          <w:szCs w:val="24"/>
        </w:rPr>
        <w:t xml:space="preserve">ний, строений, сооружений  </w:t>
      </w:r>
      <w:r w:rsidRPr="00B57BAE">
        <w:rPr>
          <w:sz w:val="24"/>
          <w:szCs w:val="24"/>
        </w:rPr>
        <w:t xml:space="preserve"> - не нормируются</w:t>
      </w:r>
    </w:p>
    <w:p w:rsidR="00B57BAE" w:rsidRPr="00DF4843" w:rsidRDefault="00B57BAE" w:rsidP="00B57BAE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  </w:t>
      </w:r>
    </w:p>
    <w:p w:rsidR="00B57BAE" w:rsidRPr="00B57BAE" w:rsidRDefault="00B57BAE" w:rsidP="00B57BAE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DF4843" w:rsidRPr="00DF4843" w:rsidRDefault="00DF4843" w:rsidP="00B57BAE">
      <w:pPr>
        <w:keepNext/>
        <w:spacing w:after="240" w:line="276" w:lineRule="auto"/>
        <w:rPr>
          <w:rFonts w:ascii="Arial" w:hAnsi="Arial" w:cs="Arial"/>
          <w:color w:val="000000"/>
          <w:sz w:val="24"/>
          <w:szCs w:val="24"/>
        </w:rPr>
      </w:pPr>
    </w:p>
    <w:p w:rsidR="00DF4843" w:rsidRPr="00A743BE" w:rsidRDefault="00DF484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3901A0" w:rsidRPr="002C3CF1" w:rsidRDefault="003901A0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000000"/>
          <w:sz w:val="24"/>
          <w:szCs w:val="24"/>
        </w:rPr>
      </w:pPr>
      <w:bookmarkStart w:id="3" w:name="_Toc297727254"/>
      <w:r w:rsidRPr="002C3CF1">
        <w:rPr>
          <w:rFonts w:ascii="Arial" w:hAnsi="Arial" w:cs="Arial"/>
          <w:b/>
          <w:color w:val="000000"/>
          <w:sz w:val="24"/>
          <w:szCs w:val="24"/>
        </w:rPr>
        <w:t xml:space="preserve">Статья 26. </w:t>
      </w:r>
      <w:r w:rsidR="002C3CF1" w:rsidRPr="002C3CF1">
        <w:rPr>
          <w:rFonts w:ascii="Arial" w:hAnsi="Arial" w:cs="Arial"/>
          <w:b/>
          <w:color w:val="000000"/>
          <w:sz w:val="24"/>
          <w:szCs w:val="24"/>
        </w:rPr>
        <w:t>З</w:t>
      </w:r>
      <w:r w:rsidRPr="002C3CF1">
        <w:rPr>
          <w:rFonts w:ascii="Arial" w:hAnsi="Arial" w:cs="Arial"/>
          <w:b/>
          <w:color w:val="000000"/>
          <w:sz w:val="24"/>
          <w:szCs w:val="24"/>
        </w:rPr>
        <w:t>оны сельскохозяйственного использования (СХ-1).</w:t>
      </w:r>
      <w:bookmarkEnd w:id="3"/>
      <w:r w:rsidRPr="002C3CF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3901A0" w:rsidRPr="00233D67" w:rsidRDefault="003901A0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233D67">
        <w:rPr>
          <w:rFonts w:ascii="Arial" w:hAnsi="Arial" w:cs="Arial"/>
          <w:sz w:val="24"/>
          <w:szCs w:val="24"/>
        </w:rPr>
        <w:t xml:space="preserve">1. Перечень основных видов разрешённого использования объектов капитального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4"/>
        <w:gridCol w:w="1934"/>
        <w:gridCol w:w="1870"/>
        <w:gridCol w:w="1870"/>
        <w:gridCol w:w="1890"/>
        <w:gridCol w:w="10"/>
      </w:tblGrid>
      <w:tr w:rsidR="003901A0" w:rsidTr="00010B0E">
        <w:trPr>
          <w:trHeight w:val="390"/>
          <w:tblHeader/>
        </w:trPr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решённого испол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зования земельного участка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 использования земельных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разрешённого использования объектов капитал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строительства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172" w:right="61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сел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скохозяйственн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 использования</w:t>
            </w:r>
          </w:p>
        </w:tc>
        <w:tc>
          <w:tcPr>
            <w:tcW w:w="19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сельскох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зяйственных уг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дий</w:t>
            </w:r>
          </w:p>
          <w:p w:rsidR="003901A0" w:rsidRPr="00233D67" w:rsidRDefault="003901A0" w:rsidP="00630136">
            <w:pPr>
              <w:keepNext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7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Здания, стро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ния, сооружения для хранения и первичной пер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работки сельск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хозяйственной продукции, </w:t>
            </w:r>
          </w:p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фермы, моло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но-товарные фермы, </w:t>
            </w:r>
          </w:p>
          <w:p w:rsidR="003901A0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полевые станы,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машинно-трак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торные станции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;</w:t>
            </w:r>
          </w:p>
          <w:p w:rsidR="00010B0E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 производстве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ные помещения для обслужив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ния сельскох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зяйственной те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ники</w:t>
            </w:r>
            <w:r w:rsidRPr="00010B0E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складски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</w:p>
          <w:p w:rsidR="003901A0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стоянки сел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скохозяйственной техники, </w:t>
            </w:r>
          </w:p>
        </w:tc>
        <w:tc>
          <w:tcPr>
            <w:tcW w:w="18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и складские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стройки,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тивно-бытовые корпуса,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ремонтные мастерские, ма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терские по 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монту автотехн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ки,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гаражи для служебного и специального транспорта, сельскохозяйс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венной техники,</w:t>
            </w:r>
          </w:p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 w:rsidR="00010B0E"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прочие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ты капитального строительства, технологически связанные с 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цессом перви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переработки сельскохозяйс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венной проду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ции. 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3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занятые объектами сел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скохозяйственн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 назначения и предназначенные для ведения сельского хозя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й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объектов сельскохозяйс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венного назнач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</w:t>
            </w:r>
          </w:p>
        </w:tc>
        <w:tc>
          <w:tcPr>
            <w:tcW w:w="187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складски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</w:p>
          <w:p w:rsidR="003901A0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стоянки сел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скохозяйственной техники,</w:t>
            </w:r>
          </w:p>
        </w:tc>
        <w:tc>
          <w:tcPr>
            <w:tcW w:w="18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Индивидуал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жилые дома крестьянских фермерских 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зяйств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дворовы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беседк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отдельно 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ранд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в т.ч. предназначенны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осуществл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хозяйстве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деятельн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сти;</w:t>
            </w:r>
          </w:p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отдельно 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щих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саун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распол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 пр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усадебных учас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ках в т.ч. с пр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строенными ба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сейнами; </w:t>
            </w:r>
          </w:p>
          <w:p w:rsidR="004E769D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надворны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ту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лет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резе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вуар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хран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воды, скв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жин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забора воды,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колодц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строени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мелких домашних животных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пт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цы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не требующих выпаса;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ле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кухни, сара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хранения 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вентаря, погреба, кладовы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дров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площадью до 40 кв.м;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сад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огород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палисадник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наземны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крытых автосто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нок при зданиях в пределах з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мельных учас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ков, отведенных под данное зд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ние,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гаражи, встр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енные в жилые дома, </w:t>
            </w:r>
          </w:p>
          <w:p w:rsidR="003901A0" w:rsidRPr="00233D67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отдельные г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ражи боксового типа 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Хозяйственные постройки,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 для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нятия индивид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альной трудовой деятельностью, гаражи, строения для мелких 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машних живо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ных, не требу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ю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щих выпаса и птицы, отдельно стоящие беседки и навесы, в т.ч. предназначенные для осуществл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хозяйстве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деятельн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сти, отдельно 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стоящие индив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дуальные ба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сейны, бани и сауны, распол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женные на 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усадебных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ках летние кухни, гостевые дома.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firstLine="314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разм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щения домов мн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гоэтажной жилой застройки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firstLine="223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общежитий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Общежития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4E769D" w:rsidP="00630136">
            <w:pPr>
              <w:keepNext/>
              <w:snapToGrid w:val="0"/>
              <w:spacing w:before="100" w:after="100" w:line="240" w:lineRule="auto"/>
              <w:ind w:firstLine="104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дворовы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щадк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бесед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отдельно стоящи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наземны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откр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тых автостоянок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при зданиях.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</w:tr>
    </w:tbl>
    <w:p w:rsidR="00010B0E" w:rsidRPr="00614FA6" w:rsidRDefault="00010B0E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земел</w:t>
      </w:r>
      <w:r w:rsidRPr="00614FA6">
        <w:rPr>
          <w:rFonts w:ascii="Arial" w:hAnsi="Arial" w:cs="Arial"/>
          <w:i/>
          <w:sz w:val="20"/>
        </w:rPr>
        <w:t>ь</w:t>
      </w:r>
      <w:r w:rsidRPr="00614FA6">
        <w:rPr>
          <w:rFonts w:ascii="Arial" w:hAnsi="Arial" w:cs="Arial"/>
          <w:i/>
          <w:sz w:val="20"/>
        </w:rPr>
        <w:t>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</w:t>
      </w:r>
      <w:r w:rsidRPr="00614FA6">
        <w:rPr>
          <w:rFonts w:ascii="Arial" w:hAnsi="Arial" w:cs="Arial"/>
          <w:sz w:val="20"/>
        </w:rPr>
        <w:t>м</w:t>
      </w:r>
      <w:r w:rsidRPr="00614FA6">
        <w:rPr>
          <w:rFonts w:ascii="Arial" w:hAnsi="Arial" w:cs="Arial"/>
          <w:sz w:val="20"/>
        </w:rPr>
        <w:t xml:space="preserve">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3901A0" w:rsidRDefault="003901A0" w:rsidP="00630136">
      <w:pPr>
        <w:keepNext/>
        <w:spacing w:after="240" w:line="160" w:lineRule="atLeast"/>
        <w:jc w:val="both"/>
        <w:rPr>
          <w:color w:val="000000"/>
        </w:rPr>
      </w:pPr>
    </w:p>
    <w:p w:rsidR="003901A0" w:rsidRPr="00233D67" w:rsidRDefault="003901A0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>2. Условно разрешенные виды использования объектов капитального строител</w:t>
      </w:r>
      <w:r w:rsidRPr="00233D67">
        <w:rPr>
          <w:rFonts w:ascii="Arial" w:hAnsi="Arial" w:cs="Arial"/>
          <w:color w:val="000000"/>
          <w:sz w:val="24"/>
          <w:szCs w:val="24"/>
        </w:rPr>
        <w:t>ь</w:t>
      </w:r>
      <w:r w:rsidRPr="00233D67">
        <w:rPr>
          <w:rFonts w:ascii="Arial" w:hAnsi="Arial" w:cs="Arial"/>
          <w:color w:val="000000"/>
          <w:sz w:val="24"/>
          <w:szCs w:val="24"/>
        </w:rPr>
        <w:t>ства и земельных участков для зоны СХ-1 не устанавливаются.</w:t>
      </w:r>
    </w:p>
    <w:p w:rsidR="00E140BD" w:rsidRDefault="003901A0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lastRenderedPageBreak/>
        <w:t>3. Предельные размеры земельных участков и предельные параметры разрешё</w:t>
      </w:r>
      <w:r w:rsidRPr="00233D67">
        <w:rPr>
          <w:rFonts w:ascii="Arial" w:hAnsi="Arial" w:cs="Arial"/>
          <w:color w:val="000000"/>
          <w:sz w:val="24"/>
          <w:szCs w:val="24"/>
        </w:rPr>
        <w:t>н</w:t>
      </w:r>
      <w:r w:rsidRPr="00233D67">
        <w:rPr>
          <w:rFonts w:ascii="Arial" w:hAnsi="Arial" w:cs="Arial"/>
          <w:color w:val="000000"/>
          <w:sz w:val="24"/>
          <w:szCs w:val="24"/>
        </w:rPr>
        <w:t>ного строительства, реконструкции объектов капитального строительства в соответствии с ч.3 ст. 36 Градостроительного кодекса Российской Федерации для зоны СХ-1 не уст</w:t>
      </w:r>
      <w:r w:rsidRPr="00233D67">
        <w:rPr>
          <w:rFonts w:ascii="Arial" w:hAnsi="Arial" w:cs="Arial"/>
          <w:color w:val="000000"/>
          <w:sz w:val="24"/>
          <w:szCs w:val="24"/>
        </w:rPr>
        <w:t>а</w:t>
      </w:r>
      <w:r w:rsidRPr="00233D67">
        <w:rPr>
          <w:rFonts w:ascii="Arial" w:hAnsi="Arial" w:cs="Arial"/>
          <w:color w:val="000000"/>
          <w:sz w:val="24"/>
          <w:szCs w:val="24"/>
        </w:rPr>
        <w:t>навливаются</w:t>
      </w:r>
      <w:r w:rsidR="00E140BD">
        <w:rPr>
          <w:rFonts w:ascii="Arial" w:hAnsi="Arial" w:cs="Arial"/>
          <w:color w:val="000000"/>
          <w:sz w:val="24"/>
          <w:szCs w:val="24"/>
        </w:rPr>
        <w:t>.</w:t>
      </w:r>
      <w:r w:rsidRPr="00233D67">
        <w:rPr>
          <w:rFonts w:ascii="Arial" w:hAnsi="Arial" w:cs="Arial"/>
          <w:color w:val="000000"/>
          <w:sz w:val="24"/>
          <w:szCs w:val="24"/>
        </w:rPr>
        <w:t xml:space="preserve"> </w:t>
      </w:r>
      <w:r w:rsidR="00E140B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140BD" w:rsidRDefault="00E140BD" w:rsidP="00E140BD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b/>
          <w:sz w:val="24"/>
          <w:szCs w:val="24"/>
        </w:rPr>
        <w:t xml:space="preserve">- Этажность- </w:t>
      </w:r>
      <w:r w:rsidRPr="00B57BAE">
        <w:rPr>
          <w:sz w:val="24"/>
          <w:szCs w:val="24"/>
        </w:rPr>
        <w:t xml:space="preserve">не нормируется </w:t>
      </w:r>
    </w:p>
    <w:p w:rsidR="00E140BD" w:rsidRDefault="00E140BD" w:rsidP="00E140BD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 - </w:t>
      </w:r>
      <w:r w:rsidRPr="00B57BAE">
        <w:rPr>
          <w:b/>
          <w:sz w:val="24"/>
          <w:szCs w:val="24"/>
        </w:rPr>
        <w:t>Максимальная высота зданий</w:t>
      </w:r>
      <w:r w:rsidRPr="00B57BAE">
        <w:rPr>
          <w:sz w:val="24"/>
          <w:szCs w:val="24"/>
        </w:rPr>
        <w:t xml:space="preserve"> - не нормируется </w:t>
      </w:r>
    </w:p>
    <w:p w:rsidR="00E140BD" w:rsidRDefault="00E140BD" w:rsidP="00E140BD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 - </w:t>
      </w:r>
      <w:r w:rsidRPr="00B57BAE">
        <w:rPr>
          <w:b/>
          <w:sz w:val="24"/>
          <w:szCs w:val="24"/>
        </w:rPr>
        <w:t>Максимальная высота ограждений</w:t>
      </w:r>
      <w:r w:rsidRPr="00B57BAE">
        <w:rPr>
          <w:sz w:val="24"/>
          <w:szCs w:val="24"/>
        </w:rPr>
        <w:t xml:space="preserve"> - не нормируется</w:t>
      </w:r>
      <w:r>
        <w:rPr>
          <w:sz w:val="24"/>
          <w:szCs w:val="24"/>
        </w:rPr>
        <w:t>.</w:t>
      </w:r>
    </w:p>
    <w:p w:rsidR="00E140BD" w:rsidRDefault="00E140BD" w:rsidP="00E140BD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57BAE">
        <w:rPr>
          <w:sz w:val="24"/>
          <w:szCs w:val="24"/>
        </w:rPr>
        <w:t xml:space="preserve">- </w:t>
      </w:r>
      <w:r w:rsidRPr="00B57BAE">
        <w:rPr>
          <w:b/>
          <w:sz w:val="24"/>
          <w:szCs w:val="24"/>
        </w:rPr>
        <w:t>Максимальный процент застройки в границах земельного  участка</w:t>
      </w:r>
      <w:r w:rsidRPr="00B57BAE">
        <w:rPr>
          <w:sz w:val="24"/>
          <w:szCs w:val="24"/>
        </w:rPr>
        <w:t xml:space="preserve">– не нормируется </w:t>
      </w:r>
    </w:p>
    <w:p w:rsidR="00E140BD" w:rsidRDefault="00E140BD" w:rsidP="00E140BD">
      <w:pPr>
        <w:ind w:firstLine="0"/>
        <w:jc w:val="both"/>
        <w:rPr>
          <w:sz w:val="24"/>
          <w:szCs w:val="24"/>
        </w:rPr>
      </w:pPr>
      <w:r w:rsidRPr="00B57BAE">
        <w:rPr>
          <w:sz w:val="24"/>
          <w:szCs w:val="24"/>
        </w:rPr>
        <w:t xml:space="preserve">- </w:t>
      </w:r>
      <w:r w:rsidRPr="00B57BAE">
        <w:rPr>
          <w:b/>
          <w:sz w:val="24"/>
          <w:szCs w:val="24"/>
        </w:rPr>
        <w:t xml:space="preserve">До границ соседнего участка </w:t>
      </w:r>
      <w:r w:rsidRPr="00B57BAE">
        <w:rPr>
          <w:sz w:val="24"/>
          <w:szCs w:val="24"/>
        </w:rPr>
        <w:t>расстояния- не нормируются</w:t>
      </w:r>
    </w:p>
    <w:p w:rsidR="00E140BD" w:rsidRDefault="00E140BD" w:rsidP="00E140BD">
      <w:pPr>
        <w:keepNext/>
        <w:spacing w:after="240" w:line="276" w:lineRule="auto"/>
        <w:ind w:firstLine="0"/>
        <w:jc w:val="both"/>
        <w:rPr>
          <w:sz w:val="24"/>
          <w:szCs w:val="24"/>
        </w:rPr>
      </w:pPr>
      <w:r w:rsidRPr="00B57BAE">
        <w:rPr>
          <w:b/>
          <w:sz w:val="24"/>
          <w:szCs w:val="24"/>
        </w:rPr>
        <w:t>- Минимальные отступы от границы  в целях определения мест  допустимого размещения зданий, строений, сооружений, за пределами которых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7BAE">
        <w:rPr>
          <w:b/>
          <w:sz w:val="24"/>
          <w:szCs w:val="24"/>
        </w:rPr>
        <w:t xml:space="preserve">запрещено строительство зданий, строений, сооружений  </w:t>
      </w:r>
      <w:r w:rsidRPr="00B57BAE">
        <w:rPr>
          <w:sz w:val="24"/>
          <w:szCs w:val="24"/>
        </w:rPr>
        <w:t xml:space="preserve"> - не нормируются</w:t>
      </w:r>
    </w:p>
    <w:p w:rsidR="00E140BD" w:rsidRPr="00233D67" w:rsidRDefault="00E140BD" w:rsidP="00E140BD">
      <w:pPr>
        <w:keepNext/>
        <w:spacing w:after="240" w:line="276" w:lineRule="auto"/>
        <w:ind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Pr="00233D67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 </w:t>
      </w:r>
    </w:p>
    <w:p w:rsidR="00E140BD" w:rsidRDefault="00E140BD" w:rsidP="00E140BD">
      <w:pPr>
        <w:ind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233D67" w:rsidRPr="004E769D" w:rsidRDefault="00233D67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000000"/>
          <w:sz w:val="24"/>
          <w:szCs w:val="24"/>
        </w:rPr>
      </w:pPr>
      <w:r w:rsidRPr="004E769D">
        <w:rPr>
          <w:rFonts w:ascii="Arial" w:hAnsi="Arial" w:cs="Arial"/>
          <w:color w:val="000000"/>
          <w:sz w:val="24"/>
          <w:szCs w:val="24"/>
        </w:rPr>
        <w:lastRenderedPageBreak/>
        <w:t xml:space="preserve">  </w:t>
      </w:r>
      <w:bookmarkStart w:id="4" w:name="_Toc297727258"/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Статья 30.   </w:t>
      </w:r>
      <w:r w:rsidR="004E769D">
        <w:rPr>
          <w:rFonts w:ascii="Arial" w:hAnsi="Arial" w:cs="Arial"/>
          <w:b/>
          <w:color w:val="000000"/>
          <w:sz w:val="24"/>
          <w:szCs w:val="24"/>
        </w:rPr>
        <w:t>З</w:t>
      </w:r>
      <w:r w:rsidRPr="004E769D">
        <w:rPr>
          <w:rFonts w:ascii="Arial" w:hAnsi="Arial" w:cs="Arial"/>
          <w:b/>
          <w:color w:val="000000"/>
          <w:sz w:val="24"/>
          <w:szCs w:val="24"/>
        </w:rPr>
        <w:t>он</w:t>
      </w:r>
      <w:r w:rsidR="004E769D">
        <w:rPr>
          <w:rFonts w:ascii="Arial" w:hAnsi="Arial" w:cs="Arial"/>
          <w:b/>
          <w:color w:val="000000"/>
          <w:sz w:val="24"/>
          <w:szCs w:val="24"/>
        </w:rPr>
        <w:t>а</w:t>
      </w:r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 зелёных насаждений специального назначения (С-1).</w:t>
      </w:r>
      <w:bookmarkEnd w:id="4"/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233D67" w:rsidRPr="00233D67" w:rsidRDefault="00233D67" w:rsidP="00630136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 xml:space="preserve">1. Перечень основных видов разрешённого использования объектов капитального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945"/>
        <w:gridCol w:w="1901"/>
        <w:gridCol w:w="1856"/>
        <w:gridCol w:w="1876"/>
        <w:gridCol w:w="10"/>
      </w:tblGrid>
      <w:tr w:rsidR="00233D67" w:rsidTr="00010B0E">
        <w:trPr>
          <w:trHeight w:val="390"/>
          <w:tblHeader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решённого испол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зования земельного участка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земельных участков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разрешённого использования объектов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</w:t>
            </w:r>
          </w:p>
        </w:tc>
      </w:tr>
      <w:tr w:rsidR="00233D67" w:rsidTr="004E769D">
        <w:trPr>
          <w:gridAfter w:val="1"/>
          <w:wAfter w:w="10" w:type="dxa"/>
          <w:trHeight w:val="2905"/>
        </w:trPr>
        <w:tc>
          <w:tcPr>
            <w:tcW w:w="192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ботки полезных ископаемых,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мещения железн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дорожных путей, автомобильных дорог, искусстве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 созданных внутренних водных путей, причалов, пристаней, полос отвода железных и автомобильных дорог, водных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тей, трубопров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дов, кабельных, радиорелейных и воздушных линий связи и линий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диофикации,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электропередачи конструктивных элементов и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необходимых для эксплуатации,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монта, развития наземных и 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земных зданий, строений,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жений, устройств транспорта, эне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гетики и связи; размещения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земных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 и инфрастру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туры спутниковой связи, объектов космической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тельности, вое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объектов.</w:t>
            </w: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для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объектов 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томобильного транспорта и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дорожного хозяйства,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плуатации, соде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жания, строител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реконстру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ции, ремонта,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вития наземных и подземных зданий, строений,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жений, устройств</w:t>
            </w:r>
          </w:p>
        </w:tc>
        <w:tc>
          <w:tcPr>
            <w:tcW w:w="19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Автозаправо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станции</w:t>
            </w:r>
          </w:p>
          <w:p w:rsidR="002F7977" w:rsidRPr="00233D67" w:rsidRDefault="002F797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-объекты кап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тельства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технол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 xml:space="preserve">цией 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сновной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 xml:space="preserve"> функци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F5263B" w:rsidRPr="00F5263B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  <w:p w:rsidR="00233D67" w:rsidRPr="00233D67" w:rsidRDefault="00233D67" w:rsidP="00630136">
            <w:pPr>
              <w:keepNext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4E769D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</w:p>
          <w:p w:rsidR="00233D67" w:rsidRPr="00233D67" w:rsidRDefault="004E769D" w:rsidP="00630136">
            <w:pPr>
              <w:keepNext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ждения специал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постройки</w:t>
            </w:r>
          </w:p>
        </w:tc>
      </w:tr>
      <w:tr w:rsidR="00233D67" w:rsidTr="00010B0E">
        <w:trPr>
          <w:gridAfter w:val="1"/>
          <w:wAfter w:w="10" w:type="dxa"/>
          <w:trHeight w:val="1459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для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объектов,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обходимых для эксплуатации,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строений,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труб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проводного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</w:tc>
        <w:tc>
          <w:tcPr>
            <w:tcW w:w="1901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структуры </w:t>
            </w:r>
          </w:p>
          <w:p w:rsidR="00F5263B" w:rsidRPr="00233D67" w:rsidRDefault="00F5263B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-объекты кап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цией о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сновной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 xml:space="preserve"> функци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F5263B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  <w:p w:rsidR="00F5263B" w:rsidRPr="00233D67" w:rsidRDefault="00F5263B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F797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объект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инж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</w:tc>
        <w:tc>
          <w:tcPr>
            <w:tcW w:w="187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связанные с эксплуатацией объектов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</w:tc>
      </w:tr>
      <w:tr w:rsidR="00233D67" w:rsidTr="00010B0E">
        <w:trPr>
          <w:gridAfter w:val="1"/>
          <w:wAfter w:w="10" w:type="dxa"/>
          <w:trHeight w:val="1071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эксплуатац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онных предприятий связи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1418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кабельных, радиорелейных и воздушных линий связи и линий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диофикации 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503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наземных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оружений и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 спутн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ковой связи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83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иных 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руктивных элеме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и сооружений устройств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порта, энергетики и связи, объектов космической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251"/>
        </w:trPr>
        <w:tc>
          <w:tcPr>
            <w:tcW w:w="192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занятые ос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бо охраняемыми территориями и объектами, в том числе городскими лесами, скверами, парками, садами </w:t>
            </w:r>
          </w:p>
        </w:tc>
        <w:tc>
          <w:tcPr>
            <w:tcW w:w="194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стки, имеющие природоохранное значение </w:t>
            </w:r>
          </w:p>
        </w:tc>
        <w:tc>
          <w:tcPr>
            <w:tcW w:w="1901" w:type="dxa"/>
            <w:tcBorders>
              <w:lef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ваются.</w:t>
            </w:r>
          </w:p>
        </w:tc>
        <w:tc>
          <w:tcPr>
            <w:tcW w:w="1856" w:type="dxa"/>
            <w:tcBorders>
              <w:lef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дения специал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</w:t>
            </w:r>
          </w:p>
        </w:tc>
      </w:tr>
      <w:tr w:rsidR="00233D67" w:rsidTr="00010B0E">
        <w:trPr>
          <w:gridAfter w:val="1"/>
          <w:wAfter w:w="10" w:type="dxa"/>
          <w:trHeight w:val="754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жения питомников декоративного озеленения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дения специал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</w:t>
            </w:r>
          </w:p>
        </w:tc>
      </w:tr>
    </w:tbl>
    <w:p w:rsidR="00F5263B" w:rsidRPr="00614FA6" w:rsidRDefault="00F5263B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земел</w:t>
      </w:r>
      <w:r w:rsidRPr="00614FA6">
        <w:rPr>
          <w:rFonts w:ascii="Arial" w:hAnsi="Arial" w:cs="Arial"/>
          <w:i/>
          <w:sz w:val="20"/>
        </w:rPr>
        <w:t>ь</w:t>
      </w:r>
      <w:r w:rsidRPr="00614FA6">
        <w:rPr>
          <w:rFonts w:ascii="Arial" w:hAnsi="Arial" w:cs="Arial"/>
          <w:i/>
          <w:sz w:val="20"/>
        </w:rPr>
        <w:t>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</w:t>
      </w:r>
      <w:r w:rsidRPr="00614FA6">
        <w:rPr>
          <w:rFonts w:ascii="Arial" w:hAnsi="Arial" w:cs="Arial"/>
          <w:sz w:val="20"/>
        </w:rPr>
        <w:t>м</w:t>
      </w:r>
      <w:r w:rsidRPr="00614FA6">
        <w:rPr>
          <w:rFonts w:ascii="Arial" w:hAnsi="Arial" w:cs="Arial"/>
          <w:sz w:val="20"/>
        </w:rPr>
        <w:t xml:space="preserve">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233D67" w:rsidRPr="00F5263B" w:rsidRDefault="00233D67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строител</w:t>
      </w:r>
      <w:r w:rsidRPr="00F5263B">
        <w:rPr>
          <w:rFonts w:ascii="Arial" w:hAnsi="Arial" w:cs="Arial"/>
          <w:color w:val="000000"/>
          <w:sz w:val="24"/>
          <w:szCs w:val="24"/>
        </w:rPr>
        <w:t>ь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ства и </w:t>
      </w:r>
      <w:r w:rsidR="00E140BD">
        <w:rPr>
          <w:rFonts w:ascii="Arial" w:hAnsi="Arial" w:cs="Arial"/>
          <w:color w:val="000000"/>
          <w:sz w:val="24"/>
          <w:szCs w:val="24"/>
        </w:rPr>
        <w:t>з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емельных участков для зоны С-1 не устанавливаются. </w:t>
      </w:r>
    </w:p>
    <w:p w:rsidR="00E140BD" w:rsidRDefault="00233D67" w:rsidP="00E140BD">
      <w:pPr>
        <w:jc w:val="both"/>
        <w:rPr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>3. Предельные размеры земельных участков и предельные параметры разрешё</w:t>
      </w:r>
      <w:r w:rsidRPr="00F5263B">
        <w:rPr>
          <w:rFonts w:ascii="Arial" w:hAnsi="Arial" w:cs="Arial"/>
          <w:color w:val="000000"/>
          <w:sz w:val="24"/>
          <w:szCs w:val="24"/>
        </w:rPr>
        <w:t>н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ного строительства, реконструкции объектов капитального строительства в соответствии с ч.3 ст. 36 </w:t>
      </w:r>
      <w:r w:rsidRPr="00E140BD">
        <w:rPr>
          <w:color w:val="000000"/>
          <w:sz w:val="24"/>
          <w:szCs w:val="24"/>
        </w:rPr>
        <w:t>Градостроительного кодекса Российской Федерации для зоны С-1  не устанавлив</w:t>
      </w:r>
      <w:r w:rsidRPr="00E140BD">
        <w:rPr>
          <w:color w:val="000000"/>
          <w:sz w:val="24"/>
          <w:szCs w:val="24"/>
        </w:rPr>
        <w:t>а</w:t>
      </w:r>
      <w:r w:rsidRPr="00E140BD">
        <w:rPr>
          <w:color w:val="000000"/>
          <w:sz w:val="24"/>
          <w:szCs w:val="24"/>
        </w:rPr>
        <w:t>ются</w:t>
      </w:r>
      <w:r w:rsidR="00E140BD">
        <w:rPr>
          <w:color w:val="000000"/>
          <w:sz w:val="24"/>
          <w:szCs w:val="24"/>
        </w:rPr>
        <w:t>.</w:t>
      </w:r>
    </w:p>
    <w:p w:rsidR="00E140BD" w:rsidRDefault="00E140BD" w:rsidP="00E140BD">
      <w:pPr>
        <w:ind w:firstLine="0"/>
        <w:jc w:val="both"/>
        <w:rPr>
          <w:color w:val="000000"/>
          <w:sz w:val="24"/>
          <w:szCs w:val="24"/>
        </w:rPr>
      </w:pPr>
      <w:r w:rsidRPr="00E140BD">
        <w:rPr>
          <w:b/>
          <w:sz w:val="24"/>
          <w:szCs w:val="24"/>
        </w:rPr>
        <w:t xml:space="preserve"> - Этажность- </w:t>
      </w:r>
      <w:r w:rsidRPr="00E140BD">
        <w:rPr>
          <w:sz w:val="24"/>
          <w:szCs w:val="24"/>
        </w:rPr>
        <w:t xml:space="preserve">не нормируется </w:t>
      </w:r>
    </w:p>
    <w:p w:rsidR="00E140BD" w:rsidRDefault="00E140BD" w:rsidP="00E140BD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140BD">
        <w:rPr>
          <w:sz w:val="24"/>
          <w:szCs w:val="24"/>
        </w:rPr>
        <w:t xml:space="preserve">- </w:t>
      </w:r>
      <w:r w:rsidRPr="00E140BD">
        <w:rPr>
          <w:b/>
          <w:sz w:val="24"/>
          <w:szCs w:val="24"/>
        </w:rPr>
        <w:t>Максимальная высота зданий</w:t>
      </w:r>
      <w:r w:rsidRPr="00E140BD">
        <w:rPr>
          <w:sz w:val="24"/>
          <w:szCs w:val="24"/>
        </w:rPr>
        <w:t xml:space="preserve"> - не нормируется </w:t>
      </w:r>
    </w:p>
    <w:p w:rsidR="00E140BD" w:rsidRDefault="00E140BD" w:rsidP="00E140BD">
      <w:pPr>
        <w:ind w:firstLine="0"/>
        <w:jc w:val="both"/>
        <w:rPr>
          <w:color w:val="000000"/>
          <w:sz w:val="24"/>
          <w:szCs w:val="24"/>
        </w:rPr>
      </w:pPr>
      <w:r w:rsidRPr="00E140BD">
        <w:rPr>
          <w:sz w:val="24"/>
          <w:szCs w:val="24"/>
        </w:rPr>
        <w:t xml:space="preserve"> - </w:t>
      </w:r>
      <w:r w:rsidRPr="00E140BD">
        <w:rPr>
          <w:b/>
          <w:sz w:val="24"/>
          <w:szCs w:val="24"/>
        </w:rPr>
        <w:t>Максимальная высота ограждений</w:t>
      </w:r>
      <w:r w:rsidRPr="00E140BD">
        <w:rPr>
          <w:sz w:val="24"/>
          <w:szCs w:val="24"/>
        </w:rPr>
        <w:t xml:space="preserve"> - не нормируется</w:t>
      </w:r>
    </w:p>
    <w:p w:rsidR="00E140BD" w:rsidRDefault="00E140BD" w:rsidP="00E140BD">
      <w:pPr>
        <w:ind w:firstLine="0"/>
        <w:jc w:val="both"/>
        <w:rPr>
          <w:sz w:val="24"/>
          <w:szCs w:val="24"/>
        </w:rPr>
      </w:pPr>
      <w:r w:rsidRPr="00E140BD">
        <w:rPr>
          <w:sz w:val="24"/>
          <w:szCs w:val="24"/>
        </w:rPr>
        <w:t xml:space="preserve"> - </w:t>
      </w:r>
      <w:r w:rsidRPr="00E140BD">
        <w:rPr>
          <w:b/>
          <w:sz w:val="24"/>
          <w:szCs w:val="24"/>
        </w:rPr>
        <w:t>Максимальный процент застройки</w:t>
      </w:r>
      <w:r w:rsidRPr="00E140BD">
        <w:rPr>
          <w:sz w:val="24"/>
          <w:szCs w:val="24"/>
        </w:rPr>
        <w:t xml:space="preserve"> </w:t>
      </w:r>
      <w:r w:rsidRPr="00E140BD">
        <w:rPr>
          <w:b/>
          <w:sz w:val="24"/>
          <w:szCs w:val="24"/>
        </w:rPr>
        <w:t>в границах земельного участка</w:t>
      </w:r>
      <w:r w:rsidRPr="00E140BD">
        <w:rPr>
          <w:sz w:val="24"/>
          <w:szCs w:val="24"/>
        </w:rPr>
        <w:t xml:space="preserve"> –не нормируетс</w:t>
      </w:r>
      <w:r>
        <w:rPr>
          <w:sz w:val="24"/>
          <w:szCs w:val="24"/>
        </w:rPr>
        <w:t>я</w:t>
      </w:r>
    </w:p>
    <w:p w:rsidR="00E140BD" w:rsidRPr="00E140BD" w:rsidRDefault="00E140BD" w:rsidP="00E140BD">
      <w:pPr>
        <w:ind w:firstLine="0"/>
        <w:jc w:val="both"/>
        <w:rPr>
          <w:color w:val="000000"/>
          <w:sz w:val="24"/>
          <w:szCs w:val="24"/>
        </w:rPr>
      </w:pPr>
      <w:r w:rsidRPr="00E140BD">
        <w:rPr>
          <w:sz w:val="24"/>
          <w:szCs w:val="24"/>
        </w:rPr>
        <w:t xml:space="preserve">- </w:t>
      </w:r>
      <w:r w:rsidRPr="00E140BD">
        <w:rPr>
          <w:b/>
          <w:sz w:val="24"/>
          <w:szCs w:val="24"/>
        </w:rPr>
        <w:t xml:space="preserve">До границ соседнего участка </w:t>
      </w:r>
      <w:r w:rsidRPr="00E140BD">
        <w:rPr>
          <w:sz w:val="24"/>
          <w:szCs w:val="24"/>
        </w:rPr>
        <w:t>расстояния- не нормируются</w:t>
      </w:r>
    </w:p>
    <w:p w:rsidR="00E140BD" w:rsidRDefault="00E140BD" w:rsidP="00E140BD">
      <w:pPr>
        <w:ind w:firstLine="0"/>
        <w:rPr>
          <w:sz w:val="24"/>
          <w:szCs w:val="24"/>
        </w:rPr>
      </w:pPr>
      <w:r w:rsidRPr="00E140BD">
        <w:rPr>
          <w:b/>
          <w:sz w:val="24"/>
          <w:szCs w:val="24"/>
        </w:rPr>
        <w:t>- Минимальные отступы от границы  в целях определения мест допустимого размещения зданий, строений, сооружений, за пределами которых</w:t>
      </w:r>
      <w:r>
        <w:rPr>
          <w:b/>
          <w:sz w:val="24"/>
          <w:szCs w:val="24"/>
        </w:rPr>
        <w:t xml:space="preserve"> </w:t>
      </w:r>
      <w:r w:rsidRPr="00E140BD">
        <w:rPr>
          <w:b/>
          <w:sz w:val="24"/>
          <w:szCs w:val="24"/>
        </w:rPr>
        <w:t xml:space="preserve">запрещено строительство зданий, строений, сооружений  </w:t>
      </w:r>
      <w:r w:rsidRPr="00E140BD">
        <w:rPr>
          <w:sz w:val="24"/>
          <w:szCs w:val="24"/>
        </w:rPr>
        <w:t xml:space="preserve"> - не нормируются</w:t>
      </w:r>
    </w:p>
    <w:p w:rsidR="00E140BD" w:rsidRPr="00F5263B" w:rsidRDefault="00E140BD" w:rsidP="00E140BD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 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140BD" w:rsidRDefault="00E140BD" w:rsidP="00E140BD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 </w:t>
      </w:r>
    </w:p>
    <w:p w:rsidR="00E140BD" w:rsidRDefault="00E140BD" w:rsidP="00E140BD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140BD" w:rsidRPr="00F5263B" w:rsidRDefault="00E140BD" w:rsidP="00E140BD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140BD" w:rsidRPr="00A743BE" w:rsidRDefault="00E140BD" w:rsidP="00E140BD">
      <w:pPr>
        <w:keepNext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3. ИСХОДНЫЕ ДАННЫЕ</w:t>
      </w:r>
    </w:p>
    <w:p w:rsidR="00E140BD" w:rsidRPr="00E140BD" w:rsidRDefault="00E140BD" w:rsidP="00E140BD">
      <w:pPr>
        <w:ind w:firstLine="0"/>
        <w:rPr>
          <w:b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Pr="00A743BE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Pr="00A743BE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87475" cy="8379229"/>
            <wp:effectExtent l="19050" t="0" r="8525" b="0"/>
            <wp:docPr id="3" name="Рисунок 2" descr="\\Fileserver\рабочая\РГ_Безугловой\Неклиновский район\заявка\ЗАЯВКА ПЗЗ Морозовой Т.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рабочая\РГ_Безугловой\Неклиновский район\заявка\ЗАЯВКА ПЗЗ Морозовой Т.Г.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2" cy="83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34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31230" cy="8301811"/>
            <wp:effectExtent l="19050" t="0" r="7620" b="0"/>
            <wp:docPr id="7" name="Рисунок 3" descr="\\Fileserver\рабочая\РГ_Безугловой\Неклиновский район\заявка\ЗАЯВКА ПЗЗ Морозовой Т.Г.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рабочая\РГ_Безугловой\Неклиновский район\заявка\ЗАЯВКА ПЗЗ Морозовой Т.Г. 001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83392" cy="8786552"/>
            <wp:effectExtent l="19050" t="0" r="0" b="0"/>
            <wp:docPr id="2" name="Рисунок 1" descr="\\Fileserver\рабочая\РГ_Безугловой\Неклиновский район\заявка\ЗАЯВКА ПЗЗ Морозовой Т.Г.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_Безугловой\Неклиновский район\заявка\ЗАЯВКА ПЗЗ Морозовой Т.Г. 002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46" cy="87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345" w:rsidRPr="00A743BE" w:rsidSect="00610AD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2" w:right="70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BE6" w:rsidRDefault="00593BE6" w:rsidP="009F5E8B">
      <w:pPr>
        <w:spacing w:line="240" w:lineRule="auto"/>
      </w:pPr>
      <w:r>
        <w:separator/>
      </w:r>
    </w:p>
  </w:endnote>
  <w:endnote w:type="continuationSeparator" w:id="1">
    <w:p w:rsidR="00593BE6" w:rsidRDefault="00593BE6" w:rsidP="009F5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AE" w:rsidRDefault="00B57BAE" w:rsidP="005E596C">
    <w:pPr>
      <w:keepNext/>
      <w:autoSpaceDE w:val="0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</w:t>
    </w:r>
  </w:p>
  <w:p w:rsidR="00B57BAE" w:rsidRDefault="00B57BAE" w:rsidP="00BA7F0A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«Проект в</w:t>
    </w:r>
    <w:r w:rsidRPr="004318E3">
      <w:rPr>
        <w:rFonts w:ascii="Arial" w:hAnsi="Arial" w:cs="Arial"/>
        <w:sz w:val="20"/>
        <w:szCs w:val="20"/>
      </w:rPr>
      <w:t>несени</w:t>
    </w:r>
    <w:r>
      <w:rPr>
        <w:rFonts w:ascii="Arial" w:hAnsi="Arial" w:cs="Arial"/>
        <w:sz w:val="20"/>
        <w:szCs w:val="20"/>
      </w:rPr>
      <w:t>я</w:t>
    </w:r>
    <w:r w:rsidRPr="004318E3">
      <w:rPr>
        <w:rFonts w:ascii="Arial" w:hAnsi="Arial" w:cs="Arial"/>
        <w:sz w:val="20"/>
        <w:szCs w:val="20"/>
      </w:rPr>
      <w:t xml:space="preserve"> изменений в </w:t>
    </w:r>
    <w:r>
      <w:rPr>
        <w:rFonts w:ascii="Arial" w:hAnsi="Arial" w:cs="Arial"/>
        <w:sz w:val="20"/>
        <w:szCs w:val="20"/>
      </w:rPr>
      <w:t>Правила землепользования и застройки</w:t>
    </w:r>
    <w:r w:rsidRPr="004318E3">
      <w:rPr>
        <w:rFonts w:ascii="Arial" w:hAnsi="Arial" w:cs="Arial"/>
        <w:sz w:val="20"/>
        <w:szCs w:val="20"/>
      </w:rPr>
      <w:t xml:space="preserve"> </w:t>
    </w:r>
  </w:p>
  <w:p w:rsidR="00B57BAE" w:rsidRDefault="00B57BAE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Синявского сельского поселения Неклиновского района Ростовской области».</w:t>
    </w:r>
    <w:r w:rsidRPr="004318E3">
      <w:rPr>
        <w:rFonts w:ascii="Arial" w:hAnsi="Arial" w:cs="Arial"/>
        <w:sz w:val="20"/>
        <w:szCs w:val="20"/>
      </w:rPr>
      <w:t xml:space="preserve"> </w:t>
    </w:r>
  </w:p>
  <w:p w:rsidR="00B57BAE" w:rsidRPr="004318E3" w:rsidRDefault="00B57BAE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(муниципальный контракт № 610/16 от 04.05.2016г.)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AE" w:rsidRDefault="00B57BAE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BE6" w:rsidRDefault="00593BE6" w:rsidP="009F5E8B">
      <w:pPr>
        <w:spacing w:line="240" w:lineRule="auto"/>
      </w:pPr>
      <w:r>
        <w:separator/>
      </w:r>
    </w:p>
  </w:footnote>
  <w:footnote w:type="continuationSeparator" w:id="1">
    <w:p w:rsidR="00593BE6" w:rsidRDefault="00593BE6" w:rsidP="009F5E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20472110"/>
      <w:docPartObj>
        <w:docPartGallery w:val="Page Numbers (Top of Page)"/>
        <w:docPartUnique/>
      </w:docPartObj>
    </w:sdtPr>
    <w:sdtContent>
      <w:p w:rsidR="00B57BAE" w:rsidRPr="008D3746" w:rsidRDefault="004D5987">
        <w:pPr>
          <w:pStyle w:val="a8"/>
          <w:jc w:val="right"/>
          <w:rPr>
            <w:rFonts w:ascii="Arial" w:hAnsi="Arial" w:cs="Arial"/>
            <w:sz w:val="24"/>
            <w:szCs w:val="24"/>
          </w:rPr>
        </w:pPr>
        <w:r w:rsidRPr="008D3746">
          <w:rPr>
            <w:rFonts w:ascii="Arial" w:hAnsi="Arial" w:cs="Arial"/>
            <w:sz w:val="24"/>
            <w:szCs w:val="24"/>
          </w:rPr>
          <w:fldChar w:fldCharType="begin"/>
        </w:r>
        <w:r w:rsidR="00B57BAE" w:rsidRPr="008D374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D3746">
          <w:rPr>
            <w:rFonts w:ascii="Arial" w:hAnsi="Arial" w:cs="Arial"/>
            <w:sz w:val="24"/>
            <w:szCs w:val="24"/>
          </w:rPr>
          <w:fldChar w:fldCharType="separate"/>
        </w:r>
        <w:r w:rsidR="00110DA6">
          <w:rPr>
            <w:rFonts w:ascii="Arial" w:hAnsi="Arial" w:cs="Arial"/>
            <w:noProof/>
            <w:sz w:val="24"/>
            <w:szCs w:val="24"/>
          </w:rPr>
          <w:t>3</w:t>
        </w:r>
        <w:r w:rsidRPr="008D374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AE" w:rsidRPr="000F384C" w:rsidRDefault="00B57BAE" w:rsidP="00E34D02">
    <w:pPr>
      <w:pStyle w:val="a8"/>
      <w:ind w:firstLine="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987B1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15051B80"/>
    <w:multiLevelType w:val="hybridMultilevel"/>
    <w:tmpl w:val="5D12D20A"/>
    <w:lvl w:ilvl="0" w:tplc="0D8AAC4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2084292A"/>
    <w:multiLevelType w:val="singleLevel"/>
    <w:tmpl w:val="D5FA7C5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4CF816FE"/>
    <w:multiLevelType w:val="multilevel"/>
    <w:tmpl w:val="9088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2">
    <w:nsid w:val="5CBA03BA"/>
    <w:multiLevelType w:val="multilevel"/>
    <w:tmpl w:val="B6BE3808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62E07794"/>
    <w:multiLevelType w:val="hybridMultilevel"/>
    <w:tmpl w:val="C9323EC6"/>
    <w:lvl w:ilvl="0" w:tplc="B8BECB42">
      <w:start w:val="1"/>
      <w:numFmt w:val="decimal"/>
      <w:pStyle w:val="00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56C2151"/>
    <w:multiLevelType w:val="hybridMultilevel"/>
    <w:tmpl w:val="0C5E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8"/>
  </w:num>
  <w:num w:numId="8">
    <w:abstractNumId w:val="6"/>
  </w:num>
  <w:num w:numId="9">
    <w:abstractNumId w:val="2"/>
  </w:num>
  <w:num w:numId="10">
    <w:abstractNumId w:val="12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4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autoHyphenation/>
  <w:drawingGridHorizontalSpacing w:val="140"/>
  <w:displayHorizontalDrawingGridEvery w:val="2"/>
  <w:characterSpacingControl w:val="doNotCompress"/>
  <w:hdrShapeDefaults>
    <o:shapedefaults v:ext="edit" spidmax="103426">
      <o:colormru v:ext="edit" colors="#6d4a88,#2966a9,#95abd7"/>
      <o:colormenu v:ext="edit" fillcolor="none" strokecolor="none [3204]"/>
    </o:shapedefaults>
  </w:hdrShapeDefaults>
  <w:footnotePr>
    <w:footnote w:id="0"/>
    <w:footnote w:id="1"/>
  </w:footnotePr>
  <w:endnotePr>
    <w:endnote w:id="0"/>
    <w:endnote w:id="1"/>
  </w:endnotePr>
  <w:compat/>
  <w:rsids>
    <w:rsidRoot w:val="00FE35B4"/>
    <w:rsid w:val="000007C4"/>
    <w:rsid w:val="000023A0"/>
    <w:rsid w:val="00005328"/>
    <w:rsid w:val="000061AE"/>
    <w:rsid w:val="00010B0E"/>
    <w:rsid w:val="00026E7C"/>
    <w:rsid w:val="0004111E"/>
    <w:rsid w:val="00044714"/>
    <w:rsid w:val="0004565C"/>
    <w:rsid w:val="0004679D"/>
    <w:rsid w:val="00053959"/>
    <w:rsid w:val="0005476B"/>
    <w:rsid w:val="00063393"/>
    <w:rsid w:val="00070BA0"/>
    <w:rsid w:val="00071DBB"/>
    <w:rsid w:val="00072858"/>
    <w:rsid w:val="00077FE1"/>
    <w:rsid w:val="00081F94"/>
    <w:rsid w:val="0009286A"/>
    <w:rsid w:val="00094931"/>
    <w:rsid w:val="00097C45"/>
    <w:rsid w:val="000A17C9"/>
    <w:rsid w:val="000B077E"/>
    <w:rsid w:val="000C075C"/>
    <w:rsid w:val="000C0850"/>
    <w:rsid w:val="000C6C5B"/>
    <w:rsid w:val="000C7A69"/>
    <w:rsid w:val="000D4642"/>
    <w:rsid w:val="000D468E"/>
    <w:rsid w:val="000E1950"/>
    <w:rsid w:val="000F384C"/>
    <w:rsid w:val="000F675E"/>
    <w:rsid w:val="000F7C84"/>
    <w:rsid w:val="00100C26"/>
    <w:rsid w:val="00110DA6"/>
    <w:rsid w:val="00111D56"/>
    <w:rsid w:val="00113B74"/>
    <w:rsid w:val="0011553B"/>
    <w:rsid w:val="00123FC6"/>
    <w:rsid w:val="001254B9"/>
    <w:rsid w:val="001259B3"/>
    <w:rsid w:val="0013028D"/>
    <w:rsid w:val="0013309C"/>
    <w:rsid w:val="0014093A"/>
    <w:rsid w:val="0014617D"/>
    <w:rsid w:val="00155761"/>
    <w:rsid w:val="001560CE"/>
    <w:rsid w:val="00167BAA"/>
    <w:rsid w:val="00174F8D"/>
    <w:rsid w:val="001816D2"/>
    <w:rsid w:val="001827B9"/>
    <w:rsid w:val="001A6372"/>
    <w:rsid w:val="001B3F24"/>
    <w:rsid w:val="001B78BD"/>
    <w:rsid w:val="001C30FE"/>
    <w:rsid w:val="001C7F30"/>
    <w:rsid w:val="001D2E28"/>
    <w:rsid w:val="001D5AEA"/>
    <w:rsid w:val="001E36BB"/>
    <w:rsid w:val="001E5CC6"/>
    <w:rsid w:val="001F0611"/>
    <w:rsid w:val="001F2299"/>
    <w:rsid w:val="001F4345"/>
    <w:rsid w:val="00204B5F"/>
    <w:rsid w:val="00211230"/>
    <w:rsid w:val="0021733E"/>
    <w:rsid w:val="00233D67"/>
    <w:rsid w:val="00236F95"/>
    <w:rsid w:val="00237BCC"/>
    <w:rsid w:val="00242273"/>
    <w:rsid w:val="00245774"/>
    <w:rsid w:val="00247978"/>
    <w:rsid w:val="00250C4C"/>
    <w:rsid w:val="00252019"/>
    <w:rsid w:val="00255267"/>
    <w:rsid w:val="00260247"/>
    <w:rsid w:val="00262B58"/>
    <w:rsid w:val="0026425D"/>
    <w:rsid w:val="00272A22"/>
    <w:rsid w:val="00273028"/>
    <w:rsid w:val="00282778"/>
    <w:rsid w:val="00285CE3"/>
    <w:rsid w:val="0028693C"/>
    <w:rsid w:val="00290699"/>
    <w:rsid w:val="00292F85"/>
    <w:rsid w:val="002A208F"/>
    <w:rsid w:val="002A5E0F"/>
    <w:rsid w:val="002A7241"/>
    <w:rsid w:val="002C13B5"/>
    <w:rsid w:val="002C3CF1"/>
    <w:rsid w:val="002D05C3"/>
    <w:rsid w:val="002D228D"/>
    <w:rsid w:val="002D2A28"/>
    <w:rsid w:val="002E35AF"/>
    <w:rsid w:val="002F6011"/>
    <w:rsid w:val="002F7977"/>
    <w:rsid w:val="00310CA0"/>
    <w:rsid w:val="00311C55"/>
    <w:rsid w:val="0031301F"/>
    <w:rsid w:val="00325C26"/>
    <w:rsid w:val="003316A9"/>
    <w:rsid w:val="0034089D"/>
    <w:rsid w:val="00346E4B"/>
    <w:rsid w:val="00353C95"/>
    <w:rsid w:val="00356521"/>
    <w:rsid w:val="00370FA9"/>
    <w:rsid w:val="00373C36"/>
    <w:rsid w:val="00381295"/>
    <w:rsid w:val="003901A0"/>
    <w:rsid w:val="003958B6"/>
    <w:rsid w:val="003A5139"/>
    <w:rsid w:val="003A7932"/>
    <w:rsid w:val="003B02DB"/>
    <w:rsid w:val="003B4FF8"/>
    <w:rsid w:val="003C3549"/>
    <w:rsid w:val="003E5B5E"/>
    <w:rsid w:val="003E7EEF"/>
    <w:rsid w:val="00403A20"/>
    <w:rsid w:val="00405B96"/>
    <w:rsid w:val="00411EF7"/>
    <w:rsid w:val="00416B38"/>
    <w:rsid w:val="00431256"/>
    <w:rsid w:val="004320C3"/>
    <w:rsid w:val="00456566"/>
    <w:rsid w:val="00484E0E"/>
    <w:rsid w:val="00492A8B"/>
    <w:rsid w:val="00493697"/>
    <w:rsid w:val="004949F1"/>
    <w:rsid w:val="004966D0"/>
    <w:rsid w:val="004A28F4"/>
    <w:rsid w:val="004B0826"/>
    <w:rsid w:val="004B2D74"/>
    <w:rsid w:val="004C4108"/>
    <w:rsid w:val="004C5F76"/>
    <w:rsid w:val="004D5987"/>
    <w:rsid w:val="004E13ED"/>
    <w:rsid w:val="004E45BA"/>
    <w:rsid w:val="004E769D"/>
    <w:rsid w:val="004E7C94"/>
    <w:rsid w:val="004F43BD"/>
    <w:rsid w:val="00514963"/>
    <w:rsid w:val="00516DB3"/>
    <w:rsid w:val="00520F07"/>
    <w:rsid w:val="00526C7A"/>
    <w:rsid w:val="00530C4C"/>
    <w:rsid w:val="00530FBA"/>
    <w:rsid w:val="00532DB9"/>
    <w:rsid w:val="00537B77"/>
    <w:rsid w:val="005441BB"/>
    <w:rsid w:val="00563CA7"/>
    <w:rsid w:val="00577F15"/>
    <w:rsid w:val="005841AB"/>
    <w:rsid w:val="00587F39"/>
    <w:rsid w:val="00592A1A"/>
    <w:rsid w:val="00593BE6"/>
    <w:rsid w:val="005A19F0"/>
    <w:rsid w:val="005A4EEB"/>
    <w:rsid w:val="005B6009"/>
    <w:rsid w:val="005C33C8"/>
    <w:rsid w:val="005D2110"/>
    <w:rsid w:val="005D658B"/>
    <w:rsid w:val="005E0C52"/>
    <w:rsid w:val="005E1836"/>
    <w:rsid w:val="005E3C0F"/>
    <w:rsid w:val="005E596C"/>
    <w:rsid w:val="005F2999"/>
    <w:rsid w:val="005F2D47"/>
    <w:rsid w:val="005F4382"/>
    <w:rsid w:val="005F6DBB"/>
    <w:rsid w:val="00610AD6"/>
    <w:rsid w:val="006120A4"/>
    <w:rsid w:val="00612503"/>
    <w:rsid w:val="006125F9"/>
    <w:rsid w:val="00614A9B"/>
    <w:rsid w:val="00620883"/>
    <w:rsid w:val="00623273"/>
    <w:rsid w:val="00624DDE"/>
    <w:rsid w:val="00630136"/>
    <w:rsid w:val="00634F0E"/>
    <w:rsid w:val="00636BDE"/>
    <w:rsid w:val="0064152B"/>
    <w:rsid w:val="00643E75"/>
    <w:rsid w:val="00650E4E"/>
    <w:rsid w:val="006550FC"/>
    <w:rsid w:val="00656935"/>
    <w:rsid w:val="00656954"/>
    <w:rsid w:val="00660189"/>
    <w:rsid w:val="006646E8"/>
    <w:rsid w:val="006665FE"/>
    <w:rsid w:val="00666DC0"/>
    <w:rsid w:val="006717FC"/>
    <w:rsid w:val="00675C38"/>
    <w:rsid w:val="006955D2"/>
    <w:rsid w:val="006977FD"/>
    <w:rsid w:val="006C143E"/>
    <w:rsid w:val="006D2977"/>
    <w:rsid w:val="006D328E"/>
    <w:rsid w:val="006D4C53"/>
    <w:rsid w:val="006E1DD8"/>
    <w:rsid w:val="006E2861"/>
    <w:rsid w:val="006F0A8F"/>
    <w:rsid w:val="006F22CE"/>
    <w:rsid w:val="0071735B"/>
    <w:rsid w:val="00724C88"/>
    <w:rsid w:val="0072650C"/>
    <w:rsid w:val="00745980"/>
    <w:rsid w:val="00745E42"/>
    <w:rsid w:val="00757E28"/>
    <w:rsid w:val="007614EF"/>
    <w:rsid w:val="00765EE4"/>
    <w:rsid w:val="0076619A"/>
    <w:rsid w:val="007710B6"/>
    <w:rsid w:val="00772554"/>
    <w:rsid w:val="007730E2"/>
    <w:rsid w:val="00774CFB"/>
    <w:rsid w:val="00780C2F"/>
    <w:rsid w:val="00791007"/>
    <w:rsid w:val="007950B3"/>
    <w:rsid w:val="00795788"/>
    <w:rsid w:val="007A4F5F"/>
    <w:rsid w:val="007A738F"/>
    <w:rsid w:val="007C4932"/>
    <w:rsid w:val="007D41C9"/>
    <w:rsid w:val="007D5226"/>
    <w:rsid w:val="007E1B63"/>
    <w:rsid w:val="007E5C95"/>
    <w:rsid w:val="007F0858"/>
    <w:rsid w:val="007F442B"/>
    <w:rsid w:val="0081292B"/>
    <w:rsid w:val="00830CA4"/>
    <w:rsid w:val="008360B1"/>
    <w:rsid w:val="00855F98"/>
    <w:rsid w:val="00863194"/>
    <w:rsid w:val="008662BE"/>
    <w:rsid w:val="008760C3"/>
    <w:rsid w:val="00881542"/>
    <w:rsid w:val="00884FBA"/>
    <w:rsid w:val="008851B2"/>
    <w:rsid w:val="008909B3"/>
    <w:rsid w:val="00891482"/>
    <w:rsid w:val="00892D34"/>
    <w:rsid w:val="008933F9"/>
    <w:rsid w:val="00896DFF"/>
    <w:rsid w:val="008A08B0"/>
    <w:rsid w:val="008A6976"/>
    <w:rsid w:val="008B08DF"/>
    <w:rsid w:val="008D3746"/>
    <w:rsid w:val="008E0BDF"/>
    <w:rsid w:val="008E6B55"/>
    <w:rsid w:val="00901EEE"/>
    <w:rsid w:val="00904A36"/>
    <w:rsid w:val="00914408"/>
    <w:rsid w:val="00920CA6"/>
    <w:rsid w:val="00922453"/>
    <w:rsid w:val="00922474"/>
    <w:rsid w:val="00923AEC"/>
    <w:rsid w:val="009265C6"/>
    <w:rsid w:val="00927677"/>
    <w:rsid w:val="00932288"/>
    <w:rsid w:val="0093444B"/>
    <w:rsid w:val="00936710"/>
    <w:rsid w:val="009437D3"/>
    <w:rsid w:val="00963060"/>
    <w:rsid w:val="00965635"/>
    <w:rsid w:val="0097061F"/>
    <w:rsid w:val="00981286"/>
    <w:rsid w:val="009A43FC"/>
    <w:rsid w:val="009B230A"/>
    <w:rsid w:val="009C1067"/>
    <w:rsid w:val="009C4642"/>
    <w:rsid w:val="009D12EE"/>
    <w:rsid w:val="009D2578"/>
    <w:rsid w:val="009E5637"/>
    <w:rsid w:val="009E66F5"/>
    <w:rsid w:val="009F330B"/>
    <w:rsid w:val="009F5E8B"/>
    <w:rsid w:val="009F6137"/>
    <w:rsid w:val="009F7E1F"/>
    <w:rsid w:val="00A07055"/>
    <w:rsid w:val="00A11641"/>
    <w:rsid w:val="00A16CE1"/>
    <w:rsid w:val="00A174FD"/>
    <w:rsid w:val="00A26C1C"/>
    <w:rsid w:val="00A27472"/>
    <w:rsid w:val="00A27962"/>
    <w:rsid w:val="00A42229"/>
    <w:rsid w:val="00A43006"/>
    <w:rsid w:val="00A506F7"/>
    <w:rsid w:val="00A571EC"/>
    <w:rsid w:val="00A60C2B"/>
    <w:rsid w:val="00A72F5F"/>
    <w:rsid w:val="00A743BE"/>
    <w:rsid w:val="00A7478A"/>
    <w:rsid w:val="00A83B69"/>
    <w:rsid w:val="00A8738D"/>
    <w:rsid w:val="00AA5C01"/>
    <w:rsid w:val="00AB2985"/>
    <w:rsid w:val="00AC79F5"/>
    <w:rsid w:val="00AD0B43"/>
    <w:rsid w:val="00AD2959"/>
    <w:rsid w:val="00AF7C8B"/>
    <w:rsid w:val="00B01702"/>
    <w:rsid w:val="00B07294"/>
    <w:rsid w:val="00B1194A"/>
    <w:rsid w:val="00B378FC"/>
    <w:rsid w:val="00B57BAE"/>
    <w:rsid w:val="00B65E75"/>
    <w:rsid w:val="00B8641D"/>
    <w:rsid w:val="00B8643A"/>
    <w:rsid w:val="00B9508F"/>
    <w:rsid w:val="00B972A0"/>
    <w:rsid w:val="00BA65F1"/>
    <w:rsid w:val="00BA7F0A"/>
    <w:rsid w:val="00BB15A3"/>
    <w:rsid w:val="00BB308D"/>
    <w:rsid w:val="00BB78DD"/>
    <w:rsid w:val="00BC33A3"/>
    <w:rsid w:val="00BD0552"/>
    <w:rsid w:val="00BD10AA"/>
    <w:rsid w:val="00BD28A1"/>
    <w:rsid w:val="00BD6EDD"/>
    <w:rsid w:val="00BF53E5"/>
    <w:rsid w:val="00C06067"/>
    <w:rsid w:val="00C10602"/>
    <w:rsid w:val="00C10628"/>
    <w:rsid w:val="00C146E4"/>
    <w:rsid w:val="00C16D67"/>
    <w:rsid w:val="00C17DD3"/>
    <w:rsid w:val="00C23CBF"/>
    <w:rsid w:val="00C44631"/>
    <w:rsid w:val="00C45B4B"/>
    <w:rsid w:val="00C546CA"/>
    <w:rsid w:val="00C61683"/>
    <w:rsid w:val="00C82643"/>
    <w:rsid w:val="00C9271F"/>
    <w:rsid w:val="00C92DF7"/>
    <w:rsid w:val="00CA22CD"/>
    <w:rsid w:val="00CB0E52"/>
    <w:rsid w:val="00CC143E"/>
    <w:rsid w:val="00CE183F"/>
    <w:rsid w:val="00CE2F2C"/>
    <w:rsid w:val="00CE5570"/>
    <w:rsid w:val="00CE618E"/>
    <w:rsid w:val="00CF2DDE"/>
    <w:rsid w:val="00D029B5"/>
    <w:rsid w:val="00D04F50"/>
    <w:rsid w:val="00D11A2E"/>
    <w:rsid w:val="00D16F21"/>
    <w:rsid w:val="00D34D26"/>
    <w:rsid w:val="00D37DB9"/>
    <w:rsid w:val="00D43E53"/>
    <w:rsid w:val="00D57B93"/>
    <w:rsid w:val="00D62A77"/>
    <w:rsid w:val="00D7149E"/>
    <w:rsid w:val="00D76500"/>
    <w:rsid w:val="00D91049"/>
    <w:rsid w:val="00DA1A27"/>
    <w:rsid w:val="00DA7AB2"/>
    <w:rsid w:val="00DC2661"/>
    <w:rsid w:val="00DC7C36"/>
    <w:rsid w:val="00DE06C2"/>
    <w:rsid w:val="00DE21DC"/>
    <w:rsid w:val="00DE5D25"/>
    <w:rsid w:val="00DE7818"/>
    <w:rsid w:val="00DF0711"/>
    <w:rsid w:val="00DF158A"/>
    <w:rsid w:val="00DF175D"/>
    <w:rsid w:val="00DF23B9"/>
    <w:rsid w:val="00DF253D"/>
    <w:rsid w:val="00DF3B14"/>
    <w:rsid w:val="00DF4843"/>
    <w:rsid w:val="00E0539F"/>
    <w:rsid w:val="00E121AE"/>
    <w:rsid w:val="00E140BD"/>
    <w:rsid w:val="00E1550B"/>
    <w:rsid w:val="00E21B6A"/>
    <w:rsid w:val="00E254F0"/>
    <w:rsid w:val="00E3016E"/>
    <w:rsid w:val="00E34D02"/>
    <w:rsid w:val="00E37E3E"/>
    <w:rsid w:val="00E42450"/>
    <w:rsid w:val="00E45D81"/>
    <w:rsid w:val="00E50B7B"/>
    <w:rsid w:val="00E50FC3"/>
    <w:rsid w:val="00E62BF7"/>
    <w:rsid w:val="00E62D65"/>
    <w:rsid w:val="00E63A26"/>
    <w:rsid w:val="00E64D4F"/>
    <w:rsid w:val="00E75002"/>
    <w:rsid w:val="00E76B9F"/>
    <w:rsid w:val="00E80B89"/>
    <w:rsid w:val="00E81489"/>
    <w:rsid w:val="00E90A5A"/>
    <w:rsid w:val="00E93AE2"/>
    <w:rsid w:val="00EB5AD2"/>
    <w:rsid w:val="00EB62D1"/>
    <w:rsid w:val="00EB73AF"/>
    <w:rsid w:val="00EC6C78"/>
    <w:rsid w:val="00ED19EC"/>
    <w:rsid w:val="00ED35ED"/>
    <w:rsid w:val="00EE0B76"/>
    <w:rsid w:val="00EE130F"/>
    <w:rsid w:val="00EE4F67"/>
    <w:rsid w:val="00EF438E"/>
    <w:rsid w:val="00F05FC0"/>
    <w:rsid w:val="00F124C0"/>
    <w:rsid w:val="00F161A2"/>
    <w:rsid w:val="00F200DD"/>
    <w:rsid w:val="00F222C8"/>
    <w:rsid w:val="00F35225"/>
    <w:rsid w:val="00F5263B"/>
    <w:rsid w:val="00F61E0C"/>
    <w:rsid w:val="00F72548"/>
    <w:rsid w:val="00F758CC"/>
    <w:rsid w:val="00FA2764"/>
    <w:rsid w:val="00FC1454"/>
    <w:rsid w:val="00FD6390"/>
    <w:rsid w:val="00FD7BC9"/>
    <w:rsid w:val="00FE2D19"/>
    <w:rsid w:val="00FE35B4"/>
    <w:rsid w:val="00FF0BE0"/>
    <w:rsid w:val="00FF423A"/>
    <w:rsid w:val="00FF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26">
      <o:colormru v:ext="edit" colors="#6d4a88,#2966a9,#95abd7"/>
      <o:colormenu v:ext="edit" fillcolor="none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B4"/>
    <w:pPr>
      <w:spacing w:after="0" w:line="319" w:lineRule="auto"/>
      <w:ind w:firstLine="709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35B4"/>
    <w:pPr>
      <w:keepNext/>
      <w:keepLines/>
      <w:pageBreakBefore/>
      <w:spacing w:before="480"/>
      <w:jc w:val="center"/>
      <w:outlineLvl w:val="0"/>
    </w:pPr>
    <w:rPr>
      <w:rFonts w:eastAsiaTheme="majorEastAsia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5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FE35B4"/>
    <w:pPr>
      <w:ind w:left="720"/>
      <w:contextualSpacing/>
    </w:pPr>
  </w:style>
  <w:style w:type="paragraph" w:styleId="a4">
    <w:name w:val="footer"/>
    <w:basedOn w:val="a"/>
    <w:link w:val="a5"/>
    <w:unhideWhenUsed/>
    <w:rsid w:val="00FE35B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rsid w:val="00FE35B4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000">
    <w:name w:val="00 заголовки в табл"/>
    <w:basedOn w:val="a"/>
    <w:qFormat/>
    <w:rsid w:val="00FE35B4"/>
    <w:pPr>
      <w:spacing w:line="276" w:lineRule="auto"/>
      <w:ind w:firstLine="0"/>
      <w:jc w:val="center"/>
    </w:pPr>
    <w:rPr>
      <w:b/>
      <w:sz w:val="22"/>
    </w:rPr>
  </w:style>
  <w:style w:type="paragraph" w:customStyle="1" w:styleId="001">
    <w:name w:val="00 центр табл"/>
    <w:basedOn w:val="a"/>
    <w:qFormat/>
    <w:rsid w:val="00FE35B4"/>
    <w:pPr>
      <w:spacing w:line="276" w:lineRule="auto"/>
      <w:ind w:firstLine="0"/>
      <w:jc w:val="center"/>
    </w:pPr>
    <w:rPr>
      <w:sz w:val="22"/>
    </w:rPr>
  </w:style>
  <w:style w:type="paragraph" w:customStyle="1" w:styleId="002">
    <w:name w:val="00 по правому краю табл"/>
    <w:basedOn w:val="a"/>
    <w:qFormat/>
    <w:rsid w:val="00FE35B4"/>
    <w:pPr>
      <w:spacing w:line="276" w:lineRule="auto"/>
      <w:ind w:firstLine="0"/>
    </w:pPr>
    <w:rPr>
      <w:rFonts w:eastAsia="Times New Roman"/>
      <w:sz w:val="2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933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3F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933F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33F9"/>
    <w:rPr>
      <w:rFonts w:ascii="Times New Roman" w:eastAsiaTheme="minorEastAsia" w:hAnsi="Times New Roman" w:cs="Times New Roman"/>
      <w:sz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8933F9"/>
    <w:pPr>
      <w:spacing w:after="120" w:line="480" w:lineRule="auto"/>
      <w:ind w:left="283" w:firstLine="0"/>
    </w:pPr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8933F9"/>
    <w:pPr>
      <w:spacing w:after="120" w:line="480" w:lineRule="auto"/>
      <w:ind w:firstLine="0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1">
    <w:name w:val="S_Нумерованный_3.1"/>
    <w:basedOn w:val="a"/>
    <w:link w:val="S310"/>
    <w:rsid w:val="008933F9"/>
    <w:pPr>
      <w:suppressAutoHyphens/>
      <w:spacing w:line="360" w:lineRule="auto"/>
      <w:jc w:val="both"/>
    </w:pPr>
    <w:rPr>
      <w:rFonts w:eastAsia="Times New Roman" w:cs="Calibri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8933F9"/>
    <w:rPr>
      <w:rFonts w:ascii="Times New Roman" w:eastAsia="Times New Roman" w:hAnsi="Times New Roman" w:cs="Calibri"/>
      <w:sz w:val="28"/>
      <w:szCs w:val="28"/>
      <w:lang w:val="en-US" w:bidi="en-US"/>
    </w:rPr>
  </w:style>
  <w:style w:type="table" w:styleId="aa">
    <w:name w:val="Table Grid"/>
    <w:basedOn w:val="a1"/>
    <w:uiPriority w:val="59"/>
    <w:rsid w:val="0089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780C2F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247978"/>
    <w:rPr>
      <w:color w:val="0000FF"/>
      <w:u w:val="single"/>
    </w:rPr>
  </w:style>
  <w:style w:type="paragraph" w:customStyle="1" w:styleId="00">
    <w:name w:val="00 нумерованный список"/>
    <w:basedOn w:val="a"/>
    <w:qFormat/>
    <w:rsid w:val="00CE183F"/>
    <w:pPr>
      <w:numPr>
        <w:numId w:val="3"/>
      </w:numPr>
      <w:spacing w:line="276" w:lineRule="auto"/>
      <w:ind w:left="993"/>
      <w:contextualSpacing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link w:val="Main1"/>
    <w:rsid w:val="00EE4F67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Main1">
    <w:name w:val="Main Знак1"/>
    <w:link w:val="Main"/>
    <w:rsid w:val="00EE4F67"/>
    <w:rPr>
      <w:rFonts w:ascii="Times New Roman" w:eastAsia="Arial" w:hAnsi="Times New Roman" w:cs="Tahoma"/>
      <w:sz w:val="24"/>
      <w:szCs w:val="16"/>
      <w:lang w:eastAsia="ar-SA"/>
    </w:rPr>
  </w:style>
  <w:style w:type="character" w:styleId="ad">
    <w:name w:val="Strong"/>
    <w:basedOn w:val="a0"/>
    <w:uiPriority w:val="22"/>
    <w:qFormat/>
    <w:rsid w:val="00922453"/>
    <w:rPr>
      <w:b/>
      <w:bCs/>
    </w:rPr>
  </w:style>
  <w:style w:type="paragraph" w:styleId="ae">
    <w:name w:val="No Spacing"/>
    <w:link w:val="af"/>
    <w:uiPriority w:val="1"/>
    <w:qFormat/>
    <w:rsid w:val="001E5CC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1E5CC6"/>
    <w:rPr>
      <w:rFonts w:eastAsiaTheme="minorEastAsia"/>
    </w:rPr>
  </w:style>
  <w:style w:type="paragraph" w:customStyle="1" w:styleId="200">
    <w:name w:val="Знак Знак20 Знак Знак"/>
    <w:basedOn w:val="a"/>
    <w:rsid w:val="003A5139"/>
    <w:pPr>
      <w:spacing w:after="160" w:line="240" w:lineRule="exact"/>
      <w:ind w:firstLine="0"/>
    </w:pPr>
    <w:rPr>
      <w:rFonts w:ascii="Verdana" w:eastAsia="Times New Roman" w:hAnsi="Verdana"/>
      <w:sz w:val="24"/>
      <w:szCs w:val="24"/>
      <w:lang w:val="en-US" w:eastAsia="en-US"/>
    </w:rPr>
  </w:style>
  <w:style w:type="paragraph" w:customStyle="1" w:styleId="af0">
    <w:name w:val="ПЗ текст"/>
    <w:basedOn w:val="a"/>
    <w:link w:val="af1"/>
    <w:rsid w:val="007E1B63"/>
    <w:pPr>
      <w:spacing w:line="360" w:lineRule="auto"/>
      <w:ind w:left="170" w:right="170"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af1">
    <w:name w:val="ПЗ текст Знак"/>
    <w:link w:val="af0"/>
    <w:rsid w:val="007E1B6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ПЗ Текст Таблицы"/>
    <w:basedOn w:val="af0"/>
    <w:next w:val="af0"/>
    <w:autoRedefine/>
    <w:rsid w:val="007E1B63"/>
    <w:pPr>
      <w:shd w:val="clear" w:color="auto" w:fill="FFFFFF"/>
      <w:spacing w:line="240" w:lineRule="auto"/>
      <w:ind w:left="57" w:right="0" w:firstLine="0"/>
    </w:pPr>
    <w:rPr>
      <w:rFonts w:ascii="Arial Narrow" w:hAnsi="Arial Narrow" w:cs="Arial"/>
    </w:rPr>
  </w:style>
  <w:style w:type="character" w:customStyle="1" w:styleId="20">
    <w:name w:val="Заголовок 2 Знак"/>
    <w:basedOn w:val="a0"/>
    <w:link w:val="2"/>
    <w:uiPriority w:val="9"/>
    <w:semiHidden/>
    <w:rsid w:val="00612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30">
    <w:name w:val="Style30"/>
    <w:basedOn w:val="a"/>
    <w:uiPriority w:val="99"/>
    <w:rsid w:val="00E76B9F"/>
    <w:pPr>
      <w:widowControl w:val="0"/>
      <w:autoSpaceDE w:val="0"/>
      <w:autoSpaceDN w:val="0"/>
      <w:adjustRightInd w:val="0"/>
      <w:spacing w:line="275" w:lineRule="exact"/>
      <w:ind w:firstLine="612"/>
    </w:pPr>
    <w:rPr>
      <w:rFonts w:ascii="Sylfaen" w:hAnsi="Sylfaen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4">
    <w:name w:val="Font Style74"/>
    <w:basedOn w:val="a0"/>
    <w:uiPriority w:val="99"/>
    <w:rsid w:val="00E76B9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character" w:customStyle="1" w:styleId="FontStyle86">
    <w:name w:val="Font Style86"/>
    <w:basedOn w:val="a0"/>
    <w:uiPriority w:val="99"/>
    <w:rsid w:val="00E76B9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9">
    <w:name w:val="Style39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  <w:jc w:val="both"/>
    </w:pPr>
    <w:rPr>
      <w:rFonts w:ascii="Sylfaen" w:hAnsi="Sylfaen" w:cstheme="minorBidi"/>
      <w:sz w:val="24"/>
      <w:szCs w:val="24"/>
    </w:rPr>
  </w:style>
  <w:style w:type="paragraph" w:customStyle="1" w:styleId="Style43">
    <w:name w:val="Style43"/>
    <w:basedOn w:val="a"/>
    <w:uiPriority w:val="99"/>
    <w:rsid w:val="00C1062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paragraph" w:customStyle="1" w:styleId="Style53">
    <w:name w:val="Style53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</w:pPr>
    <w:rPr>
      <w:rFonts w:ascii="Sylfaen" w:hAnsi="Sylfaen" w:cstheme="minorBidi"/>
      <w:sz w:val="24"/>
      <w:szCs w:val="24"/>
    </w:rPr>
  </w:style>
  <w:style w:type="character" w:customStyle="1" w:styleId="FontStyle95">
    <w:name w:val="Font Style95"/>
    <w:basedOn w:val="a0"/>
    <w:uiPriority w:val="99"/>
    <w:rsid w:val="00C1062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6">
    <w:name w:val="Font Style96"/>
    <w:basedOn w:val="a0"/>
    <w:uiPriority w:val="99"/>
    <w:rsid w:val="00C10628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236F95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59">
    <w:name w:val="Style59"/>
    <w:basedOn w:val="a"/>
    <w:uiPriority w:val="99"/>
    <w:rsid w:val="00236F95"/>
    <w:pPr>
      <w:widowControl w:val="0"/>
      <w:autoSpaceDE w:val="0"/>
      <w:autoSpaceDN w:val="0"/>
      <w:adjustRightInd w:val="0"/>
      <w:spacing w:line="279" w:lineRule="exact"/>
      <w:ind w:firstLine="471"/>
      <w:jc w:val="both"/>
    </w:pPr>
    <w:rPr>
      <w:rFonts w:ascii="Sylfaen" w:hAnsi="Sylfaen" w:cstheme="minorBidi"/>
      <w:sz w:val="24"/>
      <w:szCs w:val="24"/>
    </w:rPr>
  </w:style>
  <w:style w:type="paragraph" w:customStyle="1" w:styleId="Style60">
    <w:name w:val="Style60"/>
    <w:basedOn w:val="a"/>
    <w:uiPriority w:val="99"/>
    <w:rsid w:val="00236F95"/>
    <w:pPr>
      <w:widowControl w:val="0"/>
      <w:autoSpaceDE w:val="0"/>
      <w:autoSpaceDN w:val="0"/>
      <w:adjustRightInd w:val="0"/>
      <w:spacing w:line="275" w:lineRule="exact"/>
      <w:ind w:firstLine="609"/>
    </w:pPr>
    <w:rPr>
      <w:rFonts w:ascii="Sylfaen" w:hAnsi="Sylfaen" w:cstheme="minorBidi"/>
      <w:sz w:val="24"/>
      <w:szCs w:val="24"/>
    </w:rPr>
  </w:style>
  <w:style w:type="paragraph" w:customStyle="1" w:styleId="Style44">
    <w:name w:val="Style44"/>
    <w:basedOn w:val="a"/>
    <w:uiPriority w:val="99"/>
    <w:rsid w:val="00236F95"/>
    <w:pPr>
      <w:widowControl w:val="0"/>
      <w:autoSpaceDE w:val="0"/>
      <w:autoSpaceDN w:val="0"/>
      <w:adjustRightInd w:val="0"/>
      <w:spacing w:line="277" w:lineRule="exact"/>
      <w:ind w:firstLine="603"/>
      <w:jc w:val="both"/>
    </w:pPr>
    <w:rPr>
      <w:rFonts w:ascii="Sylfaen" w:hAnsi="Sylfaen" w:cstheme="minorBidi"/>
      <w:sz w:val="24"/>
      <w:szCs w:val="24"/>
    </w:rPr>
  </w:style>
  <w:style w:type="paragraph" w:customStyle="1" w:styleId="Style26">
    <w:name w:val="Style26"/>
    <w:basedOn w:val="a"/>
    <w:uiPriority w:val="99"/>
    <w:rsid w:val="00C45B4B"/>
    <w:pPr>
      <w:widowControl w:val="0"/>
      <w:autoSpaceDE w:val="0"/>
      <w:autoSpaceDN w:val="0"/>
      <w:adjustRightInd w:val="0"/>
      <w:spacing w:line="237" w:lineRule="exact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2">
    <w:name w:val="Font Style72"/>
    <w:basedOn w:val="a0"/>
    <w:uiPriority w:val="99"/>
    <w:rsid w:val="00C45B4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uiPriority w:val="99"/>
    <w:rsid w:val="00373C36"/>
    <w:pPr>
      <w:widowControl w:val="0"/>
      <w:autoSpaceDE w:val="0"/>
      <w:autoSpaceDN w:val="0"/>
      <w:adjustRightInd w:val="0"/>
      <w:spacing w:line="237" w:lineRule="exact"/>
      <w:ind w:firstLine="3289"/>
    </w:pPr>
    <w:rPr>
      <w:rFonts w:ascii="Sylfaen" w:hAnsi="Sylfaen" w:cstheme="minorBidi"/>
      <w:sz w:val="24"/>
      <w:szCs w:val="24"/>
    </w:rPr>
  </w:style>
  <w:style w:type="paragraph" w:customStyle="1" w:styleId="Style42">
    <w:name w:val="Style42"/>
    <w:basedOn w:val="a"/>
    <w:uiPriority w:val="99"/>
    <w:rsid w:val="00373C36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firstLine="462"/>
      <w:jc w:val="both"/>
    </w:pPr>
    <w:rPr>
      <w:rFonts w:ascii="Sylfaen" w:hAnsi="Sylfaen" w:cstheme="minorBidi"/>
      <w:sz w:val="24"/>
      <w:szCs w:val="24"/>
    </w:rPr>
  </w:style>
  <w:style w:type="paragraph" w:customStyle="1" w:styleId="Style47">
    <w:name w:val="Style47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hanging="154"/>
    </w:pPr>
    <w:rPr>
      <w:rFonts w:ascii="Sylfaen" w:hAnsi="Sylfaen" w:cstheme="minorBidi"/>
      <w:sz w:val="24"/>
      <w:szCs w:val="24"/>
    </w:rPr>
  </w:style>
  <w:style w:type="paragraph" w:customStyle="1" w:styleId="Style58">
    <w:name w:val="Style58"/>
    <w:basedOn w:val="a"/>
    <w:uiPriority w:val="99"/>
    <w:rsid w:val="005D658B"/>
    <w:pPr>
      <w:widowControl w:val="0"/>
      <w:autoSpaceDE w:val="0"/>
      <w:autoSpaceDN w:val="0"/>
      <w:adjustRightInd w:val="0"/>
      <w:spacing w:line="274" w:lineRule="exact"/>
      <w:ind w:hanging="262"/>
    </w:pPr>
    <w:rPr>
      <w:rFonts w:ascii="Sylfaen" w:hAnsi="Sylfaen" w:cstheme="minorBidi"/>
      <w:sz w:val="24"/>
      <w:szCs w:val="24"/>
    </w:rPr>
  </w:style>
  <w:style w:type="paragraph" w:customStyle="1" w:styleId="ConsPlusCell">
    <w:name w:val="ConsPlusCell"/>
    <w:rsid w:val="00ED35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Указатель1"/>
    <w:basedOn w:val="a"/>
    <w:rsid w:val="002D05C3"/>
    <w:pPr>
      <w:widowControl w:val="0"/>
      <w:suppressLineNumbers/>
      <w:suppressAutoHyphens/>
      <w:spacing w:line="240" w:lineRule="auto"/>
      <w:ind w:firstLine="0"/>
    </w:pPr>
    <w:rPr>
      <w:rFonts w:eastAsia="Times New Roman" w:cs="Mangal"/>
      <w:kern w:val="1"/>
      <w:sz w:val="24"/>
      <w:szCs w:val="20"/>
      <w:lang w:eastAsia="hi-IN" w:bidi="hi-IN"/>
    </w:rPr>
  </w:style>
  <w:style w:type="paragraph" w:customStyle="1" w:styleId="ConsNormal">
    <w:name w:val="ConsNormal"/>
    <w:rsid w:val="002D05C3"/>
    <w:pPr>
      <w:suppressAutoHyphens/>
      <w:spacing w:after="0" w:line="240" w:lineRule="auto"/>
      <w:ind w:firstLine="720"/>
    </w:pPr>
    <w:rPr>
      <w:rFonts w:ascii="Arial" w:eastAsia="Times New Roman" w:hAnsi="Arial" w:cs="Times New Roman"/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220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7574-C21F-43EC-A7DD-D19AC566C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35</Pages>
  <Words>7067</Words>
  <Characters>40285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</dc:creator>
  <cp:keywords/>
  <dc:description/>
  <cp:lastModifiedBy>Admin</cp:lastModifiedBy>
  <cp:revision>112</cp:revision>
  <cp:lastPrinted>2017-02-28T11:08:00Z</cp:lastPrinted>
  <dcterms:created xsi:type="dcterms:W3CDTF">2015-09-14T14:21:00Z</dcterms:created>
  <dcterms:modified xsi:type="dcterms:W3CDTF">2017-02-28T11:09:00Z</dcterms:modified>
</cp:coreProperties>
</file>