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7"/>
        </w:rPr>
      </w:pPr>
      <w:r>
        <w:rPr>
          <w:b w:val="1"/>
        </w:rPr>
        <w:drawing>
          <wp:inline>
            <wp:extent cx="620395" cy="79527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20395" cy="7952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7"/>
        </w:rPr>
      </w:pPr>
      <w:r>
        <w:rPr>
          <w:sz w:val="27"/>
        </w:rPr>
        <w:t>РОСТОВСКАЯ ОБЛАСТЬ</w:t>
      </w:r>
    </w:p>
    <w:p w14:paraId="04000000">
      <w:pPr>
        <w:ind/>
        <w:jc w:val="center"/>
        <w:rPr>
          <w:sz w:val="27"/>
        </w:rPr>
      </w:pPr>
      <w:r>
        <w:rPr>
          <w:sz w:val="27"/>
        </w:rPr>
        <w:t>НЕКЛИНОВСКИЙ</w:t>
      </w:r>
      <w:r>
        <w:rPr>
          <w:sz w:val="27"/>
        </w:rPr>
        <w:t xml:space="preserve"> РАЙОН</w:t>
      </w:r>
    </w:p>
    <w:p w14:paraId="05000000">
      <w:pPr>
        <w:ind/>
        <w:jc w:val="center"/>
        <w:rPr>
          <w:sz w:val="27"/>
        </w:rPr>
      </w:pPr>
      <w:r>
        <w:rPr>
          <w:sz w:val="27"/>
        </w:rPr>
        <w:t xml:space="preserve">МУНИЦИПАЛЬНОЕ ОБРАЗОВАНИЕ </w:t>
      </w:r>
    </w:p>
    <w:p w14:paraId="06000000">
      <w:pPr>
        <w:ind/>
        <w:jc w:val="center"/>
        <w:rPr>
          <w:sz w:val="27"/>
        </w:rPr>
      </w:pPr>
      <w:r>
        <w:rPr>
          <w:sz w:val="27"/>
        </w:rPr>
        <w:t>«</w:t>
      </w:r>
      <w:r>
        <w:rPr>
          <w:sz w:val="27"/>
        </w:rPr>
        <w:t>СИНЯВ</w:t>
      </w:r>
      <w:r>
        <w:rPr>
          <w:sz w:val="27"/>
        </w:rPr>
        <w:t>СКОЕ</w:t>
      </w:r>
      <w:r>
        <w:rPr>
          <w:sz w:val="27"/>
        </w:rPr>
        <w:t xml:space="preserve"> СЕЛЬСКОЕ ПОСЕЛЕНИЕ»</w:t>
      </w:r>
    </w:p>
    <w:p w14:paraId="07000000">
      <w:pPr>
        <w:ind/>
        <w:jc w:val="center"/>
        <w:rPr>
          <w:sz w:val="27"/>
        </w:rPr>
      </w:pPr>
    </w:p>
    <w:p w14:paraId="08000000">
      <w:pPr>
        <w:ind w:right="12"/>
        <w:jc w:val="center"/>
        <w:rPr>
          <w:b w:val="1"/>
          <w:sz w:val="27"/>
        </w:rPr>
      </w:pPr>
      <w:r>
        <w:rPr>
          <w:b w:val="1"/>
          <w:sz w:val="27"/>
        </w:rPr>
        <w:t xml:space="preserve">АДМИНИСТРАЦИЯ </w:t>
      </w:r>
      <w:r>
        <w:rPr>
          <w:b w:val="1"/>
          <w:sz w:val="27"/>
        </w:rPr>
        <w:t>СИНЯВ</w:t>
      </w:r>
      <w:r>
        <w:rPr>
          <w:b w:val="1"/>
          <w:sz w:val="27"/>
        </w:rPr>
        <w:t>СКОГО СЕЛЬСКОГО ПОСЕЛЕНИЯ</w:t>
      </w:r>
    </w:p>
    <w:p w14:paraId="09000000">
      <w:pPr>
        <w:ind w:firstLine="12" w:left="12" w:right="23"/>
        <w:jc w:val="center"/>
        <w:rPr>
          <w:b w:val="1"/>
          <w:sz w:val="27"/>
        </w:rPr>
      </w:pPr>
    </w:p>
    <w:p w14:paraId="0A000000">
      <w:pPr>
        <w:tabs>
          <w:tab w:leader="none" w:pos="6737" w:val="left"/>
        </w:tabs>
        <w:ind/>
        <w:jc w:val="center"/>
        <w:rPr>
          <w:b w:val="1"/>
          <w:sz w:val="27"/>
        </w:rPr>
      </w:pPr>
      <w:r>
        <w:rPr>
          <w:b w:val="1"/>
          <w:sz w:val="27"/>
        </w:rPr>
        <w:t>ПОСТАНОВЛЕНИЕ</w:t>
      </w:r>
    </w:p>
    <w:p w14:paraId="0B000000">
      <w:pPr>
        <w:ind w:firstLine="12" w:left="12" w:right="23"/>
        <w:jc w:val="center"/>
        <w:rPr>
          <w:sz w:val="27"/>
        </w:rPr>
      </w:pPr>
    </w:p>
    <w:p w14:paraId="0C000000">
      <w:pPr>
        <w:ind w:firstLine="12" w:left="-58" w:right="23"/>
        <w:jc w:val="both"/>
        <w:rPr>
          <w:sz w:val="27"/>
        </w:rPr>
      </w:pPr>
      <w:r>
        <w:rPr>
          <w:sz w:val="27"/>
        </w:rPr>
        <w:t>«</w:t>
      </w:r>
      <w:r>
        <w:rPr>
          <w:sz w:val="27"/>
        </w:rPr>
        <w:t>14</w:t>
      </w:r>
      <w:r>
        <w:rPr>
          <w:sz w:val="27"/>
        </w:rPr>
        <w:t xml:space="preserve">» </w:t>
      </w:r>
      <w:r>
        <w:rPr>
          <w:sz w:val="27"/>
          <w:u w:val="single"/>
        </w:rPr>
        <w:t>ию</w:t>
      </w:r>
      <w:r>
        <w:rPr>
          <w:sz w:val="27"/>
          <w:u w:val="single"/>
        </w:rPr>
        <w:t>л</w:t>
      </w:r>
      <w:r>
        <w:rPr>
          <w:sz w:val="27"/>
          <w:u w:val="single"/>
        </w:rPr>
        <w:t>я</w:t>
      </w:r>
      <w:r>
        <w:rPr>
          <w:sz w:val="27"/>
        </w:rPr>
        <w:t xml:space="preserve"> 202</w:t>
      </w:r>
      <w:r>
        <w:rPr>
          <w:sz w:val="27"/>
        </w:rPr>
        <w:t>3</w:t>
      </w:r>
      <w:r>
        <w:rPr>
          <w:sz w:val="27"/>
        </w:rPr>
        <w:t>г.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с. </w:t>
      </w:r>
      <w:r>
        <w:rPr>
          <w:sz w:val="27"/>
        </w:rPr>
        <w:t>Синяв</w:t>
      </w:r>
      <w:r>
        <w:rPr>
          <w:sz w:val="27"/>
        </w:rPr>
        <w:t xml:space="preserve">ское                                         № </w:t>
      </w:r>
      <w:r>
        <w:rPr>
          <w:sz w:val="27"/>
        </w:rPr>
        <w:t>258</w:t>
      </w:r>
    </w:p>
    <w:p w14:paraId="0D000000">
      <w:pPr>
        <w:ind/>
        <w:jc w:val="both"/>
        <w:outlineLvl w:val="0"/>
        <w:rPr>
          <w:sz w:val="27"/>
        </w:rPr>
      </w:pPr>
    </w:p>
    <w:p w14:paraId="0E000000">
      <w:pPr>
        <w:rPr>
          <w:sz w:val="27"/>
        </w:rPr>
      </w:pPr>
    </w:p>
    <w:p w14:paraId="0F000000">
      <w:pPr>
        <w:widowControl w:val="0"/>
        <w:ind/>
        <w:jc w:val="center"/>
        <w:outlineLvl w:val="1"/>
        <w:rPr>
          <w:sz w:val="27"/>
        </w:rPr>
      </w:pPr>
      <w:r>
        <w:rPr>
          <w:sz w:val="27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sz w:val="27"/>
        </w:rPr>
        <w:t>Синяв</w:t>
      </w:r>
      <w:r>
        <w:rPr>
          <w:sz w:val="27"/>
        </w:rPr>
        <w:t xml:space="preserve">ского сельского поселения и членов их семей на официальном сайте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 и предоставления этих сведений средствам массовой информации для опубликования</w:t>
      </w:r>
    </w:p>
    <w:p w14:paraId="10000000">
      <w:pPr>
        <w:ind w:firstLine="720" w:left="0"/>
        <w:jc w:val="both"/>
        <w:rPr>
          <w:sz w:val="27"/>
        </w:rPr>
      </w:pPr>
    </w:p>
    <w:p w14:paraId="11000000">
      <w:pPr>
        <w:ind w:firstLine="720" w:left="0"/>
        <w:jc w:val="both"/>
        <w:rPr>
          <w:sz w:val="27"/>
        </w:rPr>
      </w:pPr>
      <w:r>
        <w:rPr>
          <w:sz w:val="27"/>
        </w:rPr>
        <w:t>В соответствии с частью 4</w:t>
      </w:r>
      <w:r>
        <w:rPr>
          <w:sz w:val="27"/>
          <w:vertAlign w:val="superscript"/>
        </w:rPr>
        <w:t>3</w:t>
      </w:r>
      <w:r>
        <w:rPr>
          <w:sz w:val="27"/>
        </w:rPr>
        <w:t xml:space="preserve"> статьи 12</w:t>
      </w:r>
      <w:r>
        <w:rPr>
          <w:sz w:val="27"/>
          <w:vertAlign w:val="superscript"/>
        </w:rPr>
        <w:t>1</w:t>
      </w:r>
      <w:r>
        <w:rPr>
          <w:sz w:val="27"/>
        </w:rPr>
        <w:t xml:space="preserve"> Федерального закона от 25.12.2008 № 273-ФЗ «О противодействии коррупции», </w:t>
      </w:r>
      <w:r>
        <w:rPr>
          <w:sz w:val="27"/>
        </w:rPr>
        <w:t>частью 7</w:t>
      </w:r>
      <w:r>
        <w:rPr>
          <w:sz w:val="27"/>
          <w:vertAlign w:val="superscript"/>
        </w:rPr>
        <w:t>4</w:t>
      </w:r>
      <w:r>
        <w:rPr>
          <w:sz w:val="27"/>
        </w:rPr>
        <w:t xml:space="preserve"> статьи 40 Федерального закона от 06.10.2003</w:t>
      </w:r>
      <w:r>
        <w:rPr>
          <w:sz w:val="27"/>
        </w:rPr>
        <w:t xml:space="preserve"> </w:t>
      </w:r>
      <w:r>
        <w:rPr>
          <w:sz w:val="27"/>
        </w:rPr>
        <w:t>№ 131-ФЗ «Об общих принципах организации местного самоуправления в Российской Федерации»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 xml:space="preserve">Администрация </w:t>
      </w:r>
      <w:r>
        <w:rPr>
          <w:sz w:val="27"/>
        </w:rPr>
        <w:t>Синяв</w:t>
      </w:r>
      <w:r>
        <w:rPr>
          <w:sz w:val="27"/>
        </w:rPr>
        <w:t>ского сельского поселения</w:t>
      </w:r>
      <w:r>
        <w:rPr>
          <w:sz w:val="27"/>
        </w:rPr>
        <w:t>,</w:t>
      </w:r>
    </w:p>
    <w:p w14:paraId="12000000">
      <w:pPr>
        <w:ind w:firstLine="720" w:left="0"/>
        <w:jc w:val="both"/>
        <w:rPr>
          <w:sz w:val="27"/>
        </w:rPr>
      </w:pPr>
      <w:r>
        <w:rPr>
          <w:sz w:val="27"/>
        </w:rPr>
        <w:t xml:space="preserve"> </w:t>
      </w:r>
      <w:r>
        <w:rPr>
          <w:sz w:val="27"/>
        </w:rPr>
        <w:t xml:space="preserve">  </w:t>
      </w:r>
    </w:p>
    <w:p w14:paraId="13000000">
      <w:pPr>
        <w:ind w:firstLine="720" w:left="0"/>
        <w:jc w:val="center"/>
        <w:rPr>
          <w:sz w:val="27"/>
        </w:rPr>
      </w:pPr>
      <w:r>
        <w:rPr>
          <w:sz w:val="27"/>
        </w:rPr>
        <w:t>ПОСТАНОВЛЯЕТ</w:t>
      </w:r>
      <w:r>
        <w:rPr>
          <w:sz w:val="27"/>
        </w:rPr>
        <w:t>:</w:t>
      </w:r>
    </w:p>
    <w:p w14:paraId="14000000">
      <w:pPr>
        <w:ind w:firstLine="720" w:left="0"/>
        <w:jc w:val="center"/>
        <w:rPr>
          <w:sz w:val="27"/>
        </w:rPr>
      </w:pPr>
    </w:p>
    <w:p w14:paraId="15000000">
      <w:pPr>
        <w:ind w:firstLine="720" w:left="0"/>
        <w:jc w:val="both"/>
        <w:rPr>
          <w:sz w:val="27"/>
        </w:rPr>
      </w:pPr>
      <w:r>
        <w:rPr>
          <w:sz w:val="27"/>
        </w:rPr>
        <w:t xml:space="preserve">1. Утвердить </w:t>
      </w:r>
      <w:r>
        <w:rPr>
          <w:sz w:val="27"/>
        </w:rPr>
        <w:t>П</w:t>
      </w:r>
      <w:r>
        <w:rPr>
          <w:sz w:val="27"/>
        </w:rPr>
        <w:t xml:space="preserve">орядок </w:t>
      </w:r>
      <w:r>
        <w:rPr>
          <w:sz w:val="27"/>
        </w:rPr>
        <w:t xml:space="preserve">размещения </w:t>
      </w:r>
      <w:r>
        <w:rPr>
          <w:sz w:val="27"/>
        </w:rPr>
        <w:t xml:space="preserve">сведений о доходах, </w:t>
      </w:r>
      <w:r>
        <w:rPr>
          <w:sz w:val="27"/>
        </w:rPr>
        <w:t xml:space="preserve">расходах, </w:t>
      </w:r>
      <w:r>
        <w:rPr>
          <w:sz w:val="27"/>
        </w:rPr>
        <w:t>об имуществе и обязательствах имущественного характера</w:t>
      </w:r>
      <w:r>
        <w:rPr>
          <w:sz w:val="27"/>
        </w:rPr>
        <w:t xml:space="preserve"> </w:t>
      </w:r>
      <w:r>
        <w:rPr>
          <w:sz w:val="27"/>
        </w:rPr>
        <w:t xml:space="preserve">муниципальных служащих Администрации </w:t>
      </w:r>
      <w:r>
        <w:rPr>
          <w:sz w:val="27"/>
        </w:rPr>
        <w:t>Синяв</w:t>
      </w:r>
      <w:r>
        <w:rPr>
          <w:sz w:val="27"/>
        </w:rPr>
        <w:t xml:space="preserve">ского сельского поселения и членов их семей на официальном сайте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 и предоставления этих сведений средствам массовой информации для опубликования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согласно приложению к настоящему постановлению</w:t>
      </w:r>
      <w:r>
        <w:rPr>
          <w:sz w:val="27"/>
        </w:rPr>
        <w:t>.</w:t>
      </w:r>
    </w:p>
    <w:p w14:paraId="16000000">
      <w:pPr>
        <w:widowControl w:val="0"/>
        <w:ind w:firstLine="708" w:left="0"/>
        <w:jc w:val="both"/>
        <w:outlineLvl w:val="1"/>
        <w:rPr>
          <w:sz w:val="27"/>
        </w:rPr>
      </w:pPr>
      <w:r>
        <w:rPr>
          <w:sz w:val="27"/>
        </w:rPr>
        <w:t>2. Постановление вступает в силу со дня его подписания и подлежит опубликованию (обнародованию).</w:t>
      </w:r>
    </w:p>
    <w:p w14:paraId="17000000">
      <w:pPr>
        <w:widowControl w:val="0"/>
        <w:ind w:firstLine="708" w:left="0"/>
        <w:jc w:val="both"/>
        <w:outlineLvl w:val="1"/>
        <w:rPr>
          <w:sz w:val="27"/>
        </w:rPr>
      </w:pPr>
      <w:r>
        <w:rPr>
          <w:sz w:val="27"/>
        </w:rPr>
        <w:t>3. Контроль за исполнением настоящего постановления оставляю за собой.</w:t>
      </w:r>
    </w:p>
    <w:p w14:paraId="18000000">
      <w:pPr>
        <w:ind w:firstLine="720" w:left="0"/>
        <w:jc w:val="both"/>
        <w:rPr>
          <w:sz w:val="27"/>
        </w:rPr>
      </w:pPr>
    </w:p>
    <w:p w14:paraId="19000000">
      <w:pPr>
        <w:ind w:firstLine="720" w:left="0"/>
        <w:jc w:val="both"/>
        <w:rPr>
          <w:sz w:val="27"/>
        </w:rPr>
      </w:pPr>
    </w:p>
    <w:p w14:paraId="1A000000">
      <w:pPr>
        <w:ind/>
        <w:jc w:val="both"/>
        <w:rPr>
          <w:sz w:val="27"/>
        </w:rPr>
      </w:pPr>
      <w:r>
        <w:rPr>
          <w:sz w:val="27"/>
        </w:rPr>
        <w:t>Глава Администрации</w:t>
      </w:r>
    </w:p>
    <w:p w14:paraId="1B000000">
      <w:pPr>
        <w:ind/>
        <w:jc w:val="both"/>
        <w:rPr>
          <w:sz w:val="27"/>
        </w:rPr>
      </w:pPr>
      <w:r>
        <w:rPr>
          <w:sz w:val="27"/>
        </w:rPr>
        <w:t>Синяв</w:t>
      </w:r>
      <w:r>
        <w:rPr>
          <w:sz w:val="27"/>
        </w:rPr>
        <w:t>ского сельского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</w:t>
      </w:r>
      <w:r>
        <w:rPr>
          <w:sz w:val="27"/>
        </w:rPr>
        <w:t>С.А.Шведов</w:t>
      </w:r>
    </w:p>
    <w:p w14:paraId="1C000000">
      <w:pPr>
        <w:ind/>
        <w:jc w:val="both"/>
        <w:rPr>
          <w:sz w:val="27"/>
        </w:rPr>
      </w:pPr>
    </w:p>
    <w:tbl>
      <w:tblPr>
        <w:tblStyle w:val="Style_3"/>
        <w:tblLayout w:type="fixed"/>
      </w:tblPr>
      <w:tblGrid>
        <w:gridCol w:w="4611"/>
        <w:gridCol w:w="4744"/>
      </w:tblGrid>
      <w:tr>
        <w:tc>
          <w:tcPr>
            <w:tcW w:type="dxa" w:w="4611"/>
            <w:shd w:fill="auto" w:val="clear"/>
          </w:tcPr>
          <w:p w14:paraId="1D000000">
            <w:pPr>
              <w:rPr>
                <w:sz w:val="20"/>
              </w:rPr>
            </w:pPr>
          </w:p>
          <w:p w14:paraId="1E000000">
            <w:pPr>
              <w:rPr>
                <w:sz w:val="20"/>
              </w:rPr>
            </w:pPr>
          </w:p>
          <w:p w14:paraId="1F000000">
            <w:pPr>
              <w:rPr>
                <w:sz w:val="20"/>
              </w:rPr>
            </w:pPr>
          </w:p>
        </w:tc>
        <w:tc>
          <w:tcPr>
            <w:tcW w:type="dxa" w:w="4744"/>
            <w:shd w:fill="auto" w:val="clear"/>
          </w:tcPr>
          <w:p w14:paraId="20000000">
            <w:pPr>
              <w:ind/>
              <w:jc w:val="right"/>
              <w:rPr>
                <w:sz w:val="20"/>
              </w:rPr>
            </w:pPr>
          </w:p>
          <w:p w14:paraId="21000000">
            <w:pPr>
              <w:ind/>
              <w:jc w:val="right"/>
              <w:rPr>
                <w:sz w:val="20"/>
              </w:rPr>
            </w:pPr>
          </w:p>
          <w:p w14:paraId="22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14:paraId="2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постановлению Администрации</w:t>
            </w:r>
            <w:r>
              <w:rPr>
                <w:sz w:val="20"/>
              </w:rPr>
              <w:t xml:space="preserve"> </w:t>
            </w:r>
          </w:p>
          <w:p w14:paraId="2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Синяв</w:t>
            </w:r>
            <w:r>
              <w:rPr>
                <w:sz w:val="20"/>
              </w:rPr>
              <w:t>ского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 поселения</w:t>
            </w:r>
          </w:p>
          <w:p w14:paraId="2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>14.07.2023</w:t>
            </w:r>
            <w:r>
              <w:rPr>
                <w:sz w:val="20"/>
              </w:rPr>
              <w:t xml:space="preserve"> № </w:t>
            </w:r>
            <w:r>
              <w:rPr>
                <w:sz w:val="20"/>
              </w:rPr>
              <w:t>____</w:t>
            </w:r>
          </w:p>
        </w:tc>
      </w:tr>
    </w:tbl>
    <w:p w14:paraId="26000000">
      <w:pPr>
        <w:ind w:firstLine="600" w:left="0"/>
        <w:rPr>
          <w:sz w:val="20"/>
        </w:rPr>
      </w:pPr>
    </w:p>
    <w:p w14:paraId="27000000">
      <w:pPr>
        <w:spacing w:line="276" w:lineRule="auto"/>
        <w:ind/>
        <w:jc w:val="center"/>
        <w:rPr>
          <w:sz w:val="26"/>
        </w:rPr>
      </w:pPr>
      <w:r>
        <w:rPr>
          <w:sz w:val="26"/>
        </w:rPr>
        <w:t>ПОРЯДОК</w:t>
      </w:r>
    </w:p>
    <w:p w14:paraId="28000000">
      <w:pPr>
        <w:spacing w:line="276" w:lineRule="auto"/>
        <w:ind/>
        <w:jc w:val="center"/>
        <w:rPr>
          <w:sz w:val="26"/>
        </w:rPr>
      </w:pPr>
      <w:r>
        <w:rPr>
          <w:sz w:val="26"/>
        </w:rPr>
        <w:t xml:space="preserve">размещения </w:t>
      </w:r>
      <w:r>
        <w:rPr>
          <w:sz w:val="26"/>
        </w:rPr>
        <w:t>сведений о доходах,</w:t>
      </w:r>
      <w:r>
        <w:rPr>
          <w:sz w:val="26"/>
        </w:rPr>
        <w:t xml:space="preserve"> расходах,</w:t>
      </w:r>
      <w:r>
        <w:rPr>
          <w:sz w:val="26"/>
        </w:rPr>
        <w:t xml:space="preserve"> об имуществе и обязательствах имущественного характера</w:t>
      </w:r>
      <w:r>
        <w:rPr>
          <w:sz w:val="26"/>
        </w:rPr>
        <w:t xml:space="preserve"> </w:t>
      </w:r>
      <w:r>
        <w:rPr>
          <w:sz w:val="26"/>
        </w:rPr>
        <w:t xml:space="preserve">муниципальных служащих Администрации </w:t>
      </w:r>
      <w:r>
        <w:rPr>
          <w:sz w:val="26"/>
        </w:rPr>
        <w:t>Синяв</w:t>
      </w:r>
      <w:r>
        <w:rPr>
          <w:sz w:val="26"/>
        </w:rPr>
        <w:t xml:space="preserve">ского сельского поселения и членов их семей на официальном сайте 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 и предоставления этих сведений средствам массовой информации для опубликования</w:t>
      </w:r>
    </w:p>
    <w:p w14:paraId="29000000">
      <w:pPr>
        <w:widowControl w:val="0"/>
        <w:spacing w:line="276" w:lineRule="auto"/>
        <w:ind w:firstLine="709" w:left="0"/>
        <w:jc w:val="both"/>
        <w:rPr>
          <w:b w:val="1"/>
          <w:sz w:val="26"/>
        </w:rPr>
      </w:pPr>
    </w:p>
    <w:p w14:paraId="2A000000">
      <w:pPr>
        <w:spacing w:line="276" w:lineRule="auto"/>
        <w:ind w:firstLine="720" w:left="0"/>
        <w:jc w:val="both"/>
        <w:rPr>
          <w:sz w:val="26"/>
        </w:rPr>
      </w:pPr>
      <w:r>
        <w:rPr>
          <w:sz w:val="26"/>
        </w:rPr>
        <w:t>1. Настоящи</w:t>
      </w:r>
      <w:r>
        <w:rPr>
          <w:sz w:val="26"/>
        </w:rPr>
        <w:t>й</w:t>
      </w:r>
      <w:r>
        <w:rPr>
          <w:sz w:val="26"/>
        </w:rPr>
        <w:t xml:space="preserve"> Поряд</w:t>
      </w:r>
      <w:r>
        <w:rPr>
          <w:sz w:val="26"/>
        </w:rPr>
        <w:t>ок</w:t>
      </w:r>
      <w:r>
        <w:rPr>
          <w:sz w:val="26"/>
        </w:rPr>
        <w:t xml:space="preserve"> устанавлива</w:t>
      </w:r>
      <w:r>
        <w:rPr>
          <w:sz w:val="26"/>
        </w:rPr>
        <w:t>ет</w:t>
      </w:r>
      <w:r>
        <w:rPr>
          <w:sz w:val="26"/>
        </w:rPr>
        <w:t xml:space="preserve"> </w:t>
      </w:r>
      <w:r>
        <w:rPr>
          <w:sz w:val="26"/>
        </w:rPr>
        <w:t xml:space="preserve">правила размещения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– сведения), включенных в соответствующие перечни на официальном сайте 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 и предоставления этих сведений средствам массовой информации для опубликования в связи с их запросами.</w:t>
      </w:r>
    </w:p>
    <w:p w14:paraId="2B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2. На официальном сайте </w:t>
      </w:r>
      <w:r>
        <w:rPr>
          <w:sz w:val="26"/>
        </w:rPr>
        <w:t xml:space="preserve">Администрации </w:t>
      </w:r>
      <w:r>
        <w:rPr>
          <w:sz w:val="26"/>
        </w:rPr>
        <w:t xml:space="preserve">поселения </w:t>
      </w:r>
      <w:r>
        <w:rPr>
          <w:sz w:val="26"/>
        </w:rPr>
        <w:t xml:space="preserve">размещаются и средствам массовой информации предоставляются </w:t>
      </w:r>
      <w:r>
        <w:rPr>
          <w:sz w:val="26"/>
        </w:rPr>
        <w:t xml:space="preserve">для опубликования </w:t>
      </w:r>
      <w:r>
        <w:rPr>
          <w:sz w:val="26"/>
        </w:rPr>
        <w:t>следующие сведения:</w:t>
      </w:r>
    </w:p>
    <w:p w14:paraId="2C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2.1.</w:t>
      </w:r>
      <w:r>
        <w:rPr>
          <w:sz w:val="26"/>
        </w:rPr>
        <w:t xml:space="preserve">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D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2.2.</w:t>
      </w:r>
      <w:r>
        <w:rPr>
          <w:sz w:val="26"/>
        </w:rPr>
        <w:t xml:space="preserve">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14:paraId="2E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2.3.</w:t>
      </w:r>
      <w:r>
        <w:rPr>
          <w:sz w:val="26"/>
        </w:rPr>
        <w:t xml:space="preserve"> декларированный годовой доход муниципального служащего, его супруги (супруга) и несовершеннолетних детей;</w:t>
      </w:r>
    </w:p>
    <w:p w14:paraId="2F000000">
      <w:pPr>
        <w:widowControl w:val="0"/>
        <w:spacing w:line="276" w:lineRule="auto"/>
        <w:ind w:firstLine="708" w:left="0"/>
        <w:jc w:val="both"/>
        <w:rPr>
          <w:sz w:val="26"/>
        </w:rPr>
      </w:pPr>
      <w:r>
        <w:rPr>
          <w:sz w:val="26"/>
        </w:rPr>
        <w:t>2.4.</w:t>
      </w:r>
      <w:r>
        <w:rPr>
          <w:sz w:val="26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14:paraId="30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1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 xml:space="preserve">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2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3.2.</w:t>
      </w:r>
      <w:r>
        <w:rPr>
          <w:sz w:val="26"/>
        </w:rPr>
        <w:t xml:space="preserve"> персональные данные супруги (супруга), детей и иных членов семьи муниципального служащего;</w:t>
      </w:r>
    </w:p>
    <w:p w14:paraId="33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3.3.</w:t>
      </w:r>
      <w:r>
        <w:rPr>
          <w:sz w:val="26"/>
        </w:rPr>
        <w:t xml:space="preserve">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34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3.4.</w:t>
      </w:r>
      <w:r>
        <w:rPr>
          <w:sz w:val="26"/>
        </w:rPr>
        <w:t xml:space="preserve">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35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3.5.</w:t>
      </w:r>
      <w:r>
        <w:rPr>
          <w:sz w:val="26"/>
        </w:rPr>
        <w:t xml:space="preserve"> информацию, отнесенную к государственной тайне или являющуюся конфиденциальной в соответствии с законодательством.</w:t>
      </w:r>
    </w:p>
    <w:p w14:paraId="36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4. На основании сведений, предоставленных муниципальными служащими, специалист, ответственный за кадровую работу, формирует сводную таблицу сведений, указанных в пункте 2 настоящего Порядка (далее – сводная таблица) и направляет ее специалисту, ответственному за размещение информации на </w:t>
      </w:r>
      <w:r>
        <w:rPr>
          <w:sz w:val="26"/>
        </w:rPr>
        <w:t xml:space="preserve">официальном </w:t>
      </w:r>
      <w:r>
        <w:rPr>
          <w:sz w:val="26"/>
        </w:rPr>
        <w:t>сайте.</w:t>
      </w:r>
    </w:p>
    <w:p w14:paraId="37000000">
      <w:pPr>
        <w:widowControl w:val="0"/>
        <w:spacing w:line="276" w:lineRule="auto"/>
        <w:ind w:firstLine="709" w:left="0"/>
        <w:jc w:val="both"/>
        <w:rPr>
          <w:color w:val="000000"/>
          <w:sz w:val="26"/>
          <w:highlight w:val="white"/>
        </w:rPr>
      </w:pPr>
      <w:r>
        <w:rPr>
          <w:sz w:val="26"/>
        </w:rPr>
        <w:t xml:space="preserve">5. </w:t>
      </w:r>
      <w:r>
        <w:rPr>
          <w:sz w:val="26"/>
        </w:rPr>
        <w:t>Сведения</w:t>
      </w:r>
      <w:r>
        <w:rPr>
          <w:color w:val="000000"/>
          <w:sz w:val="26"/>
          <w:highlight w:val="white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</w:rPr>
        <w:t xml:space="preserve">, указанные в пункте 2 настоящего Порядка, </w:t>
      </w:r>
      <w:r>
        <w:rPr>
          <w:color w:val="000000"/>
          <w:sz w:val="26"/>
          <w:highlight w:val="white"/>
        </w:rPr>
        <w:t xml:space="preserve">за весь период замещения </w:t>
      </w:r>
      <w:r>
        <w:rPr>
          <w:color w:val="000000"/>
          <w:sz w:val="26"/>
          <w:highlight w:val="white"/>
        </w:rPr>
        <w:t xml:space="preserve">муниципальным </w:t>
      </w:r>
      <w:r>
        <w:rPr>
          <w:color w:val="000000"/>
          <w:sz w:val="26"/>
          <w:highlight w:val="white"/>
        </w:rPr>
        <w:t xml:space="preserve">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color w:val="000000"/>
          <w:sz w:val="26"/>
          <w:highlight w:val="white"/>
        </w:rPr>
        <w:t>Администрации поселения</w:t>
      </w:r>
      <w:r>
        <w:rPr>
          <w:color w:val="000000"/>
          <w:sz w:val="26"/>
          <w:highlight w:val="white"/>
        </w:rPr>
        <w:t xml:space="preserve">, в которой </w:t>
      </w:r>
      <w:r>
        <w:rPr>
          <w:color w:val="000000"/>
          <w:sz w:val="26"/>
          <w:highlight w:val="white"/>
        </w:rPr>
        <w:t xml:space="preserve">муниципальный </w:t>
      </w:r>
      <w:r>
        <w:rPr>
          <w:color w:val="000000"/>
          <w:sz w:val="26"/>
          <w:highlight w:val="white"/>
        </w:rPr>
        <w:t>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14:paraId="38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6. </w:t>
      </w:r>
      <w:r>
        <w:rPr>
          <w:sz w:val="26"/>
        </w:rPr>
        <w:t xml:space="preserve">В случае, если гражданин назначен на должность муниципальной службы после даты, указанной в пункте 5 настоящего Порядка, информация на официальном сайте Администрации размещается в срок не позднее 1 месяца со дня предоставления сведений доходах, расходах, об имуществе и обязательствах имущественного характера. </w:t>
      </w:r>
    </w:p>
    <w:p w14:paraId="39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>. Специалист, ответственный за кадровую работу:</w:t>
      </w:r>
    </w:p>
    <w:p w14:paraId="3A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>.1.</w:t>
      </w:r>
      <w:r>
        <w:rPr>
          <w:sz w:val="26"/>
        </w:rPr>
        <w:t xml:space="preserve"> в течение трех рабочих дней со дня поступления запроса от </w:t>
      </w:r>
      <w:r>
        <w:rPr>
          <w:sz w:val="26"/>
        </w:rPr>
        <w:t xml:space="preserve">общероссийского </w:t>
      </w:r>
      <w:r>
        <w:rPr>
          <w:sz w:val="26"/>
        </w:rPr>
        <w:t>средства массовой информации сообщает о нем муниципальному служащему, в отношении которого поступил запрос;</w:t>
      </w:r>
    </w:p>
    <w:p w14:paraId="3B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>.2.</w:t>
      </w:r>
      <w:r>
        <w:rPr>
          <w:sz w:val="26"/>
        </w:rPr>
        <w:t xml:space="preserve"> в течение семи рабочих дней со дня поступления запроса от </w:t>
      </w:r>
      <w:r>
        <w:rPr>
          <w:sz w:val="26"/>
        </w:rPr>
        <w:t xml:space="preserve">общероссийского </w:t>
      </w:r>
      <w:r>
        <w:rPr>
          <w:sz w:val="26"/>
        </w:rPr>
        <w:t>средства массовой информации обеспечивает предоставление ему сведений</w:t>
      </w:r>
      <w:r>
        <w:rPr>
          <w:sz w:val="26"/>
        </w:rPr>
        <w:t xml:space="preserve">, указанных в пункте 2 настоящего Порядка, в том случае, если запрашиваемые сведения отсутствуют на официальном сайте. </w:t>
      </w:r>
    </w:p>
    <w:p w14:paraId="3C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8</w:t>
      </w:r>
      <w:r>
        <w:rPr>
          <w:sz w:val="26"/>
        </w:rPr>
        <w:t xml:space="preserve">. </w:t>
      </w:r>
      <w:r>
        <w:rPr>
          <w:sz w:val="26"/>
        </w:rPr>
        <w:t xml:space="preserve">Специалист, ответственный за кадровую работу и специалист, ответственный за размещение информации на сайте, </w:t>
      </w:r>
      <w:r>
        <w:rPr>
          <w:sz w:val="26"/>
        </w:rPr>
        <w:t>нес</w:t>
      </w:r>
      <w:r>
        <w:rPr>
          <w:sz w:val="26"/>
        </w:rPr>
        <w:t>у</w:t>
      </w:r>
      <w:r>
        <w:rPr>
          <w:sz w:val="26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>
      <w:footerReference r:id="rId1" w:type="default"/>
      <w:pgSz w:h="16838" w:orient="portrait" w:w="11906"/>
      <w:pgMar w:bottom="1134" w:footer="720" w:gutter="0" w:header="720" w:left="1701" w:right="850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Прижатый влево"/>
    <w:basedOn w:val="Style_4"/>
    <w:next w:val="Style_4"/>
    <w:link w:val="Style_19_ch"/>
    <w:rPr>
      <w:rFonts w:ascii="Arial" w:hAnsi="Arial"/>
    </w:rPr>
  </w:style>
  <w:style w:styleId="Style_19_ch" w:type="character">
    <w:name w:val="Прижатый влево"/>
    <w:basedOn w:val="Style_4_ch"/>
    <w:link w:val="Style_19"/>
    <w:rPr>
      <w:rFonts w:ascii="Arial" w:hAnsi="Arial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4_ch"/>
    <w:link w:val="Style_22"/>
  </w:style>
  <w:style w:styleId="Style_23" w:type="paragraph">
    <w:name w:val="ConsPlusNormal"/>
    <w:link w:val="Style_23_ch"/>
    <w:pPr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2023-07-14T06:52:55Z</dcterms:modified>
</cp:coreProperties>
</file>