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BD" w:rsidRDefault="00AF0E06">
      <w:pPr>
        <w:jc w:val="center"/>
        <w:rPr>
          <w:b/>
          <w:sz w:val="24"/>
        </w:rPr>
      </w:pPr>
      <w:r>
        <w:rPr>
          <w:b/>
          <w:noProof/>
        </w:rPr>
        <w:drawing>
          <wp:inline distT="0" distB="0" distL="0" distR="0">
            <wp:extent cx="828675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28852" cy="78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BD" w:rsidRDefault="00AF15BD">
      <w:pPr>
        <w:jc w:val="right"/>
        <w:rPr>
          <w:b/>
          <w:sz w:val="24"/>
        </w:rPr>
      </w:pPr>
    </w:p>
    <w:p w:rsidR="00AF15BD" w:rsidRDefault="00AF0E06">
      <w:pPr>
        <w:jc w:val="right"/>
        <w:rPr>
          <w:b/>
          <w:sz w:val="52"/>
        </w:rPr>
      </w:pPr>
      <w:r>
        <w:rPr>
          <w:b/>
          <w:sz w:val="52"/>
        </w:rPr>
        <w:t>ИНФОРМАЦИОННЫЙ БЮЛЛЕТЕНЬ</w:t>
      </w:r>
    </w:p>
    <w:p w:rsidR="00AF15BD" w:rsidRDefault="00AF0E06">
      <w:pPr>
        <w:tabs>
          <w:tab w:val="left" w:pos="5745"/>
          <w:tab w:val="right" w:pos="9355"/>
        </w:tabs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104140</wp:posOffset>
                </wp:positionV>
                <wp:extent cx="3676650" cy="342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632DB" w:rsidRDefault="00E632D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Синявского сельского поселения</w:t>
                            </w:r>
                          </w:p>
                          <w:p w:rsidR="00E632DB" w:rsidRDefault="00E632D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icture 3" o:spid="_x0000_s1026" style="position:absolute;margin-left:28.7pt;margin-top:8.2pt;width:289.5pt;height:2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" fillcolor="white [3201]" strokecolor="black [3200]">
                <v:textbox>
                  <w:txbxContent>
                    <w:p w:rsidR="00E632DB" w:rsidRDefault="00E632DB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Синявского сельского поселения</w:t>
                      </w:r>
                    </w:p>
                    <w:p w:rsidR="00E632DB" w:rsidRDefault="00E632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102235</wp:posOffset>
                </wp:positionV>
                <wp:extent cx="2152650" cy="3429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632DB" w:rsidRDefault="00E632DB">
                            <w:pPr>
                              <w:jc w:val="center"/>
                            </w:pPr>
                            <w:r>
                              <w:t>№ 1 от 03 мая 2024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4" o:spid="_x0000_s1027" style="position:absolute;margin-left:327.45pt;margin-top:8.05pt;width:169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" fillcolor="white [3201]" strokecolor="black [3200]">
                <v:textbox>
                  <w:txbxContent>
                    <w:p w:rsidR="00E632DB" w:rsidRDefault="00E632DB">
                      <w:pPr>
                        <w:jc w:val="center"/>
                      </w:pPr>
                      <w:r>
                        <w:t>№ 1 от 03 мая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w:t xml:space="preserve"> </w:t>
      </w:r>
      <w:r>
        <w:rPr>
          <w:sz w:val="52"/>
        </w:rPr>
        <w:tab/>
      </w:r>
      <w:r>
        <w:rPr>
          <w:sz w:val="52"/>
        </w:rPr>
        <w:tab/>
      </w:r>
    </w:p>
    <w:p w:rsidR="00AF15BD" w:rsidRDefault="00AF0E06">
      <w:pPr>
        <w:jc w:val="right"/>
        <w:rPr>
          <w:b/>
          <w:sz w:val="24"/>
        </w:rPr>
      </w:pPr>
      <w:r>
        <w:rPr>
          <w:b/>
          <w:sz w:val="52"/>
        </w:rPr>
        <w:t>___________________________________</w:t>
      </w:r>
    </w:p>
    <w:p w:rsidR="00AF15BD" w:rsidRDefault="00AF15BD">
      <w:pPr>
        <w:jc w:val="right"/>
        <w:rPr>
          <w:b/>
          <w:sz w:val="24"/>
        </w:rPr>
      </w:pPr>
    </w:p>
    <w:p w:rsidR="00021A73" w:rsidRDefault="00021A73" w:rsidP="00021A73">
      <w:pPr>
        <w:jc w:val="center"/>
        <w:rPr>
          <w:b/>
          <w:sz w:val="24"/>
        </w:rPr>
      </w:pP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РОССИЙСКАЯ ФЕДЕРАЦИЯ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РОСТОВСКАЯ ОБЛАСТЬ НЕКЛИНОВСКИЙ РАЙОН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МУНИЦИПАЛЬНОЕ ОБРАЗОВАНИЕ «СИНЯВСКОЕ СЕЛЬСКОЕ ПОСЕЛЕНИЕ»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СОБРАНИЕ ДЕПУТАТОВ СИНЯВСКОГО СЕЛЬСКОГО ПОСЕЛЕНИЯ</w:t>
      </w:r>
    </w:p>
    <w:p w:rsidR="00021A73" w:rsidRPr="00022AAF" w:rsidRDefault="00021A73" w:rsidP="00021A73">
      <w:pPr>
        <w:jc w:val="center"/>
        <w:rPr>
          <w:b/>
          <w:sz w:val="24"/>
        </w:rPr>
      </w:pP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 xml:space="preserve">РЕШЕНИЕ   </w:t>
      </w:r>
    </w:p>
    <w:p w:rsidR="00021A73" w:rsidRDefault="00021A73" w:rsidP="00021A73">
      <w:pPr>
        <w:jc w:val="center"/>
        <w:rPr>
          <w:b/>
          <w:szCs w:val="28"/>
        </w:rPr>
      </w:pPr>
    </w:p>
    <w:p w:rsidR="00021A73" w:rsidRDefault="00021A73" w:rsidP="00021A73">
      <w:pPr>
        <w:jc w:val="center"/>
        <w:rPr>
          <w:b/>
          <w:szCs w:val="28"/>
        </w:rPr>
      </w:pPr>
      <w:r>
        <w:rPr>
          <w:bCs/>
        </w:rPr>
        <w:t>«О проекте решения «Об утверждении отчета об исполнении бюджета                      Синявского сельского поселения Неклиновского района за 2023 год»</w:t>
      </w:r>
    </w:p>
    <w:p w:rsidR="00021A73" w:rsidRDefault="00021A73" w:rsidP="00021A73">
      <w:pPr>
        <w:jc w:val="both"/>
        <w:rPr>
          <w:b/>
          <w:szCs w:val="28"/>
        </w:rPr>
      </w:pPr>
    </w:p>
    <w:p w:rsidR="00021A73" w:rsidRDefault="00021A73" w:rsidP="00021A73">
      <w:pPr>
        <w:jc w:val="both"/>
        <w:rPr>
          <w:b/>
          <w:szCs w:val="28"/>
        </w:rPr>
      </w:pPr>
    </w:p>
    <w:p w:rsidR="00021A73" w:rsidRDefault="00021A73" w:rsidP="00021A73">
      <w:pPr>
        <w:rPr>
          <w:b/>
          <w:szCs w:val="28"/>
        </w:rPr>
      </w:pPr>
      <w:r>
        <w:rPr>
          <w:b/>
          <w:szCs w:val="28"/>
        </w:rPr>
        <w:t>Принято</w:t>
      </w:r>
    </w:p>
    <w:p w:rsidR="00021A73" w:rsidRDefault="00021A73" w:rsidP="00021A73">
      <w:pPr>
        <w:rPr>
          <w:szCs w:val="28"/>
        </w:rPr>
      </w:pPr>
      <w:r>
        <w:rPr>
          <w:b/>
          <w:szCs w:val="28"/>
        </w:rPr>
        <w:t>Собранием депутатов                                                                    03 мая 2024 года</w:t>
      </w:r>
    </w:p>
    <w:p w:rsidR="00021A73" w:rsidRDefault="00021A73" w:rsidP="00021A73">
      <w:pPr>
        <w:ind w:firstLine="709"/>
        <w:jc w:val="both"/>
      </w:pPr>
    </w:p>
    <w:p w:rsidR="00021A73" w:rsidRDefault="00021A73" w:rsidP="00021A73">
      <w:pPr>
        <w:jc w:val="both"/>
      </w:pPr>
      <w:r>
        <w:t xml:space="preserve">            В целях определения правовых основ, содержания и механизма осуществления бюджетного процесса в Синявском сельском поселении, установления основ формирования доходов, осуществления расходов местного бюджета, муниципальных заимствований и управления муниципальным долгом, в соответствии с Федеральным законом от 06.10.2003года №131-ФЗ «Об общих принципах организации местного самоуправления в Российской Федерации», решением Собрания депутатов Синявского сельского поселения от 19.10.2021года №6 «Об утверждении Положения о бюджетном процессе в Синявском сельском поселении», Собрание депутатов Синявского сельского поселения</w:t>
      </w:r>
    </w:p>
    <w:p w:rsidR="00021A73" w:rsidRDefault="00021A73" w:rsidP="00021A73">
      <w:pPr>
        <w:jc w:val="center"/>
      </w:pPr>
    </w:p>
    <w:p w:rsidR="00021A73" w:rsidRDefault="00021A73" w:rsidP="00021A73">
      <w:pPr>
        <w:jc w:val="center"/>
      </w:pPr>
      <w:r>
        <w:t>РЕШИЛО:</w:t>
      </w:r>
    </w:p>
    <w:p w:rsidR="00021A73" w:rsidRDefault="00021A73" w:rsidP="00021A73">
      <w:pPr>
        <w:jc w:val="center"/>
      </w:pPr>
    </w:p>
    <w:p w:rsidR="00021A73" w:rsidRDefault="00021A73" w:rsidP="00021A73">
      <w:pPr>
        <w:pStyle w:val="af9"/>
        <w:numPr>
          <w:ilvl w:val="0"/>
          <w:numId w:val="5"/>
        </w:numPr>
        <w:suppressAutoHyphens/>
        <w:rPr>
          <w:szCs w:val="28"/>
        </w:rPr>
      </w:pPr>
      <w:r>
        <w:rPr>
          <w:szCs w:val="28"/>
        </w:rPr>
        <w:t>Принять за основу проект решения Собрания депутатов Синявского сельского поселения Неклиновского района «Об утверждении отчета об исполнении бюджета</w:t>
      </w:r>
      <w:r w:rsidRPr="00776306">
        <w:rPr>
          <w:szCs w:val="28"/>
        </w:rPr>
        <w:t xml:space="preserve"> </w:t>
      </w:r>
      <w:r>
        <w:rPr>
          <w:szCs w:val="28"/>
        </w:rPr>
        <w:t xml:space="preserve">Синявского сельского поселения </w:t>
      </w:r>
      <w:proofErr w:type="gramStart"/>
      <w:r>
        <w:rPr>
          <w:szCs w:val="28"/>
        </w:rPr>
        <w:t>Неклиновского  района</w:t>
      </w:r>
      <w:proofErr w:type="gramEnd"/>
      <w:r>
        <w:rPr>
          <w:szCs w:val="28"/>
        </w:rPr>
        <w:t xml:space="preserve"> за 2023 год» (приложение 1).</w:t>
      </w:r>
    </w:p>
    <w:p w:rsidR="00021A73" w:rsidRPr="003E2AAD" w:rsidRDefault="00021A73" w:rsidP="00021A73">
      <w:pPr>
        <w:pStyle w:val="af9"/>
        <w:ind w:left="1080"/>
        <w:rPr>
          <w:szCs w:val="28"/>
        </w:rPr>
      </w:pPr>
    </w:p>
    <w:p w:rsidR="00021A73" w:rsidRDefault="00021A73" w:rsidP="00021A73">
      <w:pPr>
        <w:pStyle w:val="af9"/>
        <w:numPr>
          <w:ilvl w:val="0"/>
          <w:numId w:val="5"/>
        </w:numPr>
        <w:suppressAutoHyphens/>
        <w:rPr>
          <w:szCs w:val="28"/>
        </w:rPr>
      </w:pPr>
      <w:r w:rsidRPr="003E2AAD">
        <w:rPr>
          <w:szCs w:val="28"/>
        </w:rPr>
        <w:t xml:space="preserve">Установить порядок учета предложений по проекту решения Собрания депутатов </w:t>
      </w:r>
      <w:r>
        <w:rPr>
          <w:szCs w:val="28"/>
        </w:rPr>
        <w:t>Синявского</w:t>
      </w:r>
      <w:r w:rsidRPr="003E2AAD">
        <w:rPr>
          <w:szCs w:val="28"/>
        </w:rPr>
        <w:t xml:space="preserve"> сельского поселения «Об утверждении отчета об </w:t>
      </w:r>
      <w:r w:rsidRPr="003E2AAD">
        <w:rPr>
          <w:szCs w:val="28"/>
        </w:rPr>
        <w:lastRenderedPageBreak/>
        <w:t xml:space="preserve">исполнения бюджета </w:t>
      </w:r>
      <w:r>
        <w:rPr>
          <w:szCs w:val="28"/>
        </w:rPr>
        <w:t>Синявского</w:t>
      </w:r>
      <w:r w:rsidRPr="003E2AAD">
        <w:rPr>
          <w:szCs w:val="28"/>
        </w:rPr>
        <w:t xml:space="preserve"> сельского поселения за 20</w:t>
      </w:r>
      <w:r>
        <w:rPr>
          <w:szCs w:val="28"/>
        </w:rPr>
        <w:t>23</w:t>
      </w:r>
      <w:r w:rsidRPr="003E2AAD">
        <w:rPr>
          <w:szCs w:val="28"/>
        </w:rPr>
        <w:t xml:space="preserve"> год» и участия граждан в его обсуждении (приложение 2).</w:t>
      </w:r>
    </w:p>
    <w:p w:rsidR="00021A73" w:rsidRDefault="00021A73" w:rsidP="00021A73">
      <w:pPr>
        <w:pStyle w:val="af2"/>
        <w:rPr>
          <w:szCs w:val="28"/>
        </w:rPr>
      </w:pPr>
    </w:p>
    <w:p w:rsidR="00021A73" w:rsidRDefault="00021A73" w:rsidP="00021A73">
      <w:pPr>
        <w:pStyle w:val="af9"/>
        <w:numPr>
          <w:ilvl w:val="0"/>
          <w:numId w:val="5"/>
        </w:numPr>
        <w:suppressAutoHyphens/>
      </w:pPr>
      <w:r>
        <w:t xml:space="preserve">Назначить публичные слушания по проекту решения «Об утверждении отчета об исполнении бюджета </w:t>
      </w:r>
      <w:r>
        <w:rPr>
          <w:bCs/>
        </w:rPr>
        <w:t>Синявского сельского поселения Неклиновского района</w:t>
      </w:r>
      <w:r>
        <w:t xml:space="preserve"> за 2023 год» на 11:00 часов «14» мая 2024г.</w:t>
      </w:r>
    </w:p>
    <w:p w:rsidR="00021A73" w:rsidRDefault="00021A73" w:rsidP="00021A73">
      <w:pPr>
        <w:pStyle w:val="af9"/>
        <w:ind w:left="1080"/>
      </w:pPr>
      <w:r w:rsidRPr="00171F22">
        <w:t>Провести публичные слушания в муниципальном бюджетном учреждении культуры «Синявский ДК и К» по адресу ул. Ленина 351, с. Синявское</w:t>
      </w:r>
    </w:p>
    <w:p w:rsidR="00021A73" w:rsidRDefault="00021A73" w:rsidP="00021A73">
      <w:pPr>
        <w:pStyle w:val="af9"/>
        <w:ind w:left="1080"/>
      </w:pPr>
    </w:p>
    <w:p w:rsidR="00021A73" w:rsidRDefault="00021A73" w:rsidP="00021A73">
      <w:pPr>
        <w:pStyle w:val="af9"/>
        <w:numPr>
          <w:ilvl w:val="0"/>
          <w:numId w:val="5"/>
        </w:numPr>
        <w:suppressAutoHyphens/>
      </w:pPr>
      <w:r>
        <w:t>Настоящее решение вступает в силу со дня его официального опубликования.</w:t>
      </w:r>
    </w:p>
    <w:p w:rsidR="00021A73" w:rsidRDefault="00021A73" w:rsidP="00021A73">
      <w:pPr>
        <w:pStyle w:val="af9"/>
        <w:numPr>
          <w:ilvl w:val="0"/>
          <w:numId w:val="5"/>
        </w:numPr>
        <w:suppressAutoHyphens/>
      </w:pPr>
      <w:r>
        <w:t>Контроль за выполнением настоящего решения возложить на комиссию по</w:t>
      </w:r>
      <w:r>
        <w:rPr>
          <w:bCs/>
          <w:szCs w:val="28"/>
        </w:rPr>
        <w:t xml:space="preserve"> бюджету, экономической политике, налогам и муниципальной </w:t>
      </w:r>
      <w:proofErr w:type="gramStart"/>
      <w:r>
        <w:rPr>
          <w:bCs/>
          <w:szCs w:val="28"/>
        </w:rPr>
        <w:t xml:space="preserve">собственности </w:t>
      </w:r>
      <w:r>
        <w:t xml:space="preserve"> (</w:t>
      </w:r>
      <w:proofErr w:type="gramEnd"/>
      <w:r>
        <w:t>председатель Уваров Р.Ю.)</w:t>
      </w:r>
    </w:p>
    <w:p w:rsidR="00021A73" w:rsidRDefault="00021A73" w:rsidP="00021A73">
      <w:pPr>
        <w:pStyle w:val="af9"/>
        <w:rPr>
          <w:bCs/>
        </w:rPr>
      </w:pPr>
    </w:p>
    <w:p w:rsidR="00021A73" w:rsidRDefault="00021A73" w:rsidP="00021A73">
      <w:pPr>
        <w:pStyle w:val="af9"/>
        <w:rPr>
          <w:bCs/>
        </w:rPr>
      </w:pPr>
    </w:p>
    <w:p w:rsidR="00021A73" w:rsidRDefault="00021A73" w:rsidP="00021A73">
      <w:pPr>
        <w:pStyle w:val="af9"/>
        <w:rPr>
          <w:bCs/>
        </w:rPr>
      </w:pPr>
    </w:p>
    <w:p w:rsidR="00021A73" w:rsidRDefault="00021A73" w:rsidP="00021A73">
      <w:pPr>
        <w:pStyle w:val="af9"/>
        <w:rPr>
          <w:bCs/>
        </w:rPr>
      </w:pPr>
    </w:p>
    <w:p w:rsidR="00021A73" w:rsidRPr="00CC31CB" w:rsidRDefault="00021A73" w:rsidP="00021A73">
      <w:pPr>
        <w:pStyle w:val="af9"/>
        <w:rPr>
          <w:bCs/>
        </w:rPr>
      </w:pPr>
      <w:r w:rsidRPr="00CC31CB">
        <w:rPr>
          <w:bCs/>
        </w:rPr>
        <w:t>Председатель Собрания депутатов-</w:t>
      </w:r>
    </w:p>
    <w:p w:rsidR="00021A73" w:rsidRPr="009F74A8" w:rsidRDefault="00021A73" w:rsidP="00021A73">
      <w:pPr>
        <w:pStyle w:val="af9"/>
        <w:rPr>
          <w:bCs/>
        </w:rPr>
      </w:pPr>
      <w:r>
        <w:rPr>
          <w:bCs/>
        </w:rPr>
        <w:t>глава Синявского с</w:t>
      </w:r>
      <w:r w:rsidRPr="00CC31CB">
        <w:rPr>
          <w:bCs/>
        </w:rPr>
        <w:t xml:space="preserve">ельского поселения                                                  </w:t>
      </w:r>
      <w:proofErr w:type="spellStart"/>
      <w:r>
        <w:rPr>
          <w:bCs/>
        </w:rPr>
        <w:t>Р.Ю.Уваров</w:t>
      </w:r>
      <w:proofErr w:type="spellEnd"/>
    </w:p>
    <w:p w:rsidR="00021A73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2"/>
          <w:szCs w:val="22"/>
        </w:rPr>
      </w:pPr>
    </w:p>
    <w:p w:rsidR="00021A73" w:rsidRPr="003F6934" w:rsidRDefault="00021A73" w:rsidP="00021A73">
      <w:pPr>
        <w:rPr>
          <w:sz w:val="22"/>
          <w:szCs w:val="22"/>
        </w:rPr>
      </w:pPr>
      <w:proofErr w:type="spellStart"/>
      <w:r w:rsidRPr="003F6934">
        <w:rPr>
          <w:sz w:val="22"/>
          <w:szCs w:val="22"/>
        </w:rPr>
        <w:t>с.Синявское</w:t>
      </w:r>
      <w:proofErr w:type="spellEnd"/>
    </w:p>
    <w:p w:rsidR="00021A73" w:rsidRPr="003F6934" w:rsidRDefault="00021A73" w:rsidP="00021A73">
      <w:pPr>
        <w:rPr>
          <w:sz w:val="22"/>
          <w:szCs w:val="22"/>
        </w:rPr>
      </w:pPr>
      <w:r>
        <w:rPr>
          <w:sz w:val="22"/>
          <w:szCs w:val="22"/>
        </w:rPr>
        <w:t>03 мая</w:t>
      </w:r>
      <w:r w:rsidRPr="003F6934">
        <w:rPr>
          <w:sz w:val="22"/>
          <w:szCs w:val="22"/>
        </w:rPr>
        <w:t xml:space="preserve"> 202</w:t>
      </w:r>
      <w:r>
        <w:rPr>
          <w:sz w:val="22"/>
          <w:szCs w:val="22"/>
        </w:rPr>
        <w:t>4 г</w:t>
      </w:r>
    </w:p>
    <w:p w:rsidR="00021A73" w:rsidRPr="0083171C" w:rsidRDefault="00021A73" w:rsidP="00021A73">
      <w:pPr>
        <w:rPr>
          <w:szCs w:val="28"/>
          <w:u w:val="single"/>
        </w:rPr>
      </w:pPr>
      <w:r w:rsidRPr="0083171C">
        <w:rPr>
          <w:sz w:val="22"/>
          <w:szCs w:val="22"/>
          <w:u w:val="single"/>
        </w:rPr>
        <w:t>№ 94</w:t>
      </w: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Default="00021A73" w:rsidP="00021A73">
      <w:pPr>
        <w:jc w:val="right"/>
        <w:rPr>
          <w:sz w:val="24"/>
          <w:szCs w:val="24"/>
        </w:rPr>
      </w:pPr>
    </w:p>
    <w:p w:rsidR="00021A73" w:rsidRPr="003E722E" w:rsidRDefault="00021A73" w:rsidP="00021A73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lastRenderedPageBreak/>
        <w:t xml:space="preserve">Приложение 1 </w:t>
      </w:r>
    </w:p>
    <w:p w:rsidR="00021A73" w:rsidRPr="003E722E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E722E">
        <w:rPr>
          <w:sz w:val="24"/>
          <w:szCs w:val="24"/>
        </w:rPr>
        <w:t xml:space="preserve"> решению Собрания депутатов</w:t>
      </w:r>
    </w:p>
    <w:p w:rsidR="00021A73" w:rsidRPr="003E722E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Синявского</w:t>
      </w:r>
      <w:r w:rsidRPr="003E722E">
        <w:rPr>
          <w:sz w:val="24"/>
          <w:szCs w:val="24"/>
        </w:rPr>
        <w:t xml:space="preserve"> сельского поселения</w:t>
      </w:r>
    </w:p>
    <w:p w:rsidR="00021A73" w:rsidRPr="003E722E" w:rsidRDefault="00021A73" w:rsidP="00021A73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t>«О проекте решения «Об утверждении отчета</w:t>
      </w:r>
    </w:p>
    <w:p w:rsidR="00021A73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E722E">
        <w:rPr>
          <w:sz w:val="24"/>
          <w:szCs w:val="24"/>
        </w:rPr>
        <w:t xml:space="preserve">об исполнении бюджета </w:t>
      </w:r>
      <w:r>
        <w:rPr>
          <w:sz w:val="24"/>
          <w:szCs w:val="24"/>
        </w:rPr>
        <w:t>Синявского с</w:t>
      </w:r>
      <w:r w:rsidRPr="003E722E">
        <w:rPr>
          <w:sz w:val="24"/>
          <w:szCs w:val="24"/>
        </w:rPr>
        <w:t xml:space="preserve">ельского </w:t>
      </w:r>
    </w:p>
    <w:p w:rsidR="00021A73" w:rsidRDefault="00021A73" w:rsidP="00021A73">
      <w:pPr>
        <w:jc w:val="right"/>
        <w:rPr>
          <w:szCs w:val="28"/>
        </w:rPr>
      </w:pPr>
      <w:r w:rsidRPr="003E722E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Неклиновского района за 2023 </w:t>
      </w:r>
      <w:r w:rsidRPr="003E722E">
        <w:rPr>
          <w:sz w:val="24"/>
          <w:szCs w:val="24"/>
        </w:rPr>
        <w:t>год</w:t>
      </w:r>
      <w:r>
        <w:rPr>
          <w:sz w:val="24"/>
          <w:szCs w:val="24"/>
        </w:rPr>
        <w:t>»</w:t>
      </w:r>
    </w:p>
    <w:p w:rsidR="00021A73" w:rsidRDefault="00021A73" w:rsidP="00021A73">
      <w:pPr>
        <w:jc w:val="right"/>
        <w:rPr>
          <w:szCs w:val="28"/>
        </w:rPr>
      </w:pPr>
    </w:p>
    <w:p w:rsidR="00021A73" w:rsidRDefault="00021A73" w:rsidP="00021A73">
      <w:pPr>
        <w:rPr>
          <w:szCs w:val="28"/>
        </w:rPr>
      </w:pP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РОССИЙСКАЯ ФЕДЕРАЦИЯ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РОСТОВСКАЯ ОБЛАСТЬ НЕКЛИНОВСКИЙ РАЙОН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МУНИЦИПАЛЬНОЕ ОБРАЗОВАНИЕ «СИНЯВСКОЕ СЕЛЬСКОЕ ПОСЕЛЕНИЕ»</w:t>
      </w: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>СОБРАНИЕ ДЕПУТАТОВ СИНЯВСКОГО СЕЛЬСКОГО ПОСЕЛЕНИЯ</w:t>
      </w:r>
    </w:p>
    <w:p w:rsidR="00790867" w:rsidRDefault="00790867" w:rsidP="00021A73">
      <w:pPr>
        <w:jc w:val="center"/>
        <w:rPr>
          <w:b/>
          <w:sz w:val="24"/>
        </w:rPr>
      </w:pPr>
    </w:p>
    <w:p w:rsidR="00021A73" w:rsidRPr="00022AAF" w:rsidRDefault="00021A73" w:rsidP="00021A73">
      <w:pPr>
        <w:jc w:val="center"/>
        <w:rPr>
          <w:b/>
          <w:sz w:val="24"/>
        </w:rPr>
      </w:pPr>
      <w:r w:rsidRPr="00022AAF">
        <w:rPr>
          <w:b/>
          <w:sz w:val="24"/>
        </w:rPr>
        <w:t xml:space="preserve">РЕШЕНИЕ   </w:t>
      </w:r>
    </w:p>
    <w:p w:rsidR="00021A73" w:rsidRDefault="00021A73" w:rsidP="00021A73">
      <w:pPr>
        <w:jc w:val="center"/>
        <w:rPr>
          <w:b/>
          <w:szCs w:val="28"/>
        </w:rPr>
      </w:pPr>
    </w:p>
    <w:p w:rsidR="00021A73" w:rsidRDefault="00021A73" w:rsidP="00021A73">
      <w:pPr>
        <w:jc w:val="center"/>
        <w:rPr>
          <w:b/>
          <w:szCs w:val="28"/>
        </w:rPr>
      </w:pPr>
      <w:r>
        <w:rPr>
          <w:bCs/>
        </w:rPr>
        <w:t>Об утверждении отчета об исполнении бюджета Синявского сельского поселения Неклиновского района за 2023 год</w:t>
      </w:r>
    </w:p>
    <w:p w:rsidR="00021A73" w:rsidRDefault="00021A73" w:rsidP="00021A73">
      <w:pPr>
        <w:jc w:val="both"/>
        <w:rPr>
          <w:b/>
          <w:szCs w:val="28"/>
        </w:rPr>
      </w:pPr>
    </w:p>
    <w:p w:rsidR="00021A73" w:rsidRDefault="00021A73" w:rsidP="00021A73">
      <w:pPr>
        <w:rPr>
          <w:b/>
          <w:szCs w:val="28"/>
        </w:rPr>
      </w:pPr>
      <w:r>
        <w:rPr>
          <w:b/>
          <w:szCs w:val="28"/>
        </w:rPr>
        <w:t>Принято</w:t>
      </w:r>
    </w:p>
    <w:p w:rsidR="00021A73" w:rsidRDefault="00021A73" w:rsidP="00021A73">
      <w:pPr>
        <w:rPr>
          <w:b/>
          <w:szCs w:val="28"/>
        </w:rPr>
      </w:pPr>
      <w:r>
        <w:rPr>
          <w:b/>
          <w:szCs w:val="28"/>
        </w:rPr>
        <w:t>Собранием депутатов                                                        ____________ 2024 года</w:t>
      </w:r>
    </w:p>
    <w:p w:rsidR="00021A73" w:rsidRDefault="00021A73" w:rsidP="00021A73">
      <w:pPr>
        <w:rPr>
          <w:b/>
          <w:szCs w:val="28"/>
        </w:rPr>
      </w:pPr>
    </w:p>
    <w:p w:rsidR="00021A73" w:rsidRDefault="00021A73" w:rsidP="00021A73"/>
    <w:p w:rsidR="00021A73" w:rsidRDefault="00021A73" w:rsidP="00021A73">
      <w:pPr>
        <w:jc w:val="both"/>
      </w:pPr>
      <w:r>
        <w:t xml:space="preserve">               В соответствии с Федеральным законом от 06.10.2003года №131-ФЗ «Об общих принципах организации местного самоуправления в Российской Федерации» и статьей 53 решения Собрания депутатов Синявского сельского поселения от 19.10.2021года №6 «Об утверждении Положения о бюджетном процессе в Синявском сельском поселении», Собрание депутатов Синявского сельского поселения</w:t>
      </w:r>
    </w:p>
    <w:p w:rsidR="00021A73" w:rsidRDefault="00021A73" w:rsidP="00021A73">
      <w:pPr>
        <w:jc w:val="center"/>
      </w:pPr>
    </w:p>
    <w:p w:rsidR="00021A73" w:rsidRDefault="00021A73" w:rsidP="00021A73">
      <w:pPr>
        <w:jc w:val="center"/>
      </w:pPr>
      <w:r>
        <w:t>РЕШИЛО:</w:t>
      </w:r>
    </w:p>
    <w:p w:rsidR="00021A73" w:rsidRDefault="00021A73" w:rsidP="00021A73">
      <w:pPr>
        <w:pStyle w:val="af9"/>
        <w:tabs>
          <w:tab w:val="left" w:pos="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</w:t>
      </w:r>
    </w:p>
    <w:p w:rsidR="00021A73" w:rsidRDefault="00021A73" w:rsidP="00021A73">
      <w:pPr>
        <w:pStyle w:val="af9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021A73" w:rsidRPr="009F78A5" w:rsidRDefault="00021A73" w:rsidP="00021A73">
      <w:pPr>
        <w:pStyle w:val="af9"/>
        <w:tabs>
          <w:tab w:val="left" w:pos="0"/>
        </w:tabs>
        <w:ind w:firstLine="709"/>
        <w:rPr>
          <w:szCs w:val="28"/>
        </w:rPr>
      </w:pPr>
      <w:r w:rsidRPr="009F78A5">
        <w:rPr>
          <w:szCs w:val="28"/>
        </w:rPr>
        <w:t xml:space="preserve">Утвердить отчет об исполнении бюджета </w:t>
      </w:r>
      <w:r w:rsidRPr="009F78A5">
        <w:rPr>
          <w:bCs/>
          <w:szCs w:val="28"/>
        </w:rPr>
        <w:t xml:space="preserve">Синявского сельского поселения Неклиновского района </w:t>
      </w:r>
      <w:r w:rsidRPr="009F78A5">
        <w:rPr>
          <w:szCs w:val="28"/>
        </w:rPr>
        <w:t>за 20</w:t>
      </w:r>
      <w:r>
        <w:rPr>
          <w:szCs w:val="28"/>
        </w:rPr>
        <w:t>23</w:t>
      </w:r>
      <w:r w:rsidRPr="009F78A5">
        <w:rPr>
          <w:szCs w:val="28"/>
        </w:rPr>
        <w:t xml:space="preserve"> год по доходам в сумме </w:t>
      </w:r>
      <w:r>
        <w:rPr>
          <w:szCs w:val="28"/>
        </w:rPr>
        <w:t>18 654,6</w:t>
      </w:r>
      <w:r w:rsidRPr="009F78A5">
        <w:rPr>
          <w:szCs w:val="28"/>
        </w:rPr>
        <w:t xml:space="preserve"> тыс. рублей и по расходам в сумме </w:t>
      </w:r>
      <w:r>
        <w:rPr>
          <w:szCs w:val="28"/>
        </w:rPr>
        <w:t xml:space="preserve">20 013,4 </w:t>
      </w:r>
      <w:r w:rsidRPr="009F78A5">
        <w:rPr>
          <w:szCs w:val="28"/>
        </w:rPr>
        <w:t>тыс. рублей с превышением</w:t>
      </w:r>
      <w:r>
        <w:rPr>
          <w:szCs w:val="28"/>
        </w:rPr>
        <w:t xml:space="preserve"> расходов над</w:t>
      </w:r>
      <w:r w:rsidRPr="009F78A5">
        <w:rPr>
          <w:szCs w:val="28"/>
        </w:rPr>
        <w:t xml:space="preserve"> </w:t>
      </w:r>
      <w:r>
        <w:rPr>
          <w:szCs w:val="28"/>
        </w:rPr>
        <w:t>доходами</w:t>
      </w:r>
      <w:r w:rsidRPr="009F78A5">
        <w:rPr>
          <w:szCs w:val="28"/>
        </w:rPr>
        <w:t xml:space="preserve"> (</w:t>
      </w:r>
      <w:r>
        <w:rPr>
          <w:szCs w:val="28"/>
        </w:rPr>
        <w:t>дефицит</w:t>
      </w:r>
      <w:r w:rsidRPr="009F78A5">
        <w:rPr>
          <w:szCs w:val="28"/>
        </w:rPr>
        <w:t xml:space="preserve"> бюджета</w:t>
      </w:r>
      <w:r>
        <w:rPr>
          <w:szCs w:val="28"/>
        </w:rPr>
        <w:t xml:space="preserve"> сельского </w:t>
      </w:r>
      <w:r w:rsidRPr="009F78A5">
        <w:rPr>
          <w:szCs w:val="28"/>
        </w:rPr>
        <w:t xml:space="preserve">поселения) в сумме </w:t>
      </w:r>
      <w:r>
        <w:rPr>
          <w:szCs w:val="28"/>
        </w:rPr>
        <w:t>1 358,8</w:t>
      </w:r>
      <w:r w:rsidRPr="009F78A5">
        <w:rPr>
          <w:szCs w:val="28"/>
        </w:rPr>
        <w:t xml:space="preserve"> тыс. рублей со следующими показателями:</w:t>
      </w:r>
    </w:p>
    <w:p w:rsidR="00021A73" w:rsidRPr="009F78A5" w:rsidRDefault="00021A73" w:rsidP="00021A73">
      <w:pPr>
        <w:pStyle w:val="af9"/>
        <w:tabs>
          <w:tab w:val="left" w:pos="0"/>
        </w:tabs>
        <w:ind w:firstLine="709"/>
        <w:rPr>
          <w:szCs w:val="28"/>
        </w:rPr>
      </w:pPr>
      <w:r w:rsidRPr="009F78A5">
        <w:rPr>
          <w:szCs w:val="28"/>
        </w:rPr>
        <w:t xml:space="preserve">1) по доходам бюджета </w:t>
      </w:r>
      <w:r>
        <w:rPr>
          <w:szCs w:val="28"/>
        </w:rPr>
        <w:t xml:space="preserve">Синявского сельского </w:t>
      </w:r>
      <w:r w:rsidRPr="009F78A5">
        <w:rPr>
          <w:szCs w:val="28"/>
        </w:rPr>
        <w:t>поселения по кодам классификации доходов бюджетов за 20</w:t>
      </w:r>
      <w:r>
        <w:rPr>
          <w:szCs w:val="28"/>
        </w:rPr>
        <w:t>23</w:t>
      </w:r>
      <w:r w:rsidRPr="009F78A5">
        <w:rPr>
          <w:szCs w:val="28"/>
        </w:rPr>
        <w:t xml:space="preserve"> год согл</w:t>
      </w:r>
      <w:r>
        <w:rPr>
          <w:szCs w:val="28"/>
        </w:rPr>
        <w:t>асно приложению 1 к настоящему Р</w:t>
      </w:r>
      <w:r w:rsidRPr="009F78A5">
        <w:rPr>
          <w:szCs w:val="28"/>
        </w:rPr>
        <w:t>ешению;</w:t>
      </w:r>
    </w:p>
    <w:p w:rsidR="00021A73" w:rsidRPr="009F78A5" w:rsidRDefault="00021A73" w:rsidP="00021A73">
      <w:pPr>
        <w:pStyle w:val="af9"/>
        <w:ind w:firstLine="709"/>
        <w:rPr>
          <w:szCs w:val="28"/>
        </w:rPr>
      </w:pPr>
      <w:r w:rsidRPr="009F78A5">
        <w:rPr>
          <w:szCs w:val="28"/>
        </w:rPr>
        <w:t xml:space="preserve">2) по расходам бюджета </w:t>
      </w:r>
      <w:r>
        <w:rPr>
          <w:szCs w:val="28"/>
        </w:rPr>
        <w:t xml:space="preserve">Синявского сельского </w:t>
      </w:r>
      <w:r w:rsidRPr="009F78A5">
        <w:rPr>
          <w:szCs w:val="28"/>
        </w:rPr>
        <w:t>поселения по ведомственной структуре расходов бюджета</w:t>
      </w:r>
      <w:r>
        <w:rPr>
          <w:szCs w:val="28"/>
        </w:rPr>
        <w:t xml:space="preserve"> Синявского сельского поселения</w:t>
      </w:r>
      <w:r w:rsidRPr="009F78A5">
        <w:rPr>
          <w:szCs w:val="28"/>
        </w:rPr>
        <w:t xml:space="preserve"> за 20</w:t>
      </w:r>
      <w:r>
        <w:rPr>
          <w:szCs w:val="28"/>
        </w:rPr>
        <w:t>23</w:t>
      </w:r>
      <w:r w:rsidRPr="009F78A5">
        <w:rPr>
          <w:szCs w:val="28"/>
        </w:rPr>
        <w:t xml:space="preserve"> год согласно приложению </w:t>
      </w:r>
      <w:r>
        <w:rPr>
          <w:szCs w:val="28"/>
        </w:rPr>
        <w:t>2 к настоящему Р</w:t>
      </w:r>
      <w:r w:rsidRPr="009F78A5">
        <w:rPr>
          <w:szCs w:val="28"/>
        </w:rPr>
        <w:t>ешению;</w:t>
      </w:r>
    </w:p>
    <w:p w:rsidR="00021A73" w:rsidRDefault="00021A73" w:rsidP="00021A73">
      <w:pPr>
        <w:pStyle w:val="af9"/>
        <w:ind w:firstLine="709"/>
        <w:rPr>
          <w:szCs w:val="28"/>
        </w:rPr>
      </w:pPr>
      <w:r>
        <w:rPr>
          <w:szCs w:val="28"/>
        </w:rPr>
        <w:t>3</w:t>
      </w:r>
      <w:r w:rsidRPr="009F78A5">
        <w:rPr>
          <w:szCs w:val="28"/>
        </w:rPr>
        <w:t>) по расходам бюджета</w:t>
      </w:r>
      <w:r>
        <w:rPr>
          <w:szCs w:val="28"/>
        </w:rPr>
        <w:t xml:space="preserve"> Синявского сельского </w:t>
      </w:r>
      <w:r w:rsidRPr="009F78A5">
        <w:rPr>
          <w:szCs w:val="28"/>
        </w:rPr>
        <w:t>поселения по разделам и подразделам классификации расходов бюджетов за 20</w:t>
      </w:r>
      <w:r>
        <w:rPr>
          <w:szCs w:val="28"/>
        </w:rPr>
        <w:t xml:space="preserve">23 </w:t>
      </w:r>
      <w:r w:rsidRPr="009F78A5">
        <w:rPr>
          <w:szCs w:val="28"/>
        </w:rPr>
        <w:t xml:space="preserve">год согласно приложению </w:t>
      </w:r>
      <w:r>
        <w:rPr>
          <w:szCs w:val="28"/>
        </w:rPr>
        <w:t>3</w:t>
      </w:r>
      <w:r w:rsidRPr="009F78A5">
        <w:rPr>
          <w:szCs w:val="28"/>
        </w:rPr>
        <w:t xml:space="preserve"> к настоящему</w:t>
      </w:r>
      <w:r>
        <w:rPr>
          <w:szCs w:val="28"/>
        </w:rPr>
        <w:t xml:space="preserve"> Решению</w:t>
      </w:r>
      <w:r w:rsidRPr="009F78A5">
        <w:rPr>
          <w:szCs w:val="28"/>
        </w:rPr>
        <w:t>;</w:t>
      </w:r>
    </w:p>
    <w:p w:rsidR="00021A73" w:rsidRPr="00495D3C" w:rsidRDefault="00021A73" w:rsidP="00021A73">
      <w:pPr>
        <w:pStyle w:val="af9"/>
        <w:ind w:firstLine="709"/>
        <w:rPr>
          <w:szCs w:val="28"/>
        </w:rPr>
      </w:pPr>
    </w:p>
    <w:p w:rsidR="00021A73" w:rsidRPr="009F78A5" w:rsidRDefault="00021A73" w:rsidP="00021A73">
      <w:pPr>
        <w:pStyle w:val="af9"/>
        <w:ind w:firstLine="709"/>
        <w:rPr>
          <w:szCs w:val="28"/>
        </w:rPr>
      </w:pPr>
      <w:r>
        <w:rPr>
          <w:szCs w:val="28"/>
        </w:rPr>
        <w:t>4</w:t>
      </w:r>
      <w:r w:rsidRPr="009F78A5">
        <w:rPr>
          <w:szCs w:val="28"/>
        </w:rPr>
        <w:t>) по источникам финансирования дефицита бюджета</w:t>
      </w:r>
      <w:r>
        <w:rPr>
          <w:szCs w:val="28"/>
        </w:rPr>
        <w:t xml:space="preserve"> Синявского сельского</w:t>
      </w:r>
      <w:r w:rsidRPr="009F78A5">
        <w:rPr>
          <w:szCs w:val="28"/>
        </w:rPr>
        <w:t xml:space="preserve"> поселения по кодам классификации источников финансирования дефицитов бюджетов за 20</w:t>
      </w:r>
      <w:r>
        <w:rPr>
          <w:szCs w:val="28"/>
        </w:rPr>
        <w:t>23</w:t>
      </w:r>
      <w:r w:rsidRPr="009F78A5">
        <w:rPr>
          <w:szCs w:val="28"/>
        </w:rPr>
        <w:t xml:space="preserve"> год согласно приложению </w:t>
      </w:r>
      <w:r>
        <w:rPr>
          <w:szCs w:val="28"/>
        </w:rPr>
        <w:t>4</w:t>
      </w:r>
      <w:r w:rsidRPr="009F78A5">
        <w:rPr>
          <w:szCs w:val="28"/>
        </w:rPr>
        <w:t xml:space="preserve"> к настоящему решению;</w:t>
      </w:r>
    </w:p>
    <w:p w:rsidR="00021A73" w:rsidRDefault="00021A73" w:rsidP="00021A73">
      <w:pPr>
        <w:pStyle w:val="af9"/>
        <w:ind w:firstLine="720"/>
        <w:rPr>
          <w:sz w:val="24"/>
          <w:szCs w:val="24"/>
        </w:rPr>
      </w:pPr>
    </w:p>
    <w:p w:rsidR="00021A73" w:rsidRDefault="00021A73" w:rsidP="00021A73">
      <w:pPr>
        <w:tabs>
          <w:tab w:val="left" w:pos="12320"/>
          <w:tab w:val="left" w:pos="13400"/>
          <w:tab w:val="right" w:pos="15136"/>
        </w:tabs>
        <w:jc w:val="right"/>
        <w:rPr>
          <w:sz w:val="24"/>
          <w:szCs w:val="24"/>
        </w:rPr>
      </w:pPr>
    </w:p>
    <w:p w:rsidR="00021A73" w:rsidRPr="00CC31CB" w:rsidRDefault="00021A73" w:rsidP="00021A73">
      <w:pPr>
        <w:pStyle w:val="af9"/>
        <w:ind w:firstLine="720"/>
        <w:rPr>
          <w:b/>
          <w:bCs/>
          <w:szCs w:val="28"/>
        </w:rPr>
      </w:pPr>
      <w:r w:rsidRPr="00CC31CB">
        <w:rPr>
          <w:b/>
          <w:bCs/>
          <w:szCs w:val="28"/>
        </w:rPr>
        <w:t>Статья 2</w:t>
      </w:r>
    </w:p>
    <w:p w:rsidR="00021A73" w:rsidRPr="00CC31CB" w:rsidRDefault="00021A73" w:rsidP="00021A73">
      <w:pPr>
        <w:pStyle w:val="af9"/>
        <w:ind w:firstLine="720"/>
        <w:rPr>
          <w:b/>
          <w:bCs/>
          <w:szCs w:val="28"/>
        </w:rPr>
      </w:pPr>
    </w:p>
    <w:p w:rsidR="00021A73" w:rsidRPr="00CC31CB" w:rsidRDefault="00021A73" w:rsidP="00021A73">
      <w:pPr>
        <w:pStyle w:val="af9"/>
        <w:ind w:firstLine="720"/>
        <w:rPr>
          <w:szCs w:val="28"/>
        </w:rPr>
      </w:pPr>
      <w:r w:rsidRPr="00CC31CB">
        <w:rPr>
          <w:szCs w:val="28"/>
        </w:rPr>
        <w:t>Настоящее Решение вступает в силу со дня его официального опубликования.</w:t>
      </w:r>
    </w:p>
    <w:p w:rsidR="00021A73" w:rsidRPr="00CC31CB" w:rsidRDefault="00021A73" w:rsidP="00021A73">
      <w:pPr>
        <w:pStyle w:val="af9"/>
        <w:rPr>
          <w:szCs w:val="28"/>
        </w:rPr>
      </w:pPr>
    </w:p>
    <w:p w:rsidR="00021A73" w:rsidRPr="00CC31CB" w:rsidRDefault="00021A73" w:rsidP="00021A73">
      <w:pPr>
        <w:pStyle w:val="af9"/>
        <w:rPr>
          <w:szCs w:val="28"/>
        </w:rPr>
      </w:pPr>
    </w:p>
    <w:p w:rsidR="00021A73" w:rsidRPr="00CC31CB" w:rsidRDefault="00021A73" w:rsidP="00021A73">
      <w:pPr>
        <w:pStyle w:val="af9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021A73" w:rsidRPr="00D97A9F" w:rsidRDefault="00021A73" w:rsidP="00021A73">
      <w:pPr>
        <w:pStyle w:val="af9"/>
        <w:jc w:val="left"/>
        <w:rPr>
          <w:szCs w:val="28"/>
        </w:rPr>
      </w:pPr>
      <w:r>
        <w:rPr>
          <w:szCs w:val="28"/>
        </w:rPr>
        <w:t>Г</w:t>
      </w:r>
      <w:r w:rsidRPr="00CC31CB">
        <w:rPr>
          <w:szCs w:val="28"/>
        </w:rPr>
        <w:t xml:space="preserve">лава Синявского </w:t>
      </w:r>
      <w:r>
        <w:rPr>
          <w:szCs w:val="28"/>
        </w:rPr>
        <w:t>с</w:t>
      </w:r>
      <w:r w:rsidRPr="00CC31CB">
        <w:rPr>
          <w:szCs w:val="28"/>
        </w:rPr>
        <w:t>ельского</w:t>
      </w:r>
      <w:r>
        <w:rPr>
          <w:szCs w:val="28"/>
        </w:rPr>
        <w:t xml:space="preserve"> </w:t>
      </w:r>
      <w:r w:rsidRPr="00CC31CB">
        <w:rPr>
          <w:szCs w:val="28"/>
        </w:rPr>
        <w:t xml:space="preserve">поселения                                                   </w:t>
      </w:r>
      <w:proofErr w:type="spellStart"/>
      <w:r>
        <w:rPr>
          <w:szCs w:val="28"/>
        </w:rPr>
        <w:t>Р.Ю.Уваров</w:t>
      </w:r>
      <w:proofErr w:type="spellEnd"/>
    </w:p>
    <w:p w:rsidR="00021A73" w:rsidRPr="00CC31CB" w:rsidRDefault="00021A73" w:rsidP="00021A73">
      <w:pPr>
        <w:rPr>
          <w:szCs w:val="28"/>
        </w:rPr>
      </w:pPr>
    </w:p>
    <w:p w:rsidR="00021A73" w:rsidRPr="00CC31CB" w:rsidRDefault="00021A73" w:rsidP="00021A73">
      <w:pPr>
        <w:rPr>
          <w:szCs w:val="28"/>
        </w:rPr>
      </w:pPr>
    </w:p>
    <w:p w:rsidR="00021A73" w:rsidRPr="00CC31CB" w:rsidRDefault="00021A73" w:rsidP="00021A73">
      <w:pPr>
        <w:rPr>
          <w:szCs w:val="28"/>
        </w:rPr>
      </w:pPr>
    </w:p>
    <w:p w:rsidR="00021A73" w:rsidRPr="006B096D" w:rsidRDefault="00021A73" w:rsidP="00021A73">
      <w:pPr>
        <w:rPr>
          <w:sz w:val="22"/>
          <w:szCs w:val="22"/>
        </w:rPr>
      </w:pPr>
      <w:proofErr w:type="spellStart"/>
      <w:r w:rsidRPr="006B096D">
        <w:rPr>
          <w:sz w:val="22"/>
          <w:szCs w:val="22"/>
        </w:rPr>
        <w:t>с.Синявское</w:t>
      </w:r>
      <w:proofErr w:type="spellEnd"/>
    </w:p>
    <w:p w:rsidR="00021A73" w:rsidRDefault="00021A73" w:rsidP="00021A73">
      <w:pPr>
        <w:rPr>
          <w:sz w:val="22"/>
          <w:szCs w:val="22"/>
        </w:rPr>
      </w:pPr>
      <w:r w:rsidRPr="006B096D">
        <w:rPr>
          <w:sz w:val="22"/>
          <w:szCs w:val="22"/>
        </w:rPr>
        <w:t>«__» __________202</w:t>
      </w:r>
      <w:r>
        <w:rPr>
          <w:sz w:val="22"/>
          <w:szCs w:val="22"/>
        </w:rPr>
        <w:t>4 г</w:t>
      </w:r>
    </w:p>
    <w:p w:rsidR="00021A73" w:rsidRPr="006B096D" w:rsidRDefault="00021A73" w:rsidP="00021A73">
      <w:pPr>
        <w:rPr>
          <w:sz w:val="22"/>
          <w:szCs w:val="22"/>
        </w:rPr>
      </w:pPr>
      <w:r w:rsidRPr="006B096D">
        <w:rPr>
          <w:sz w:val="22"/>
          <w:szCs w:val="22"/>
        </w:rPr>
        <w:t>№_____</w:t>
      </w:r>
    </w:p>
    <w:p w:rsidR="00021A73" w:rsidRPr="006B096D" w:rsidRDefault="00021A73" w:rsidP="00021A73">
      <w:pPr>
        <w:rPr>
          <w:sz w:val="22"/>
          <w:szCs w:val="22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sz w:val="24"/>
          <w:szCs w:val="24"/>
        </w:rPr>
        <w:lastRenderedPageBreak/>
        <w:t xml:space="preserve">Приложение 1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050416">
        <w:rPr>
          <w:sz w:val="24"/>
          <w:szCs w:val="24"/>
        </w:rPr>
        <w:t xml:space="preserve"> Собрания депутатов Синявского сельского поселения </w:t>
      </w:r>
    </w:p>
    <w:p w:rsidR="00021A73" w:rsidRPr="00050416" w:rsidRDefault="00021A73" w:rsidP="00021A73">
      <w:pPr>
        <w:jc w:val="right"/>
        <w:rPr>
          <w:bCs/>
          <w:sz w:val="24"/>
          <w:szCs w:val="24"/>
        </w:rPr>
      </w:pPr>
      <w:r w:rsidRPr="00050416">
        <w:rPr>
          <w:sz w:val="24"/>
          <w:szCs w:val="24"/>
        </w:rPr>
        <w:t xml:space="preserve">«Об утверждении отчета об исполнении бюджета </w:t>
      </w:r>
      <w:r w:rsidRPr="00050416">
        <w:rPr>
          <w:bCs/>
          <w:sz w:val="24"/>
          <w:szCs w:val="24"/>
        </w:rPr>
        <w:t xml:space="preserve">Синявского сельского поселения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bCs/>
          <w:sz w:val="24"/>
          <w:szCs w:val="24"/>
        </w:rPr>
        <w:t xml:space="preserve">Неклиновского района </w:t>
      </w:r>
      <w:r w:rsidRPr="00050416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50416">
        <w:rPr>
          <w:sz w:val="24"/>
          <w:szCs w:val="24"/>
        </w:rPr>
        <w:t xml:space="preserve"> год»</w:t>
      </w:r>
    </w:p>
    <w:p w:rsidR="00021A73" w:rsidRDefault="00021A73" w:rsidP="00021A73">
      <w:pPr>
        <w:jc w:val="center"/>
        <w:rPr>
          <w:b/>
          <w:bCs/>
          <w:sz w:val="24"/>
          <w:szCs w:val="24"/>
        </w:rPr>
      </w:pPr>
    </w:p>
    <w:p w:rsidR="00021A73" w:rsidRPr="00050416" w:rsidRDefault="00021A73" w:rsidP="00021A73">
      <w:pPr>
        <w:jc w:val="center"/>
        <w:rPr>
          <w:b/>
          <w:bCs/>
          <w:sz w:val="24"/>
          <w:szCs w:val="24"/>
        </w:rPr>
      </w:pPr>
      <w:r w:rsidRPr="00050416">
        <w:rPr>
          <w:b/>
          <w:bCs/>
          <w:sz w:val="24"/>
          <w:szCs w:val="24"/>
        </w:rPr>
        <w:t>Доходы бюджета Синявского сельского поселения</w:t>
      </w:r>
    </w:p>
    <w:p w:rsidR="00021A73" w:rsidRPr="00050416" w:rsidRDefault="00021A73" w:rsidP="00021A73">
      <w:pPr>
        <w:jc w:val="center"/>
        <w:rPr>
          <w:bCs/>
          <w:sz w:val="24"/>
          <w:szCs w:val="24"/>
        </w:rPr>
      </w:pPr>
      <w:r w:rsidRPr="00050416">
        <w:rPr>
          <w:b/>
          <w:bCs/>
          <w:sz w:val="24"/>
          <w:szCs w:val="24"/>
        </w:rPr>
        <w:t>по кодам классификации доходов бюджета поселения за 20</w:t>
      </w:r>
      <w:r>
        <w:rPr>
          <w:b/>
          <w:bCs/>
          <w:sz w:val="24"/>
          <w:szCs w:val="24"/>
        </w:rPr>
        <w:t>23</w:t>
      </w:r>
      <w:r w:rsidRPr="00050416">
        <w:rPr>
          <w:b/>
          <w:bCs/>
          <w:sz w:val="24"/>
          <w:szCs w:val="24"/>
        </w:rPr>
        <w:t xml:space="preserve"> год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bCs/>
          <w:sz w:val="24"/>
          <w:szCs w:val="24"/>
        </w:rPr>
        <w:t>(тыс. рублей)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387"/>
        <w:gridCol w:w="1701"/>
      </w:tblGrid>
      <w:tr w:rsidR="00021A73" w:rsidRPr="00050416" w:rsidTr="00807DEB">
        <w:trPr>
          <w:trHeight w:val="4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Кассовое исполнение</w:t>
            </w:r>
          </w:p>
        </w:tc>
      </w:tr>
      <w:tr w:rsidR="00021A73" w:rsidRPr="00050416" w:rsidTr="00807DEB">
        <w:trPr>
          <w:trHeight w:val="1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3</w:t>
            </w:r>
          </w:p>
        </w:tc>
      </w:tr>
      <w:tr w:rsidR="00021A73" w:rsidRPr="00050416" w:rsidTr="00807DEB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jc w:val="both"/>
              <w:rPr>
                <w:b/>
                <w:bCs/>
                <w:sz w:val="24"/>
                <w:szCs w:val="24"/>
              </w:rPr>
            </w:pPr>
            <w:r w:rsidRPr="00050416">
              <w:rPr>
                <w:b/>
                <w:bCs/>
                <w:sz w:val="24"/>
                <w:szCs w:val="24"/>
              </w:rPr>
              <w:t xml:space="preserve">ДОХОДЫ БЮДЖЕТА – 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5D6F5F" w:rsidRDefault="00021A73" w:rsidP="00807DEB">
            <w:pPr>
              <w:jc w:val="right"/>
              <w:rPr>
                <w:sz w:val="24"/>
                <w:szCs w:val="24"/>
              </w:rPr>
            </w:pPr>
            <w:r w:rsidRPr="005D6F5F">
              <w:rPr>
                <w:b/>
                <w:bCs/>
                <w:sz w:val="24"/>
                <w:szCs w:val="24"/>
              </w:rPr>
              <w:t>18 654,6</w:t>
            </w:r>
          </w:p>
        </w:tc>
      </w:tr>
      <w:tr w:rsidR="00021A73" w:rsidRPr="00050416" w:rsidTr="00807DEB">
        <w:trPr>
          <w:trHeight w:val="4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b/>
                <w:bCs/>
                <w:sz w:val="24"/>
                <w:szCs w:val="24"/>
              </w:rPr>
            </w:pPr>
            <w:r w:rsidRPr="00050416">
              <w:rPr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b/>
                <w:bCs/>
                <w:sz w:val="24"/>
                <w:szCs w:val="24"/>
              </w:rPr>
            </w:pPr>
            <w:r w:rsidRPr="004D212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 w:rsidRPr="005D6F5F">
              <w:rPr>
                <w:b/>
                <w:sz w:val="24"/>
                <w:szCs w:val="24"/>
              </w:rPr>
              <w:t>6 728,2</w:t>
            </w:r>
          </w:p>
        </w:tc>
      </w:tr>
      <w:tr w:rsidR="00021A73" w:rsidRPr="00D94CCF" w:rsidTr="00807DEB">
        <w:trPr>
          <w:trHeight w:val="4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182 1 01 00000 00 0000 000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right"/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1 555,2</w:t>
            </w:r>
          </w:p>
        </w:tc>
      </w:tr>
      <w:tr w:rsidR="00021A73" w:rsidRPr="00050416" w:rsidTr="00807DEB">
        <w:trPr>
          <w:trHeight w:val="3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6E7FCB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1 555,2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CC7E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1 319,5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822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822970" w:rsidRDefault="00021A73" w:rsidP="00807DEB">
            <w:pPr>
              <w:jc w:val="both"/>
              <w:rPr>
                <w:sz w:val="24"/>
                <w:szCs w:val="24"/>
              </w:rPr>
            </w:pPr>
            <w:r w:rsidRPr="008229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1 314,7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822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</w:t>
            </w:r>
            <w:r w:rsidRPr="00822970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822970" w:rsidRDefault="00021A73" w:rsidP="00807DEB">
            <w:pPr>
              <w:jc w:val="both"/>
              <w:rPr>
                <w:sz w:val="24"/>
                <w:szCs w:val="24"/>
              </w:rPr>
            </w:pPr>
            <w:r w:rsidRPr="008229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21A73" w:rsidRPr="00D94CCF" w:rsidTr="00807DEB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791A9F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791A9F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right"/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lastRenderedPageBreak/>
              <w:t>97,5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Pr="00B6020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B6020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182 1 01 02020 01 3000 110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B60204" w:rsidRDefault="00021A73" w:rsidP="00807DEB">
            <w:pPr>
              <w:jc w:val="both"/>
              <w:rPr>
                <w:sz w:val="24"/>
                <w:szCs w:val="24"/>
              </w:rPr>
            </w:pPr>
            <w:r w:rsidRPr="00791A9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A73" w:rsidRPr="00050416" w:rsidTr="00807DEB">
        <w:trPr>
          <w:trHeight w:val="8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4D2AA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</w:p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B602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B60204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C60852" w:rsidRDefault="00021A73" w:rsidP="00807DEB">
            <w:pPr>
              <w:jc w:val="both"/>
              <w:rPr>
                <w:sz w:val="24"/>
                <w:szCs w:val="24"/>
              </w:rPr>
            </w:pPr>
            <w:r w:rsidRPr="00C6085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Pr="00C6085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C60852" w:rsidRDefault="00021A73" w:rsidP="00807DEB">
            <w:pPr>
              <w:jc w:val="both"/>
              <w:rPr>
                <w:sz w:val="24"/>
                <w:szCs w:val="24"/>
              </w:rPr>
            </w:pPr>
            <w:r w:rsidRPr="00C6085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21A73" w:rsidRPr="00D94CCF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20"/>
            </w:tblGrid>
            <w:tr w:rsidR="00021A73" w:rsidRPr="00D94CCF" w:rsidTr="00807D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A73" w:rsidRPr="00D94CCF" w:rsidRDefault="00021A73" w:rsidP="00807D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94CCF">
                    <w:rPr>
                      <w:sz w:val="24"/>
                      <w:szCs w:val="24"/>
                    </w:rPr>
                    <w:t xml:space="preserve">  182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A73" w:rsidRPr="00D94CCF" w:rsidRDefault="00021A73" w:rsidP="00807D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94CCF">
                    <w:rPr>
                      <w:sz w:val="24"/>
                      <w:szCs w:val="24"/>
                    </w:rPr>
                    <w:t>1 01 02080 01 0000 110</w:t>
                  </w:r>
                </w:p>
              </w:tc>
            </w:tr>
          </w:tbl>
          <w:p w:rsidR="00021A73" w:rsidRPr="00D94CCF" w:rsidRDefault="00021A73" w:rsidP="00807DE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both"/>
              <w:rPr>
                <w:sz w:val="24"/>
                <w:szCs w:val="24"/>
              </w:rPr>
            </w:pPr>
            <w:r w:rsidRPr="004D2AA5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4D2AA5">
              <w:rPr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D94CCF" w:rsidRDefault="00021A73" w:rsidP="00807DEB">
            <w:pPr>
              <w:jc w:val="right"/>
              <w:rPr>
                <w:sz w:val="24"/>
                <w:szCs w:val="24"/>
              </w:rPr>
            </w:pPr>
            <w:r w:rsidRPr="00D94CCF">
              <w:rPr>
                <w:sz w:val="24"/>
                <w:szCs w:val="24"/>
              </w:rPr>
              <w:lastRenderedPageBreak/>
              <w:t>73,4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Pr="00C6085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C60852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C60852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182 1 01 02100 01 0000 110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302A83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A73" w:rsidRPr="00050416" w:rsidTr="00807DEB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35E">
              <w:rPr>
                <w:sz w:val="24"/>
                <w:szCs w:val="24"/>
              </w:rPr>
              <w:t>182 1 01 02130 01 1000 110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75035E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A73" w:rsidRPr="00050416" w:rsidTr="00807DEB">
        <w:trPr>
          <w:trHeight w:val="1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7503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503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5035E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7503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5035E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75035E">
              <w:rPr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75035E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1A73" w:rsidRPr="005D6F5F" w:rsidTr="00807DEB">
        <w:trPr>
          <w:trHeight w:val="2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182 1 05 00000 00 0000 000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both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right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807,4</w:t>
            </w:r>
          </w:p>
        </w:tc>
      </w:tr>
      <w:tr w:rsidR="00021A73" w:rsidRPr="005D6F5F" w:rsidTr="00807DEB">
        <w:trPr>
          <w:trHeight w:val="3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both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right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807,4</w:t>
            </w:r>
          </w:p>
        </w:tc>
      </w:tr>
      <w:tr w:rsidR="00021A73" w:rsidRPr="005D6F5F" w:rsidTr="00807DEB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both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right"/>
              <w:rPr>
                <w:sz w:val="24"/>
                <w:szCs w:val="24"/>
              </w:rPr>
            </w:pPr>
            <w:r w:rsidRPr="005D6F5F">
              <w:rPr>
                <w:sz w:val="24"/>
                <w:szCs w:val="24"/>
              </w:rPr>
              <w:t>807,4</w:t>
            </w:r>
          </w:p>
        </w:tc>
      </w:tr>
      <w:tr w:rsidR="00021A73" w:rsidRPr="00050416" w:rsidTr="00807DEB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182 1 05 03010 01 1000 110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</w:t>
            </w:r>
          </w:p>
        </w:tc>
      </w:tr>
      <w:tr w:rsidR="00021A73" w:rsidRPr="00050416" w:rsidTr="00807DEB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lastRenderedPageBreak/>
              <w:t xml:space="preserve">182 1 05 03010 01 </w:t>
            </w:r>
            <w:r>
              <w:rPr>
                <w:sz w:val="24"/>
                <w:szCs w:val="24"/>
              </w:rPr>
              <w:t>30</w:t>
            </w:r>
            <w:r w:rsidRPr="00050416">
              <w:rPr>
                <w:sz w:val="24"/>
                <w:szCs w:val="24"/>
              </w:rPr>
              <w:t>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законодательства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021A73" w:rsidRPr="00050416" w:rsidTr="00807DEB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4 365,6</w:t>
            </w:r>
          </w:p>
        </w:tc>
      </w:tr>
      <w:tr w:rsidR="00021A73" w:rsidRPr="00050416" w:rsidTr="00807DEB">
        <w:trPr>
          <w:trHeight w:val="3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846,9</w:t>
            </w:r>
          </w:p>
        </w:tc>
      </w:tr>
      <w:tr w:rsidR="00021A73" w:rsidRPr="00050416" w:rsidTr="00807DEB">
        <w:trPr>
          <w:trHeight w:val="6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BE29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846,9</w:t>
            </w:r>
          </w:p>
        </w:tc>
      </w:tr>
      <w:tr w:rsidR="00021A73" w:rsidRPr="00050416" w:rsidTr="00807DEB">
        <w:trPr>
          <w:trHeight w:val="6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182 1 06 01030 10 1000 110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846,9</w:t>
            </w:r>
          </w:p>
        </w:tc>
      </w:tr>
      <w:tr w:rsidR="00021A73" w:rsidRPr="00050416" w:rsidTr="00807DEB">
        <w:trPr>
          <w:trHeight w:val="3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</w:p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3 518,7</w:t>
            </w:r>
          </w:p>
        </w:tc>
      </w:tr>
      <w:tr w:rsidR="00021A73" w:rsidRPr="00050416" w:rsidTr="00807DEB">
        <w:trPr>
          <w:trHeight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182 1 06 06030 00 0000 110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</w:t>
            </w:r>
          </w:p>
        </w:tc>
      </w:tr>
      <w:tr w:rsidR="00021A73" w:rsidRPr="00050416" w:rsidTr="00807DEB">
        <w:trPr>
          <w:trHeight w:val="8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</w:t>
            </w:r>
          </w:p>
        </w:tc>
      </w:tr>
      <w:tr w:rsidR="00021A73" w:rsidRPr="00050416" w:rsidTr="00807DEB">
        <w:trPr>
          <w:trHeight w:val="8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182 1 06 06033 10 1000 110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</w:t>
            </w:r>
          </w:p>
        </w:tc>
      </w:tr>
      <w:tr w:rsidR="00021A73" w:rsidRPr="00050416" w:rsidTr="00807DEB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182 1 06 06040 00 0000 110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3 184,8</w:t>
            </w:r>
          </w:p>
        </w:tc>
      </w:tr>
      <w:tr w:rsidR="00021A73" w:rsidRPr="00050416" w:rsidTr="00807DEB">
        <w:trPr>
          <w:trHeight w:val="8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685F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3 184,8</w:t>
            </w:r>
          </w:p>
        </w:tc>
      </w:tr>
      <w:tr w:rsidR="00021A73" w:rsidRPr="00050416" w:rsidTr="00807DEB">
        <w:trPr>
          <w:trHeight w:val="8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182 1 06 06043 10 1000 110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4D212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3 185,8</w:t>
            </w:r>
          </w:p>
        </w:tc>
      </w:tr>
      <w:tr w:rsidR="00021A73" w:rsidRPr="00050416" w:rsidTr="00807DEB">
        <w:trPr>
          <w:trHeight w:val="8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182 1 06 06043 10 3000 110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4D2125" w:rsidRDefault="00021A73" w:rsidP="00807DEB">
            <w:pPr>
              <w:jc w:val="both"/>
              <w:rPr>
                <w:sz w:val="24"/>
                <w:szCs w:val="24"/>
              </w:rPr>
            </w:pPr>
            <w:r w:rsidRPr="00685F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</w:tr>
      <w:tr w:rsidR="00021A73" w:rsidRPr="00050416" w:rsidTr="00807DE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b/>
                <w:bCs/>
                <w:sz w:val="24"/>
                <w:szCs w:val="24"/>
              </w:rPr>
            </w:pPr>
            <w:r w:rsidRPr="00050416">
              <w:rPr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b/>
                <w:bCs/>
                <w:sz w:val="24"/>
                <w:szCs w:val="24"/>
              </w:rPr>
            </w:pPr>
            <w:r w:rsidRPr="00050416">
              <w:rPr>
                <w:b/>
                <w:b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5D6F5F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 w:rsidRPr="005D6F5F">
              <w:rPr>
                <w:b/>
                <w:sz w:val="24"/>
                <w:szCs w:val="24"/>
              </w:rPr>
              <w:t>415,1</w:t>
            </w:r>
          </w:p>
        </w:tc>
      </w:tr>
      <w:tr w:rsidR="00021A73" w:rsidRPr="00050416" w:rsidTr="00807DEB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951 1 08 00000 00 0000 000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021A73" w:rsidRPr="00050416" w:rsidTr="00807DEB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951 1 08 04000 01 0000 110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51211A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lastRenderedPageBreak/>
              <w:t>951 1 08 04020 01 0000 110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51211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951 1 08 04020 01 1000 110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 xml:space="preserve">951 1 </w:t>
            </w:r>
            <w:r>
              <w:rPr>
                <w:sz w:val="24"/>
                <w:szCs w:val="24"/>
              </w:rPr>
              <w:t>11</w:t>
            </w:r>
            <w:r w:rsidRPr="00050416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AE21AE" w:rsidRDefault="00021A73" w:rsidP="00807DEB">
            <w:pPr>
              <w:jc w:val="both"/>
              <w:rPr>
                <w:sz w:val="24"/>
                <w:szCs w:val="24"/>
              </w:rPr>
            </w:pPr>
            <w:r w:rsidRPr="0027140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Default="00021A73" w:rsidP="00807DEB">
            <w:r w:rsidRPr="00816229">
              <w:rPr>
                <w:sz w:val="24"/>
                <w:szCs w:val="24"/>
              </w:rPr>
              <w:t>951 1 11 0</w:t>
            </w:r>
            <w:r>
              <w:rPr>
                <w:sz w:val="24"/>
                <w:szCs w:val="24"/>
              </w:rPr>
              <w:t>5</w:t>
            </w:r>
            <w:r w:rsidRPr="00816229">
              <w:rPr>
                <w:sz w:val="24"/>
                <w:szCs w:val="24"/>
              </w:rPr>
              <w:t xml:space="preserve">000 00 0000 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AE21AE" w:rsidRDefault="00021A73" w:rsidP="00807DEB">
            <w:pPr>
              <w:jc w:val="both"/>
              <w:rPr>
                <w:sz w:val="24"/>
                <w:szCs w:val="24"/>
              </w:rPr>
            </w:pPr>
            <w:r w:rsidRPr="0027140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520"/>
            </w:tblGrid>
            <w:tr w:rsidR="00021A73" w:rsidTr="00807D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A73" w:rsidRDefault="00021A73" w:rsidP="00807D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951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A73" w:rsidRDefault="00021A73" w:rsidP="00807D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1 11 05020 00 0000 120</w:t>
                  </w:r>
                </w:p>
              </w:tc>
            </w:tr>
          </w:tbl>
          <w:p w:rsidR="00021A73" w:rsidRPr="00816229" w:rsidRDefault="00021A73" w:rsidP="00807DE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623D7" w:rsidRDefault="00021A73" w:rsidP="00807DEB">
            <w:pPr>
              <w:jc w:val="both"/>
              <w:rPr>
                <w:sz w:val="24"/>
                <w:szCs w:val="24"/>
                <w:highlight w:val="yellow"/>
              </w:rPr>
            </w:pPr>
            <w:r w:rsidRPr="00371CF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816229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4623D7">
              <w:rPr>
                <w:sz w:val="24"/>
                <w:szCs w:val="24"/>
              </w:rPr>
              <w:t>1 11 05025 1</w:t>
            </w:r>
            <w:r>
              <w:rPr>
                <w:sz w:val="24"/>
                <w:szCs w:val="24"/>
              </w:rPr>
              <w:t>0</w:t>
            </w:r>
            <w:r w:rsidRPr="004623D7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4623D7" w:rsidRDefault="00021A73" w:rsidP="00807DEB">
            <w:pPr>
              <w:jc w:val="both"/>
              <w:rPr>
                <w:sz w:val="24"/>
                <w:szCs w:val="24"/>
                <w:highlight w:val="yellow"/>
              </w:rPr>
            </w:pPr>
            <w:r w:rsidRPr="00371CF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Default="00021A73" w:rsidP="00807DEB">
            <w:r w:rsidRPr="00816229">
              <w:rPr>
                <w:sz w:val="24"/>
                <w:szCs w:val="24"/>
              </w:rPr>
              <w:t>951 1 11 0</w:t>
            </w:r>
            <w:r>
              <w:rPr>
                <w:sz w:val="24"/>
                <w:szCs w:val="24"/>
              </w:rPr>
              <w:t>5</w:t>
            </w:r>
            <w:r w:rsidRPr="008162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816229">
              <w:rPr>
                <w:sz w:val="24"/>
                <w:szCs w:val="24"/>
              </w:rPr>
              <w:t xml:space="preserve">0 00 0000 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371CF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Default="00021A73" w:rsidP="00807DEB">
            <w:r w:rsidRPr="00816229">
              <w:rPr>
                <w:sz w:val="24"/>
                <w:szCs w:val="24"/>
              </w:rPr>
              <w:t>951 1 11 0</w:t>
            </w:r>
            <w:r>
              <w:rPr>
                <w:sz w:val="24"/>
                <w:szCs w:val="24"/>
              </w:rPr>
              <w:t>5075</w:t>
            </w:r>
            <w:r w:rsidRPr="00816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816229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371CF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050416">
              <w:rPr>
                <w:sz w:val="24"/>
                <w:szCs w:val="24"/>
              </w:rPr>
              <w:t xml:space="preserve"> 1 13 00000 00 0000 000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D978F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050416">
              <w:rPr>
                <w:sz w:val="24"/>
                <w:szCs w:val="24"/>
              </w:rPr>
              <w:t xml:space="preserve"> 1 13 02000 00 0000 130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050416">
              <w:rPr>
                <w:sz w:val="24"/>
                <w:szCs w:val="24"/>
              </w:rPr>
              <w:t xml:space="preserve"> 1 13 02060 00 0000 130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D978F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lastRenderedPageBreak/>
              <w:t>951 1 13 02065 10 0000 130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D978F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4C45C1">
              <w:rPr>
                <w:sz w:val="24"/>
                <w:szCs w:val="24"/>
              </w:rPr>
              <w:t>1 14 00000 00 0000 000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78F5" w:rsidRDefault="00021A73" w:rsidP="00807DEB">
            <w:pPr>
              <w:jc w:val="both"/>
              <w:rPr>
                <w:sz w:val="24"/>
                <w:szCs w:val="24"/>
              </w:rPr>
            </w:pPr>
            <w:r w:rsidRPr="004C45C1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4C45C1">
              <w:rPr>
                <w:sz w:val="24"/>
                <w:szCs w:val="24"/>
              </w:rPr>
              <w:t>1 14 13000 00 0000 000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78F5" w:rsidRDefault="00021A73" w:rsidP="0080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743AA4">
              <w:rPr>
                <w:sz w:val="24"/>
                <w:szCs w:val="24"/>
              </w:rPr>
              <w:t>1 14 13060 10 0000 410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78F5" w:rsidRDefault="00021A73" w:rsidP="00807DEB">
            <w:pPr>
              <w:jc w:val="both"/>
              <w:rPr>
                <w:sz w:val="24"/>
                <w:szCs w:val="24"/>
              </w:rPr>
            </w:pPr>
            <w:r w:rsidRPr="00743AA4">
              <w:rPr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50E15">
              <w:rPr>
                <w:sz w:val="24"/>
                <w:szCs w:val="24"/>
              </w:rPr>
              <w:t>1 14 14000 00 0000 440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78F5" w:rsidRDefault="00021A73" w:rsidP="0080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средства, полученные от распоряжения и реализации конфискованного и иного имущества, обращенного в собственность государства (за исключением выморочного имущества)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B52507">
              <w:rPr>
                <w:sz w:val="24"/>
                <w:szCs w:val="24"/>
              </w:rPr>
              <w:t>1 14 14040 00 0000 440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both"/>
              <w:rPr>
                <w:sz w:val="24"/>
                <w:szCs w:val="24"/>
              </w:rPr>
            </w:pPr>
            <w:r w:rsidRPr="00B52507">
              <w:rPr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муниципального образования, подлежащие зачислению в бюджет муниципального образования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21A73" w:rsidRPr="00050416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BA19B6">
              <w:rPr>
                <w:sz w:val="24"/>
                <w:szCs w:val="24"/>
              </w:rPr>
              <w:t>1 14 14040 10 0000 440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978F5" w:rsidRDefault="00021A73" w:rsidP="00807DEB">
            <w:pPr>
              <w:jc w:val="both"/>
              <w:rPr>
                <w:sz w:val="24"/>
                <w:szCs w:val="24"/>
              </w:rPr>
            </w:pPr>
            <w:r w:rsidRPr="00BA19B6">
              <w:rPr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21A73" w:rsidRPr="00050416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050416">
              <w:rPr>
                <w:sz w:val="24"/>
                <w:szCs w:val="24"/>
              </w:rPr>
              <w:t xml:space="preserve"> 1 16 00000 00 0000 000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bCs/>
                <w:sz w:val="24"/>
                <w:szCs w:val="24"/>
              </w:rPr>
            </w:pPr>
            <w:r w:rsidRPr="00050416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</w:tr>
      <w:tr w:rsidR="00021A73" w:rsidRPr="00050416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E66D7">
              <w:rPr>
                <w:sz w:val="24"/>
                <w:szCs w:val="24"/>
              </w:rPr>
              <w:t>1 16 02000 02 0000 140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bCs/>
                <w:sz w:val="24"/>
                <w:szCs w:val="24"/>
              </w:rPr>
            </w:pPr>
            <w:r w:rsidRPr="003478D9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</w:tr>
      <w:tr w:rsidR="00021A73" w:rsidRPr="00050416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000 1 16 0202</w:t>
            </w:r>
            <w:r w:rsidRPr="006E66D7">
              <w:rPr>
                <w:sz w:val="24"/>
                <w:szCs w:val="24"/>
              </w:rPr>
              <w:t>0 02 0000 140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6E66D7" w:rsidRDefault="00021A73" w:rsidP="00807DEB">
            <w:pPr>
              <w:jc w:val="both"/>
              <w:rPr>
                <w:bCs/>
                <w:sz w:val="24"/>
                <w:szCs w:val="24"/>
              </w:rPr>
            </w:pPr>
            <w:r w:rsidRPr="00D50357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</w:tr>
      <w:tr w:rsidR="00021A73" w:rsidRPr="00050416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802 1 16 0202</w:t>
            </w:r>
            <w:r w:rsidRPr="006E66D7">
              <w:rPr>
                <w:sz w:val="24"/>
                <w:szCs w:val="24"/>
              </w:rPr>
              <w:t>0 02 0000 140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6E66D7" w:rsidRDefault="00021A73" w:rsidP="00807DEB">
            <w:pPr>
              <w:jc w:val="both"/>
              <w:rPr>
                <w:bCs/>
                <w:sz w:val="24"/>
                <w:szCs w:val="24"/>
              </w:rPr>
            </w:pPr>
            <w:r w:rsidRPr="00D50357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</w:tr>
      <w:tr w:rsidR="00021A73" w:rsidRPr="00050416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857 </w:t>
            </w:r>
            <w:r w:rsidRPr="00D50357">
              <w:rPr>
                <w:sz w:val="24"/>
                <w:szCs w:val="24"/>
              </w:rPr>
              <w:t>1 16 02020 02 0000 140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D50357" w:rsidRDefault="00021A73" w:rsidP="00807DEB">
            <w:pPr>
              <w:jc w:val="both"/>
              <w:rPr>
                <w:bCs/>
                <w:sz w:val="24"/>
                <w:szCs w:val="24"/>
              </w:rPr>
            </w:pPr>
            <w:r w:rsidRPr="00D50357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21A73" w:rsidRPr="0084394A" w:rsidTr="00807DEB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rPr>
                <w:b/>
                <w:bCs/>
                <w:sz w:val="24"/>
                <w:szCs w:val="24"/>
              </w:rPr>
            </w:pPr>
            <w:r w:rsidRPr="0084394A">
              <w:rPr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jc w:val="both"/>
              <w:rPr>
                <w:b/>
                <w:bCs/>
                <w:sz w:val="24"/>
                <w:szCs w:val="24"/>
              </w:rPr>
            </w:pPr>
            <w:r w:rsidRPr="0084394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11 511,3</w:t>
            </w:r>
          </w:p>
        </w:tc>
      </w:tr>
      <w:tr w:rsidR="00021A73" w:rsidRPr="00050416" w:rsidTr="00807DE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61136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11 511,3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lastRenderedPageBreak/>
              <w:t>951 2 02 10000 00 0000 15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324E21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10 231,3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996EF7">
              <w:rPr>
                <w:sz w:val="24"/>
                <w:szCs w:val="24"/>
              </w:rPr>
              <w:t>2 02 15001 00 0000 150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996EF7" w:rsidRDefault="00021A73" w:rsidP="00807DEB">
            <w:pPr>
              <w:jc w:val="both"/>
              <w:rPr>
                <w:sz w:val="24"/>
                <w:szCs w:val="24"/>
              </w:rPr>
            </w:pPr>
            <w:r w:rsidRPr="00324E2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10 016,7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996EF7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996EF7" w:rsidRDefault="00021A73" w:rsidP="00807DEB">
            <w:pPr>
              <w:jc w:val="both"/>
              <w:rPr>
                <w:sz w:val="24"/>
                <w:szCs w:val="24"/>
              </w:rPr>
            </w:pPr>
            <w:r w:rsidRPr="00324E2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10 016,7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996EF7">
              <w:rPr>
                <w:sz w:val="24"/>
                <w:szCs w:val="24"/>
              </w:rPr>
              <w:t>2 02 15002 00 0000 150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996EF7" w:rsidRDefault="00021A73" w:rsidP="00807DEB">
            <w:pPr>
              <w:jc w:val="both"/>
              <w:rPr>
                <w:sz w:val="24"/>
                <w:szCs w:val="24"/>
              </w:rPr>
            </w:pPr>
            <w:r w:rsidRPr="00324E2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</w:tr>
      <w:tr w:rsidR="00021A73" w:rsidRPr="003F1DE3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3F1DE3" w:rsidRDefault="00021A73" w:rsidP="00807DEB">
            <w:pPr>
              <w:rPr>
                <w:sz w:val="24"/>
                <w:szCs w:val="24"/>
              </w:rPr>
            </w:pPr>
            <w:r w:rsidRPr="003F1DE3">
              <w:rPr>
                <w:sz w:val="24"/>
                <w:szCs w:val="24"/>
              </w:rPr>
              <w:t>951 2 02 15002 10 0000 150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3F1DE3" w:rsidRDefault="00021A73" w:rsidP="00807DEB">
            <w:pPr>
              <w:jc w:val="both"/>
              <w:rPr>
                <w:sz w:val="24"/>
                <w:szCs w:val="24"/>
              </w:rPr>
            </w:pPr>
            <w:r w:rsidRPr="00324E21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3F1DE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951 2 02 30000 00 0000 15</w:t>
            </w:r>
            <w:r>
              <w:rPr>
                <w:sz w:val="24"/>
                <w:szCs w:val="24"/>
              </w:rPr>
              <w:t>0</w:t>
            </w:r>
            <w:r w:rsidRPr="000504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B54950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299,4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951 2 02 30024 00 0000 15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5A41AC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0.2</w:t>
            </w:r>
          </w:p>
        </w:tc>
      </w:tr>
      <w:tr w:rsidR="00021A73" w:rsidRPr="00050416" w:rsidTr="00807DEB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951 2 02 30024 10 0000 15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303F9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0.2</w:t>
            </w:r>
          </w:p>
        </w:tc>
      </w:tr>
      <w:tr w:rsidR="00021A73" w:rsidRPr="00050416" w:rsidTr="00807DEB">
        <w:trPr>
          <w:trHeight w:val="5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951 2 02 35118 00 0000 15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303F97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</w:tr>
      <w:tr w:rsidR="00021A73" w:rsidRPr="0084394A" w:rsidTr="00807DEB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rPr>
                <w:sz w:val="24"/>
                <w:szCs w:val="24"/>
              </w:rPr>
            </w:pPr>
            <w:r w:rsidRPr="0084394A">
              <w:rPr>
                <w:sz w:val="24"/>
                <w:szCs w:val="24"/>
              </w:rPr>
              <w:t>951 2 02 35118 10 0000 150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jc w:val="both"/>
              <w:rPr>
                <w:sz w:val="24"/>
                <w:szCs w:val="24"/>
              </w:rPr>
            </w:pPr>
            <w:r w:rsidRPr="00303F9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84394A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</w:tr>
      <w:tr w:rsidR="00021A73" w:rsidRPr="00050416" w:rsidTr="00807DEB">
        <w:trPr>
          <w:trHeight w:val="2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951 2 02 40000 00 0000 15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0504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980,6</w:t>
            </w:r>
          </w:p>
        </w:tc>
      </w:tr>
      <w:tr w:rsidR="00021A73" w:rsidRPr="00050416" w:rsidTr="00807DEB">
        <w:trPr>
          <w:trHeight w:val="2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Pr="00050416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951 2 02 40014 00 0000 150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050416" w:rsidRDefault="00021A73" w:rsidP="00807DEB">
            <w:pPr>
              <w:jc w:val="both"/>
              <w:rPr>
                <w:sz w:val="24"/>
                <w:szCs w:val="24"/>
              </w:rPr>
            </w:pPr>
            <w:r w:rsidRPr="00172FB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980,6</w:t>
            </w:r>
          </w:p>
        </w:tc>
      </w:tr>
      <w:tr w:rsidR="00021A73" w:rsidRPr="00050416" w:rsidTr="00807DEB">
        <w:trPr>
          <w:trHeight w:val="2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951 2 02 40014 10 0000 150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Default="00021A73" w:rsidP="00807DEB">
            <w:pPr>
              <w:jc w:val="both"/>
              <w:rPr>
                <w:sz w:val="24"/>
                <w:szCs w:val="24"/>
              </w:rPr>
            </w:pPr>
            <w:r w:rsidRPr="00172FB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980,6</w:t>
            </w:r>
          </w:p>
        </w:tc>
      </w:tr>
    </w:tbl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Приложение 2</w:t>
      </w:r>
      <w:r w:rsidRPr="00050416">
        <w:rPr>
          <w:sz w:val="24"/>
          <w:szCs w:val="24"/>
        </w:rPr>
        <w:t xml:space="preserve">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050416">
        <w:rPr>
          <w:sz w:val="24"/>
          <w:szCs w:val="24"/>
        </w:rPr>
        <w:t xml:space="preserve"> Собрания депутатов Синявского сельского поселения </w:t>
      </w:r>
    </w:p>
    <w:p w:rsidR="00021A73" w:rsidRPr="00050416" w:rsidRDefault="00021A73" w:rsidP="00021A73">
      <w:pPr>
        <w:jc w:val="right"/>
        <w:rPr>
          <w:bCs/>
          <w:sz w:val="24"/>
          <w:szCs w:val="24"/>
        </w:rPr>
      </w:pPr>
      <w:r w:rsidRPr="00050416">
        <w:rPr>
          <w:sz w:val="24"/>
          <w:szCs w:val="24"/>
        </w:rPr>
        <w:t xml:space="preserve">«Об утверждении отчета об исполнении бюджета </w:t>
      </w:r>
      <w:r w:rsidRPr="00050416">
        <w:rPr>
          <w:bCs/>
          <w:sz w:val="24"/>
          <w:szCs w:val="24"/>
        </w:rPr>
        <w:t xml:space="preserve">Синявского сельского поселения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bCs/>
          <w:sz w:val="24"/>
          <w:szCs w:val="24"/>
        </w:rPr>
        <w:t xml:space="preserve">Неклиновского района </w:t>
      </w:r>
      <w:r w:rsidRPr="00050416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50416">
        <w:rPr>
          <w:sz w:val="24"/>
          <w:szCs w:val="24"/>
        </w:rPr>
        <w:t xml:space="preserve"> год»</w:t>
      </w:r>
    </w:p>
    <w:p w:rsidR="00021A73" w:rsidRDefault="00021A73" w:rsidP="00021A73">
      <w:pPr>
        <w:jc w:val="center"/>
        <w:rPr>
          <w:b/>
          <w:bCs/>
          <w:sz w:val="24"/>
          <w:szCs w:val="24"/>
        </w:rPr>
      </w:pPr>
    </w:p>
    <w:p w:rsidR="00021A73" w:rsidRDefault="00021A73" w:rsidP="00021A73">
      <w:pPr>
        <w:tabs>
          <w:tab w:val="left" w:pos="7388"/>
        </w:tabs>
        <w:jc w:val="center"/>
        <w:rPr>
          <w:b/>
          <w:bCs/>
          <w:sz w:val="24"/>
          <w:szCs w:val="24"/>
        </w:rPr>
      </w:pPr>
    </w:p>
    <w:p w:rsidR="00021A73" w:rsidRPr="0021661B" w:rsidRDefault="00021A73" w:rsidP="00021A73">
      <w:pPr>
        <w:tabs>
          <w:tab w:val="left" w:pos="7388"/>
        </w:tabs>
        <w:jc w:val="center"/>
        <w:rPr>
          <w:b/>
          <w:bCs/>
          <w:sz w:val="24"/>
          <w:szCs w:val="24"/>
        </w:rPr>
      </w:pPr>
      <w:r w:rsidRPr="0021661B">
        <w:rPr>
          <w:b/>
          <w:bCs/>
          <w:sz w:val="24"/>
          <w:szCs w:val="24"/>
        </w:rPr>
        <w:t>Расходы бюджета Синявского сельского поселения по ведомственной структуре расходов бюджета поселения за 20</w:t>
      </w:r>
      <w:r>
        <w:rPr>
          <w:b/>
          <w:bCs/>
          <w:sz w:val="24"/>
          <w:szCs w:val="24"/>
        </w:rPr>
        <w:t>23</w:t>
      </w:r>
      <w:r w:rsidRPr="0021661B">
        <w:rPr>
          <w:b/>
          <w:bCs/>
          <w:sz w:val="24"/>
          <w:szCs w:val="24"/>
        </w:rPr>
        <w:t xml:space="preserve"> год</w:t>
      </w:r>
    </w:p>
    <w:p w:rsidR="00021A73" w:rsidRPr="0021661B" w:rsidRDefault="00021A73" w:rsidP="00021A73">
      <w:pPr>
        <w:tabs>
          <w:tab w:val="left" w:pos="7388"/>
        </w:tabs>
        <w:jc w:val="right"/>
        <w:rPr>
          <w:b/>
          <w:bCs/>
          <w:sz w:val="24"/>
          <w:szCs w:val="24"/>
        </w:rPr>
      </w:pPr>
      <w:r w:rsidRPr="0021661B">
        <w:rPr>
          <w:b/>
          <w:bCs/>
          <w:sz w:val="24"/>
          <w:szCs w:val="24"/>
        </w:rPr>
        <w:t>(тыс. рублей)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29"/>
        <w:gridCol w:w="731"/>
        <w:gridCol w:w="567"/>
        <w:gridCol w:w="1433"/>
        <w:gridCol w:w="552"/>
        <w:gridCol w:w="1007"/>
      </w:tblGrid>
      <w:tr w:rsidR="00021A73" w:rsidRPr="0021661B" w:rsidTr="00807DEB">
        <w:trPr>
          <w:gridAfter w:val="5"/>
          <w:wAfter w:w="4290" w:type="dxa"/>
          <w:trHeight w:hRule="exact" w:val="1"/>
        </w:trPr>
        <w:tc>
          <w:tcPr>
            <w:tcW w:w="5633" w:type="dxa"/>
            <w:gridSpan w:val="2"/>
            <w:shd w:val="clear" w:color="auto" w:fill="auto"/>
          </w:tcPr>
          <w:p w:rsidR="00021A73" w:rsidRPr="0021661B" w:rsidRDefault="00021A73" w:rsidP="00807DEB">
            <w:pPr>
              <w:suppressLineNumbers/>
              <w:snapToGrid w:val="0"/>
              <w:jc w:val="center"/>
              <w:rPr>
                <w:b/>
                <w:bCs/>
              </w:rPr>
            </w:pPr>
          </w:p>
        </w:tc>
      </w:tr>
      <w:tr w:rsidR="00021A73" w:rsidRPr="0021661B" w:rsidTr="00807DEB">
        <w:trPr>
          <w:gridAfter w:val="5"/>
          <w:wAfter w:w="4290" w:type="dxa"/>
          <w:trHeight w:hRule="exact" w:val="1"/>
        </w:trPr>
        <w:tc>
          <w:tcPr>
            <w:tcW w:w="5633" w:type="dxa"/>
            <w:gridSpan w:val="2"/>
            <w:shd w:val="clear" w:color="auto" w:fill="auto"/>
          </w:tcPr>
          <w:p w:rsidR="00021A73" w:rsidRPr="0021661B" w:rsidRDefault="00021A73" w:rsidP="00807DEB">
            <w:pPr>
              <w:suppressLineNumbers/>
              <w:snapToGrid w:val="0"/>
              <w:jc w:val="center"/>
              <w:rPr>
                <w:b/>
                <w:bCs/>
              </w:rPr>
            </w:pPr>
          </w:p>
        </w:tc>
      </w:tr>
      <w:tr w:rsidR="00021A73" w:rsidRPr="0021661B" w:rsidTr="00807DEB">
        <w:trPr>
          <w:gridAfter w:val="5"/>
          <w:wAfter w:w="4290" w:type="dxa"/>
          <w:trHeight w:hRule="exact" w:val="1"/>
        </w:trPr>
        <w:tc>
          <w:tcPr>
            <w:tcW w:w="5633" w:type="dxa"/>
            <w:gridSpan w:val="2"/>
            <w:shd w:val="clear" w:color="auto" w:fill="auto"/>
          </w:tcPr>
          <w:p w:rsidR="00021A73" w:rsidRPr="0021661B" w:rsidRDefault="00021A73" w:rsidP="00807DEB">
            <w:pPr>
              <w:suppressLineNumbers/>
              <w:snapToGrid w:val="0"/>
              <w:jc w:val="center"/>
              <w:rPr>
                <w:b/>
                <w:bCs/>
              </w:rPr>
            </w:pP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Наименование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Вед.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ВР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Кассовое исполнение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73" w:rsidRPr="00E221D2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АДМИНИСТРАЦИЯ СИНЯВСКОГО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20 013,4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8 540,6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7 941,8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 – методическое, информационное обеспечение и организация бюджетного процесса»» муниципальной программы «Управление 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Pr="00803D84">
              <w:rPr>
                <w:sz w:val="24"/>
                <w:szCs w:val="24"/>
              </w:rPr>
              <w:t xml:space="preserve">  финансами и создание условий для эффективного управления муниципальными финансами» 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  <w:lang w:val="en-US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E221D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  <w:lang w:val="en-US"/>
              </w:rPr>
            </w:pPr>
            <w:r w:rsidRPr="00E221D2">
              <w:rPr>
                <w:sz w:val="24"/>
                <w:szCs w:val="24"/>
              </w:rPr>
              <w:t>1220000110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  <w:lang w:val="en-US"/>
              </w:rPr>
              <w:t>1</w:t>
            </w:r>
            <w:r w:rsidRPr="00E221D2">
              <w:rPr>
                <w:sz w:val="24"/>
                <w:szCs w:val="24"/>
              </w:rPr>
              <w:t>2</w:t>
            </w:r>
            <w:r w:rsidRPr="00E221D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7 355,8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t>Расходы на обеспечение деятельности органов местного самоуправления Синявского сельского поселения    в рамках подпрограммы «Нормативно – методическое, информационное обеспечение и организация бюджетного процесса»» муниципальной программы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E221D2">
              <w:rPr>
                <w:sz w:val="24"/>
                <w:szCs w:val="24"/>
              </w:rPr>
              <w:t>1220000190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t>Расходы на обеспечение деятельности органов местного самоуправления Синявского сельского поселения    в рамках подпрограммы «Нормативно – методическое, информационное обеспечение и организация бюджетного процесса»» муниципальной программы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1220000190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850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lastRenderedPageBreak/>
              <w:t>Расходы на  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 – методическое, информационное обеспечение и организация бюджетного процесса» муниципальной программы «Управление муниципальными  финансами и создание условий 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1220072390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03D84">
              <w:rPr>
                <w:sz w:val="24"/>
                <w:szCs w:val="24"/>
              </w:rPr>
              <w:t>Систематическое медицинское наблюдение за здоровьем муниципальных служащих (диспанс</w:t>
            </w:r>
            <w:r>
              <w:rPr>
                <w:sz w:val="24"/>
                <w:szCs w:val="24"/>
              </w:rPr>
              <w:t>е</w:t>
            </w:r>
            <w:r w:rsidRPr="00803D84">
              <w:rPr>
                <w:sz w:val="24"/>
                <w:szCs w:val="24"/>
              </w:rPr>
              <w:t>ризация) в рамках подпрограммы "Обеспечение реализации муниципальной программы Синявского сельского поселения «Муниципальная политика»"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0120021010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21A73" w:rsidRPr="0058797C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55924">
              <w:rPr>
                <w:sz w:val="24"/>
                <w:szCs w:val="24"/>
              </w:rPr>
              <w:t>Реализация направления расходов в рамках подпрограммы «Развитие и использование информационных и теле</w:t>
            </w:r>
            <w:r>
              <w:rPr>
                <w:sz w:val="24"/>
                <w:szCs w:val="24"/>
              </w:rPr>
              <w:t xml:space="preserve"> </w:t>
            </w:r>
            <w:r w:rsidRPr="008559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55924">
              <w:rPr>
                <w:sz w:val="24"/>
                <w:szCs w:val="24"/>
              </w:rPr>
              <w:t>коммуникационных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0210099990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Резервный фонд Администрации Синявского сельского поселения на финансовое обеспечение непредвиденных расходов в рамках не программных расходов органов местного самоуправления Синявского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9910090500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8385F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8385F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21,7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Резервный фонд Администрации Синявского сельского поселения на финансовое обеспечение непредвиденных расходов в рамках не программных расходов органов местного самоуправления Синявского сельского поселения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9910090500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8385F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C8385F">
              <w:rPr>
                <w:sz w:val="24"/>
                <w:szCs w:val="24"/>
              </w:rPr>
              <w:t>850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021A73" w:rsidRPr="005A033E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both"/>
              <w:rPr>
                <w:sz w:val="24"/>
                <w:szCs w:val="24"/>
              </w:rPr>
            </w:pPr>
            <w:r w:rsidRPr="00855924">
              <w:rPr>
                <w:bCs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Синявского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9990099990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A033E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 w:rsidRPr="005A033E">
              <w:rPr>
                <w:bCs/>
                <w:sz w:val="24"/>
                <w:szCs w:val="24"/>
              </w:rPr>
              <w:t>339,2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299,2</w:t>
            </w:r>
          </w:p>
        </w:tc>
      </w:tr>
      <w:tr w:rsidR="00021A73" w:rsidRPr="0058797C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58797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58797C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299,2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6C4484">
              <w:rPr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Синявского сельского поселения (Расходы на выплаты персоналу государс</w:t>
            </w:r>
            <w:r>
              <w:rPr>
                <w:sz w:val="24"/>
                <w:szCs w:val="24"/>
              </w:rPr>
              <w:t>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9990051180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BA01FB" w:rsidRDefault="00021A73" w:rsidP="00807DEB">
            <w:pPr>
              <w:tabs>
                <w:tab w:val="left" w:pos="1025"/>
              </w:tabs>
              <w:autoSpaceDE w:val="0"/>
              <w:jc w:val="both"/>
              <w:rPr>
                <w:sz w:val="24"/>
                <w:szCs w:val="24"/>
              </w:rPr>
            </w:pPr>
            <w:r w:rsidRPr="006C4484">
              <w:rPr>
                <w:sz w:val="24"/>
                <w:szCs w:val="24"/>
              </w:rPr>
              <w:t>Расходы на осуществл</w:t>
            </w:r>
            <w:r>
              <w:rPr>
                <w:sz w:val="24"/>
                <w:szCs w:val="24"/>
              </w:rPr>
              <w:t xml:space="preserve">ение первичного воинского учета </w:t>
            </w:r>
            <w:r w:rsidRPr="006C4484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 в рамках непрограммных расходов органов местного самоуправления Синявского сельского поселения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9990051180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31,5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6C4484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10,6</w:t>
            </w:r>
          </w:p>
        </w:tc>
      </w:tr>
      <w:tr w:rsidR="00021A73" w:rsidRPr="006C4484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6C4484">
              <w:rPr>
                <w:bCs/>
                <w:sz w:val="24"/>
                <w:szCs w:val="24"/>
              </w:rPr>
              <w:t xml:space="preserve">Реализация направления расходов в рамках подпрограммы «Пожарная </w:t>
            </w:r>
            <w:proofErr w:type="gramStart"/>
            <w:r w:rsidRPr="006C4484">
              <w:rPr>
                <w:bCs/>
                <w:sz w:val="24"/>
                <w:szCs w:val="24"/>
              </w:rPr>
              <w:t xml:space="preserve">безопасность»  </w:t>
            </w:r>
            <w:r>
              <w:rPr>
                <w:bCs/>
                <w:sz w:val="24"/>
                <w:szCs w:val="24"/>
              </w:rPr>
              <w:t>м</w:t>
            </w:r>
            <w:r w:rsidRPr="006C4484">
              <w:rPr>
                <w:bCs/>
                <w:sz w:val="24"/>
                <w:szCs w:val="24"/>
              </w:rPr>
              <w:t>униципальной</w:t>
            </w:r>
            <w:proofErr w:type="gramEnd"/>
            <w:r w:rsidRPr="006C4484">
              <w:rPr>
                <w:bCs/>
                <w:sz w:val="24"/>
                <w:szCs w:val="24"/>
              </w:rPr>
      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объектах»     (Иные закупки товаров, работ и услуг для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C4484">
              <w:rPr>
                <w:bCs/>
                <w:sz w:val="24"/>
                <w:szCs w:val="24"/>
              </w:rPr>
              <w:t>03 2 00 99990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10,6</w:t>
            </w:r>
          </w:p>
        </w:tc>
      </w:tr>
      <w:tr w:rsidR="00021A73" w:rsidRPr="006C4484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6C4484">
              <w:rPr>
                <w:b/>
                <w:bCs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C4484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10,9</w:t>
            </w:r>
          </w:p>
        </w:tc>
      </w:tr>
      <w:tr w:rsidR="00021A73" w:rsidRPr="003312AF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3312AF">
              <w:rPr>
                <w:bCs/>
                <w:sz w:val="24"/>
                <w:szCs w:val="24"/>
              </w:rPr>
              <w:t>Реализация направления расходов в рамках подпрограммы «Безопасность людей на водных объекта</w:t>
            </w:r>
            <w:r>
              <w:rPr>
                <w:bCs/>
                <w:sz w:val="24"/>
                <w:szCs w:val="24"/>
              </w:rPr>
              <w:t>х</w:t>
            </w:r>
            <w:r w:rsidRPr="003312AF">
              <w:rPr>
                <w:bCs/>
                <w:sz w:val="24"/>
                <w:szCs w:val="24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12AF">
              <w:rPr>
                <w:bCs/>
                <w:sz w:val="24"/>
                <w:szCs w:val="24"/>
              </w:rPr>
              <w:t>03 3 00 99990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10,9</w:t>
            </w:r>
          </w:p>
        </w:tc>
      </w:tr>
      <w:tr w:rsidR="00021A73" w:rsidRPr="00CC1BE7" w:rsidTr="00807DE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1E0742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CC1BE7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CC1BE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CC1BE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C1BE7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Реализация направления расходов в рамках подпрограммы «Обеспечение безопасности и общественного порядка в Синявском сельском поселении» муниципальной программы «Обеспечение общественного порядка и</w:t>
            </w:r>
          </w:p>
          <w:p w:rsidR="00021A73" w:rsidRPr="003312AF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противодействие терроризму, экстремизму,</w:t>
            </w:r>
          </w:p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 xml:space="preserve">коррупции в Синявском сельском поселении» (Иные закупки товаров, работ и услуг для </w:t>
            </w:r>
            <w:r w:rsidRPr="003312AF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04 2 00 99990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312AF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Реализация направления расходов в рамках подпрограммы «Профилактика экстремизма и терроризм» муниципальной программы «Обеспечение общественного порядка и</w:t>
            </w:r>
          </w:p>
          <w:p w:rsidR="00021A73" w:rsidRPr="003312AF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противодействие терроризму, экстремизму,</w:t>
            </w:r>
          </w:p>
          <w:p w:rsidR="00021A73" w:rsidRPr="001E074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>коррупции в Синявском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312AF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3</w:t>
            </w:r>
            <w:r w:rsidRPr="003312AF">
              <w:rPr>
                <w:sz w:val="24"/>
                <w:szCs w:val="24"/>
              </w:rPr>
              <w:t xml:space="preserve">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1 041,6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tabs>
                <w:tab w:val="left" w:pos="1185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695C7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971,6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9F4EAF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Синявского сельского поселения» муниципальной программы Синявского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9F4EAF">
              <w:rPr>
                <w:sz w:val="24"/>
                <w:szCs w:val="24"/>
              </w:rPr>
              <w:t>05 1 00 22400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695C71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971,6</w:t>
            </w:r>
          </w:p>
        </w:tc>
      </w:tr>
      <w:tr w:rsidR="00021A73" w:rsidRPr="009F4EAF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9F4EAF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9F4EAF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Синявского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9F4EAF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9F4EAF">
              <w:rPr>
                <w:sz w:val="24"/>
                <w:szCs w:val="24"/>
              </w:rPr>
              <w:t>99 9 00 99990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4 174,0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4 174,0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446CAA">
              <w:rPr>
                <w:sz w:val="24"/>
                <w:szCs w:val="24"/>
              </w:rPr>
              <w:t>Реализация направления расходов в рамках подпрограммы «Развитие благоустройства территории Синявского сельского поселения» муниципальной программы «Обеспечение качественными коммунальными услугами населения и повышение уровня благоустройства территории Синявского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446CAA">
              <w:rPr>
                <w:sz w:val="24"/>
                <w:szCs w:val="24"/>
              </w:rPr>
              <w:t>06 2 00 99990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4 174,0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 xml:space="preserve">Реализация направления расходов в рамках подпрограммы «Охрана окружающей среды на </w:t>
            </w:r>
            <w:r w:rsidRPr="00E96CE2">
              <w:rPr>
                <w:sz w:val="24"/>
                <w:szCs w:val="24"/>
              </w:rPr>
              <w:lastRenderedPageBreak/>
              <w:t>территории Синявского сельского поселения»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bCs/>
                <w:sz w:val="24"/>
                <w:szCs w:val="24"/>
              </w:rPr>
              <w:t>08 1 00 99990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both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 xml:space="preserve">Обеспечение дополнительного профессионального образования </w:t>
            </w:r>
            <w:proofErr w:type="gramStart"/>
            <w:r w:rsidRPr="00E96CE2">
              <w:rPr>
                <w:sz w:val="24"/>
                <w:szCs w:val="24"/>
              </w:rPr>
              <w:t>лиц</w:t>
            </w:r>
            <w:proofErr w:type="gramEnd"/>
            <w:r w:rsidRPr="00E96CE2">
              <w:rPr>
                <w:sz w:val="24"/>
                <w:szCs w:val="24"/>
              </w:rPr>
              <w:t xml:space="preserve"> замещающих муниципальные должности и муниципальных служащих в рамках подпрограммы «Развитие муниципального управления и муниципальной службы в Администрации Синявского сельского поселения, дополнительное профессиональное образование лиц, занятых в системе местного самоуправления»»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01 1 00 22630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5 666,3</w:t>
            </w:r>
          </w:p>
        </w:tc>
      </w:tr>
      <w:tr w:rsidR="00021A73" w:rsidRPr="00DF4D27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 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DF4D27" w:rsidRDefault="00021A73" w:rsidP="00807DEB">
            <w:pPr>
              <w:autoSpaceDE w:val="0"/>
              <w:jc w:val="right"/>
              <w:rPr>
                <w:b/>
                <w:sz w:val="24"/>
                <w:szCs w:val="24"/>
              </w:rPr>
            </w:pPr>
            <w:r w:rsidRPr="00DF4D27">
              <w:rPr>
                <w:b/>
                <w:sz w:val="24"/>
                <w:szCs w:val="24"/>
              </w:rPr>
              <w:t>5 666,3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73" w:rsidRPr="00E221D2" w:rsidRDefault="00021A73" w:rsidP="00807DEB">
            <w:pPr>
              <w:jc w:val="both"/>
              <w:rPr>
                <w:sz w:val="24"/>
                <w:szCs w:val="24"/>
              </w:rPr>
            </w:pPr>
            <w:r w:rsidRPr="003906F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культурно-досуговой деятельности в рамках подпрограммы «Развитие культуры и искусства в Синявском сельском поселении» муниципальной программы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07 1 00 00590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96CE2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5 150,0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73" w:rsidRPr="003906F0" w:rsidRDefault="00021A73" w:rsidP="00807DEB">
            <w:pPr>
              <w:jc w:val="both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культурно-досуговой деятельности в рамках подпрограммы «Развитие культуры и искусства в Синявском сельском поселении» муниципальной программы «Развитие культуры» (Субсидии на иные цели)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07 1 00 00590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503,3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73" w:rsidRPr="00E96CE2" w:rsidRDefault="00021A73" w:rsidP="00807DEB">
            <w:pPr>
              <w:jc w:val="both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Реализация направления расходов в рамках подпрограммы "Развитие культуры и искусства в Синявском сельском поселении" муниципальной программы Синявского сельского поселения "Развитие культуры"(Иные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jc w:val="center"/>
              <w:rPr>
                <w:sz w:val="24"/>
                <w:szCs w:val="24"/>
              </w:rPr>
            </w:pPr>
            <w:r w:rsidRPr="00E96CE2">
              <w:rPr>
                <w:sz w:val="24"/>
                <w:szCs w:val="24"/>
              </w:rPr>
              <w:t>07 1 00 99990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96CE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90,8</w:t>
            </w:r>
          </w:p>
        </w:tc>
      </w:tr>
      <w:tr w:rsidR="00021A73" w:rsidRPr="00CE6A13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CE6A13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13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CE6A1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CE6A1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DD0119">
              <w:rPr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подпрограммы "Социальная поддержка муниципальных служащих, вышедших на пенсию по старости </w:t>
            </w:r>
            <w:r w:rsidRPr="00DD0119">
              <w:rPr>
                <w:sz w:val="24"/>
                <w:szCs w:val="24"/>
              </w:rPr>
              <w:lastRenderedPageBreak/>
              <w:t>(инвалидности) Муниципальной программы "Социальная поддержка граждан" Социальные выплаты гражданам, кроме публичных нормативных социальных выплат)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DD0119">
              <w:rPr>
                <w:bCs/>
                <w:sz w:val="24"/>
                <w:szCs w:val="24"/>
              </w:rPr>
              <w:t>10 1 00 10050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90,8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D0119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  <w:r w:rsidRPr="00E221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E221D2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E221D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112,1</w:t>
            </w:r>
          </w:p>
        </w:tc>
      </w:tr>
      <w:tr w:rsidR="00021A73" w:rsidRPr="00CE6A13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DD0119">
              <w:rPr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13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CE6A1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E6A1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E6A13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112,1</w:t>
            </w:r>
          </w:p>
        </w:tc>
      </w:tr>
      <w:tr w:rsidR="00021A73" w:rsidRPr="00E221D2" w:rsidTr="00807DE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both"/>
              <w:rPr>
                <w:sz w:val="24"/>
                <w:szCs w:val="24"/>
              </w:rPr>
            </w:pPr>
            <w:r w:rsidRPr="006C6D98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Синявского сельского поселения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221D2">
              <w:rPr>
                <w:sz w:val="24"/>
                <w:szCs w:val="24"/>
              </w:rPr>
              <w:t>951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E221D2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C6D98">
              <w:rPr>
                <w:sz w:val="24"/>
                <w:szCs w:val="24"/>
              </w:rPr>
              <w:t>99 9 00 99990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E221D2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E221D2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</w:tbl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Приложение 3</w:t>
      </w:r>
      <w:r w:rsidRPr="00050416">
        <w:rPr>
          <w:sz w:val="24"/>
          <w:szCs w:val="24"/>
        </w:rPr>
        <w:t xml:space="preserve">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050416">
        <w:rPr>
          <w:sz w:val="24"/>
          <w:szCs w:val="24"/>
        </w:rPr>
        <w:t xml:space="preserve"> Собрания депутатов Синявского сельского поселения </w:t>
      </w:r>
    </w:p>
    <w:p w:rsidR="00021A73" w:rsidRPr="00050416" w:rsidRDefault="00021A73" w:rsidP="00021A73">
      <w:pPr>
        <w:jc w:val="right"/>
        <w:rPr>
          <w:bCs/>
          <w:sz w:val="24"/>
          <w:szCs w:val="24"/>
        </w:rPr>
      </w:pPr>
      <w:r w:rsidRPr="00050416">
        <w:rPr>
          <w:sz w:val="24"/>
          <w:szCs w:val="24"/>
        </w:rPr>
        <w:t xml:space="preserve">«Об утверждении отчета об исполнении бюджета </w:t>
      </w:r>
      <w:r w:rsidRPr="00050416">
        <w:rPr>
          <w:bCs/>
          <w:sz w:val="24"/>
          <w:szCs w:val="24"/>
        </w:rPr>
        <w:t xml:space="preserve">Синявского сельского поселения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bCs/>
          <w:sz w:val="24"/>
          <w:szCs w:val="24"/>
        </w:rPr>
        <w:t xml:space="preserve">Неклиновского района </w:t>
      </w:r>
      <w:r w:rsidRPr="00050416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50416">
        <w:rPr>
          <w:sz w:val="24"/>
          <w:szCs w:val="24"/>
        </w:rPr>
        <w:t xml:space="preserve"> год»</w:t>
      </w:r>
    </w:p>
    <w:p w:rsidR="00021A73" w:rsidRDefault="00021A73" w:rsidP="00021A73">
      <w:pPr>
        <w:tabs>
          <w:tab w:val="left" w:pos="7388"/>
        </w:tabs>
        <w:jc w:val="center"/>
        <w:rPr>
          <w:b/>
          <w:bCs/>
          <w:sz w:val="24"/>
          <w:szCs w:val="24"/>
        </w:rPr>
      </w:pPr>
    </w:p>
    <w:p w:rsidR="00021A73" w:rsidRDefault="00021A73" w:rsidP="00021A73">
      <w:pPr>
        <w:tabs>
          <w:tab w:val="left" w:pos="7388"/>
        </w:tabs>
        <w:jc w:val="center"/>
        <w:rPr>
          <w:b/>
          <w:bCs/>
          <w:sz w:val="24"/>
          <w:szCs w:val="24"/>
        </w:rPr>
      </w:pPr>
    </w:p>
    <w:p w:rsidR="00021A73" w:rsidRPr="0021661B" w:rsidRDefault="00021A73" w:rsidP="00021A73">
      <w:pPr>
        <w:tabs>
          <w:tab w:val="left" w:pos="7388"/>
        </w:tabs>
        <w:jc w:val="center"/>
        <w:rPr>
          <w:b/>
          <w:bCs/>
          <w:sz w:val="24"/>
          <w:szCs w:val="24"/>
        </w:rPr>
      </w:pPr>
      <w:r w:rsidRPr="0021661B">
        <w:rPr>
          <w:b/>
          <w:bCs/>
          <w:sz w:val="24"/>
          <w:szCs w:val="24"/>
        </w:rPr>
        <w:t xml:space="preserve">Расходы бюджета Синявского сельского поселения по </w:t>
      </w:r>
      <w:r w:rsidRPr="00B56F66">
        <w:rPr>
          <w:b/>
          <w:bCs/>
          <w:sz w:val="24"/>
          <w:szCs w:val="24"/>
        </w:rPr>
        <w:t xml:space="preserve">разделам и подразделам классификации расходов бюджетов </w:t>
      </w:r>
      <w:r w:rsidRPr="0021661B">
        <w:rPr>
          <w:b/>
          <w:bCs/>
          <w:sz w:val="24"/>
          <w:szCs w:val="24"/>
        </w:rPr>
        <w:t>за 20</w:t>
      </w:r>
      <w:r>
        <w:rPr>
          <w:b/>
          <w:bCs/>
          <w:sz w:val="24"/>
          <w:szCs w:val="24"/>
        </w:rPr>
        <w:t>23</w:t>
      </w:r>
      <w:r w:rsidRPr="0021661B">
        <w:rPr>
          <w:b/>
          <w:bCs/>
          <w:sz w:val="24"/>
          <w:szCs w:val="24"/>
        </w:rPr>
        <w:t xml:space="preserve"> год</w:t>
      </w:r>
    </w:p>
    <w:p w:rsidR="00021A73" w:rsidRPr="0021661B" w:rsidRDefault="00021A73" w:rsidP="00021A73">
      <w:pPr>
        <w:tabs>
          <w:tab w:val="left" w:pos="7388"/>
        </w:tabs>
        <w:jc w:val="right"/>
        <w:rPr>
          <w:b/>
          <w:bCs/>
          <w:sz w:val="24"/>
          <w:szCs w:val="24"/>
        </w:rPr>
      </w:pPr>
      <w:r w:rsidRPr="0021661B">
        <w:rPr>
          <w:b/>
          <w:bCs/>
          <w:sz w:val="24"/>
          <w:szCs w:val="24"/>
        </w:rPr>
        <w:t>(тыс. рублей)</w:t>
      </w:r>
    </w:p>
    <w:tbl>
      <w:tblPr>
        <w:tblW w:w="11057" w:type="dxa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992"/>
        <w:gridCol w:w="850"/>
        <w:gridCol w:w="1418"/>
        <w:gridCol w:w="846"/>
      </w:tblGrid>
      <w:tr w:rsidR="00021A73" w:rsidRPr="003271AA" w:rsidTr="00807DEB">
        <w:trPr>
          <w:trHeight w:val="27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Наименование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48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73" w:rsidRPr="003271AA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АДМИНИСТРАЦИЯ СИНЯВСКОГО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</w:p>
          <w:p w:rsidR="00021A73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</w:p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20 013,4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tabs>
                <w:tab w:val="center" w:pos="633"/>
                <w:tab w:val="right" w:pos="1266"/>
              </w:tabs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8 540,6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76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47283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 w:rsidRPr="0047283C">
              <w:rPr>
                <w:sz w:val="24"/>
                <w:szCs w:val="24"/>
              </w:rPr>
              <w:t>7 941,8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598,8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299,2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50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31,5</w:t>
            </w:r>
          </w:p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39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47283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39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47283C">
              <w:rPr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47283C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39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2F40EE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2F40E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30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1 041,6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2C21B3" w:rsidTr="00807DEB">
        <w:trPr>
          <w:trHeight w:val="30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2C21B3" w:rsidRDefault="00021A73" w:rsidP="00807DEB">
            <w:pPr>
              <w:autoSpaceDE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2C21B3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2C21B3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2C21B3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971,6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2C21B3" w:rsidRDefault="00021A73" w:rsidP="00807DE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021A73" w:rsidRPr="008830B0" w:rsidTr="00807DEB">
        <w:trPr>
          <w:trHeight w:val="30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8830B0" w:rsidRDefault="00021A73" w:rsidP="00807DEB">
            <w:pPr>
              <w:autoSpaceDE w:val="0"/>
              <w:rPr>
                <w:bCs/>
                <w:sz w:val="24"/>
                <w:szCs w:val="24"/>
              </w:rPr>
            </w:pPr>
            <w:r w:rsidRPr="008830B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8830B0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8830B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8830B0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8830B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8830B0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 w:rsidRPr="008830B0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8830B0" w:rsidRDefault="00021A73" w:rsidP="00807DE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309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4 174,0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4 174,0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6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rPr>
                <w:b/>
                <w:sz w:val="24"/>
                <w:szCs w:val="24"/>
              </w:rPr>
            </w:pPr>
            <w:r w:rsidRPr="003271AA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6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6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rPr>
                <w:b/>
                <w:sz w:val="24"/>
                <w:szCs w:val="24"/>
              </w:rPr>
            </w:pPr>
            <w:r w:rsidRPr="003271A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center"/>
              <w:rPr>
                <w:b/>
                <w:sz w:val="24"/>
                <w:szCs w:val="24"/>
              </w:rPr>
            </w:pPr>
            <w:r w:rsidRPr="003271A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42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both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6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5 666,3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 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5 666,3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rPr>
                <w:b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3271A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8830B0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271A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112,1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21A73" w:rsidRPr="003271AA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both"/>
              <w:rPr>
                <w:sz w:val="24"/>
                <w:szCs w:val="24"/>
              </w:rPr>
            </w:pPr>
            <w:r w:rsidRPr="008830B0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autoSpaceDE w:val="0"/>
              <w:jc w:val="center"/>
              <w:rPr>
                <w:bCs/>
                <w:color w:val="C00000"/>
                <w:sz w:val="24"/>
                <w:szCs w:val="24"/>
              </w:rPr>
            </w:pPr>
            <w:r w:rsidRPr="003271A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3271AA" w:rsidRDefault="00021A73" w:rsidP="00807DEB">
            <w:pPr>
              <w:snapToGrid w:val="0"/>
              <w:rPr>
                <w:sz w:val="24"/>
                <w:szCs w:val="24"/>
              </w:rPr>
            </w:pPr>
          </w:p>
        </w:tc>
      </w:tr>
      <w:tr w:rsidR="00021A73" w:rsidRPr="00C72E39" w:rsidTr="00807DEB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72E39" w:rsidRDefault="00021A73" w:rsidP="00807DE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C72E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72E39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72E39" w:rsidRDefault="00021A73" w:rsidP="00807DEB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73" w:rsidRPr="00C72E39" w:rsidRDefault="00021A73" w:rsidP="00807D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20 013,4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021A73" w:rsidRPr="00C72E39" w:rsidRDefault="00021A73" w:rsidP="00807DEB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Приложение 4</w:t>
      </w:r>
      <w:r w:rsidRPr="00050416">
        <w:rPr>
          <w:sz w:val="24"/>
          <w:szCs w:val="24"/>
        </w:rPr>
        <w:t xml:space="preserve">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Pr="00050416">
        <w:rPr>
          <w:sz w:val="24"/>
          <w:szCs w:val="24"/>
        </w:rPr>
        <w:t xml:space="preserve"> Собрания депутатов Синявского сельского поселения </w:t>
      </w:r>
    </w:p>
    <w:p w:rsidR="00021A73" w:rsidRPr="00050416" w:rsidRDefault="00021A73" w:rsidP="00021A73">
      <w:pPr>
        <w:jc w:val="right"/>
        <w:rPr>
          <w:bCs/>
          <w:sz w:val="24"/>
          <w:szCs w:val="24"/>
        </w:rPr>
      </w:pPr>
      <w:r w:rsidRPr="00050416">
        <w:rPr>
          <w:sz w:val="24"/>
          <w:szCs w:val="24"/>
        </w:rPr>
        <w:t xml:space="preserve">«Об утверждении отчета об исполнении бюджета </w:t>
      </w:r>
      <w:r w:rsidRPr="00050416">
        <w:rPr>
          <w:bCs/>
          <w:sz w:val="24"/>
          <w:szCs w:val="24"/>
        </w:rPr>
        <w:t xml:space="preserve">Синявского сельского поселения </w:t>
      </w:r>
    </w:p>
    <w:p w:rsidR="00021A73" w:rsidRPr="00050416" w:rsidRDefault="00021A73" w:rsidP="00021A73">
      <w:pPr>
        <w:jc w:val="right"/>
        <w:rPr>
          <w:sz w:val="24"/>
          <w:szCs w:val="24"/>
        </w:rPr>
      </w:pPr>
      <w:r w:rsidRPr="00050416">
        <w:rPr>
          <w:bCs/>
          <w:sz w:val="24"/>
          <w:szCs w:val="24"/>
        </w:rPr>
        <w:t xml:space="preserve">Неклиновского района </w:t>
      </w:r>
      <w:r w:rsidRPr="00050416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50416">
        <w:rPr>
          <w:sz w:val="24"/>
          <w:szCs w:val="24"/>
        </w:rPr>
        <w:t xml:space="preserve"> год»</w:t>
      </w:r>
    </w:p>
    <w:p w:rsidR="00021A73" w:rsidRDefault="00021A73" w:rsidP="00021A73">
      <w:pPr>
        <w:jc w:val="center"/>
        <w:rPr>
          <w:sz w:val="24"/>
          <w:szCs w:val="24"/>
        </w:rPr>
      </w:pPr>
    </w:p>
    <w:p w:rsidR="00021A73" w:rsidRDefault="00021A73" w:rsidP="00021A73">
      <w:pPr>
        <w:jc w:val="center"/>
        <w:rPr>
          <w:sz w:val="24"/>
          <w:szCs w:val="24"/>
        </w:rPr>
      </w:pPr>
    </w:p>
    <w:p w:rsidR="00021A73" w:rsidRPr="00A706DD" w:rsidRDefault="00021A73" w:rsidP="00021A73">
      <w:pPr>
        <w:jc w:val="center"/>
        <w:rPr>
          <w:sz w:val="24"/>
          <w:szCs w:val="24"/>
        </w:rPr>
      </w:pPr>
      <w:r w:rsidRPr="00A706DD">
        <w:rPr>
          <w:sz w:val="24"/>
          <w:szCs w:val="24"/>
        </w:rPr>
        <w:t xml:space="preserve">Источники финансирования дефицита </w:t>
      </w:r>
      <w:r w:rsidRPr="00A706DD">
        <w:rPr>
          <w:sz w:val="24"/>
          <w:szCs w:val="24"/>
        </w:rPr>
        <w:br/>
        <w:t>бюджета муниципального образования «Синявское сельское поселение» по кодам</w:t>
      </w:r>
    </w:p>
    <w:p w:rsidR="00021A73" w:rsidRPr="00A706DD" w:rsidRDefault="00021A73" w:rsidP="00021A73">
      <w:pPr>
        <w:jc w:val="center"/>
        <w:rPr>
          <w:sz w:val="24"/>
          <w:szCs w:val="24"/>
        </w:rPr>
      </w:pPr>
      <w:r w:rsidRPr="00A706DD">
        <w:rPr>
          <w:sz w:val="24"/>
          <w:szCs w:val="24"/>
        </w:rPr>
        <w:t xml:space="preserve"> классификации источников финансирования дефицитов бюджетов за 20</w:t>
      </w:r>
      <w:r>
        <w:rPr>
          <w:sz w:val="24"/>
          <w:szCs w:val="24"/>
        </w:rPr>
        <w:t>23</w:t>
      </w:r>
      <w:r w:rsidRPr="00A706DD">
        <w:rPr>
          <w:sz w:val="24"/>
          <w:szCs w:val="24"/>
        </w:rPr>
        <w:t xml:space="preserve"> год</w:t>
      </w:r>
    </w:p>
    <w:p w:rsidR="00021A73" w:rsidRPr="00A706DD" w:rsidRDefault="00021A73" w:rsidP="00021A73">
      <w:pPr>
        <w:tabs>
          <w:tab w:val="left" w:pos="12320"/>
          <w:tab w:val="left" w:pos="13400"/>
          <w:tab w:val="right" w:pos="15136"/>
        </w:tabs>
        <w:jc w:val="right"/>
        <w:rPr>
          <w:szCs w:val="28"/>
        </w:rPr>
      </w:pPr>
      <w:r w:rsidRPr="00A706DD">
        <w:rPr>
          <w:sz w:val="24"/>
          <w:szCs w:val="24"/>
        </w:rPr>
        <w:t xml:space="preserve">            (тыс. рублей)</w:t>
      </w:r>
    </w:p>
    <w:tbl>
      <w:tblPr>
        <w:tblW w:w="10080" w:type="dxa"/>
        <w:tblInd w:w="-4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134"/>
        <w:gridCol w:w="5103"/>
        <w:gridCol w:w="1843"/>
      </w:tblGrid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jc w:val="center"/>
              <w:rPr>
                <w:szCs w:val="28"/>
              </w:rPr>
            </w:pPr>
            <w:r w:rsidRPr="00A706DD">
              <w:rPr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ind w:firstLine="388"/>
              <w:jc w:val="center"/>
              <w:rPr>
                <w:szCs w:val="28"/>
              </w:rPr>
            </w:pPr>
            <w:r w:rsidRPr="00A706DD">
              <w:rPr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jc w:val="center"/>
            </w:pPr>
            <w:r w:rsidRPr="00A706DD">
              <w:rPr>
                <w:szCs w:val="28"/>
              </w:rPr>
              <w:t>Фактическое исполнение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jc w:val="center"/>
              <w:rPr>
                <w:szCs w:val="28"/>
              </w:rPr>
            </w:pPr>
            <w:r w:rsidRPr="00A706DD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ind w:firstLine="388"/>
              <w:jc w:val="center"/>
              <w:rPr>
                <w:szCs w:val="28"/>
              </w:rPr>
            </w:pPr>
            <w:r w:rsidRPr="00A706DD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73" w:rsidRPr="00A706DD" w:rsidRDefault="00021A73" w:rsidP="00807DEB">
            <w:pPr>
              <w:jc w:val="center"/>
            </w:pPr>
            <w:r w:rsidRPr="00A706DD">
              <w:rPr>
                <w:szCs w:val="28"/>
              </w:rPr>
              <w:t>3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A73" w:rsidRPr="00367854" w:rsidRDefault="00021A73" w:rsidP="00807DEB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67854">
              <w:rPr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both"/>
              <w:rPr>
                <w:b/>
                <w:sz w:val="24"/>
                <w:szCs w:val="24"/>
              </w:rPr>
            </w:pPr>
            <w:r w:rsidRPr="00367854">
              <w:rPr>
                <w:b/>
                <w:spacing w:val="-2"/>
                <w:sz w:val="24"/>
                <w:szCs w:val="24"/>
              </w:rPr>
              <w:t>Источники внутреннего финансирования дефицита бюджета поселения,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627866" w:rsidRDefault="00021A73" w:rsidP="00807DEB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1 358,8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bCs/>
                <w:sz w:val="24"/>
                <w:szCs w:val="24"/>
              </w:rPr>
            </w:pPr>
            <w:r w:rsidRPr="00367854">
              <w:rPr>
                <w:bCs/>
                <w:sz w:val="24"/>
                <w:szCs w:val="24"/>
              </w:rPr>
              <w:t>951 01 00 00 00 00 0000 000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rPr>
                <w:bCs/>
                <w:sz w:val="24"/>
                <w:szCs w:val="24"/>
              </w:rPr>
            </w:pPr>
            <w:r w:rsidRPr="00367854">
              <w:rPr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627866" w:rsidRDefault="00021A73" w:rsidP="00807DEB">
            <w:pPr>
              <w:jc w:val="right"/>
            </w:pPr>
            <w:r>
              <w:rPr>
                <w:sz w:val="24"/>
                <w:szCs w:val="24"/>
              </w:rPr>
              <w:t>1 358,8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951  01 05 00 00 00 0000 000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73" w:rsidRPr="00627866" w:rsidRDefault="00021A73" w:rsidP="00807DEB">
            <w:pPr>
              <w:jc w:val="right"/>
            </w:pPr>
            <w:r>
              <w:rPr>
                <w:sz w:val="24"/>
                <w:szCs w:val="24"/>
              </w:rPr>
              <w:t>1 358,8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951 01 05 00 00 00 0000 500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both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F96DB9" w:rsidRDefault="00021A73" w:rsidP="00807DEB">
            <w:pPr>
              <w:jc w:val="right"/>
              <w:rPr>
                <w:sz w:val="24"/>
                <w:szCs w:val="24"/>
              </w:rPr>
            </w:pPr>
            <w:r w:rsidRPr="00F96DB9">
              <w:rPr>
                <w:sz w:val="24"/>
                <w:szCs w:val="24"/>
              </w:rPr>
              <w:t>- 19 333,2</w:t>
            </w:r>
          </w:p>
        </w:tc>
      </w:tr>
      <w:tr w:rsidR="00021A73" w:rsidRPr="00A706DD" w:rsidTr="00807DEB">
        <w:trPr>
          <w:trHeight w:val="39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951 01 05 02 00 00 0000 500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both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F96DB9" w:rsidRDefault="00021A73" w:rsidP="00807DEB">
            <w:pPr>
              <w:jc w:val="right"/>
              <w:rPr>
                <w:sz w:val="24"/>
                <w:szCs w:val="24"/>
              </w:rPr>
            </w:pPr>
            <w:r w:rsidRPr="00F96DB9">
              <w:rPr>
                <w:sz w:val="24"/>
                <w:szCs w:val="24"/>
              </w:rPr>
              <w:t>- 19 333,2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951 01 05 02 01 00 0000 510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both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F96DB9" w:rsidRDefault="00021A73" w:rsidP="00807DEB">
            <w:pPr>
              <w:jc w:val="right"/>
              <w:rPr>
                <w:sz w:val="24"/>
                <w:szCs w:val="24"/>
              </w:rPr>
            </w:pPr>
            <w:r w:rsidRPr="00F96DB9">
              <w:rPr>
                <w:sz w:val="24"/>
                <w:szCs w:val="24"/>
              </w:rPr>
              <w:t>- 19 333,2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center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951 01 05 02 01 10 0000 510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367854" w:rsidRDefault="00021A73" w:rsidP="00807DEB">
            <w:pPr>
              <w:jc w:val="both"/>
              <w:rPr>
                <w:sz w:val="24"/>
                <w:szCs w:val="24"/>
              </w:rPr>
            </w:pPr>
            <w:r w:rsidRPr="0036785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F96DB9" w:rsidRDefault="00021A73" w:rsidP="00807DEB">
            <w:pPr>
              <w:jc w:val="right"/>
              <w:rPr>
                <w:sz w:val="24"/>
                <w:szCs w:val="24"/>
              </w:rPr>
            </w:pPr>
            <w:r w:rsidRPr="00F96DB9">
              <w:rPr>
                <w:sz w:val="24"/>
                <w:szCs w:val="24"/>
              </w:rPr>
              <w:t>- 19 333,2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center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951 01 05 00 00 00 0000 600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both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Default="00021A73" w:rsidP="00807DEB">
            <w:pPr>
              <w:jc w:val="right"/>
            </w:pPr>
            <w:r w:rsidRPr="004F5F16">
              <w:rPr>
                <w:sz w:val="24"/>
                <w:szCs w:val="24"/>
              </w:rPr>
              <w:t>20 692,0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center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951 01 05 02 00 00 0000 600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both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Default="00021A73" w:rsidP="00807DEB">
            <w:pPr>
              <w:jc w:val="right"/>
            </w:pPr>
            <w:r w:rsidRPr="004F5F16">
              <w:rPr>
                <w:sz w:val="24"/>
                <w:szCs w:val="24"/>
              </w:rPr>
              <w:t>20 692,0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center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951 01 05 02 01 00 0000 610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both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Default="00021A73" w:rsidP="00807DEB">
            <w:pPr>
              <w:jc w:val="right"/>
            </w:pPr>
            <w:r w:rsidRPr="004F5F16">
              <w:rPr>
                <w:sz w:val="24"/>
                <w:szCs w:val="24"/>
              </w:rPr>
              <w:t>20 692,0</w:t>
            </w:r>
          </w:p>
        </w:tc>
      </w:tr>
      <w:tr w:rsidR="00021A73" w:rsidRPr="00A706DD" w:rsidTr="00807DEB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center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951 01 05 02 01 10 0000 610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73" w:rsidRPr="00617E7E" w:rsidRDefault="00021A73" w:rsidP="00807DEB">
            <w:pPr>
              <w:jc w:val="both"/>
              <w:rPr>
                <w:sz w:val="24"/>
                <w:szCs w:val="24"/>
              </w:rPr>
            </w:pPr>
            <w:r w:rsidRPr="00617E7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73" w:rsidRPr="00627866" w:rsidRDefault="00021A73" w:rsidP="00807DEB">
            <w:pPr>
              <w:jc w:val="right"/>
            </w:pPr>
            <w:r>
              <w:rPr>
                <w:sz w:val="24"/>
                <w:szCs w:val="24"/>
              </w:rPr>
              <w:t>20 692,0</w:t>
            </w:r>
          </w:p>
        </w:tc>
      </w:tr>
    </w:tbl>
    <w:p w:rsidR="00021A73" w:rsidRPr="00A706DD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790867" w:rsidRDefault="00790867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Default="00021A73" w:rsidP="00021A73">
      <w:pPr>
        <w:rPr>
          <w:sz w:val="24"/>
          <w:szCs w:val="24"/>
        </w:rPr>
      </w:pPr>
    </w:p>
    <w:p w:rsidR="00021A73" w:rsidRPr="00850A56" w:rsidRDefault="00021A73" w:rsidP="00021A73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Приложение 2</w:t>
      </w:r>
    </w:p>
    <w:p w:rsidR="00021A73" w:rsidRPr="00850A56" w:rsidRDefault="00021A73" w:rsidP="00021A73">
      <w:pPr>
        <w:ind w:left="486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</w:t>
      </w:r>
      <w:r w:rsidRPr="00850A56">
        <w:rPr>
          <w:sz w:val="24"/>
          <w:szCs w:val="24"/>
          <w:lang w:eastAsia="zh-CN"/>
        </w:rPr>
        <w:t>решени</w:t>
      </w:r>
      <w:r>
        <w:rPr>
          <w:sz w:val="24"/>
          <w:szCs w:val="24"/>
          <w:lang w:eastAsia="zh-CN"/>
        </w:rPr>
        <w:t>ю</w:t>
      </w:r>
      <w:r w:rsidRPr="00850A56">
        <w:rPr>
          <w:sz w:val="24"/>
          <w:szCs w:val="24"/>
          <w:lang w:eastAsia="zh-CN"/>
        </w:rPr>
        <w:t xml:space="preserve"> Собрания депутатов     </w:t>
      </w:r>
    </w:p>
    <w:p w:rsidR="00021A73" w:rsidRPr="00850A56" w:rsidRDefault="00021A73" w:rsidP="00021A73">
      <w:pPr>
        <w:ind w:left="4860"/>
        <w:jc w:val="right"/>
        <w:rPr>
          <w:sz w:val="24"/>
          <w:szCs w:val="24"/>
          <w:lang w:eastAsia="zh-CN"/>
        </w:rPr>
      </w:pPr>
      <w:r>
        <w:rPr>
          <w:sz w:val="24"/>
          <w:szCs w:val="24"/>
        </w:rPr>
        <w:t>Синявского</w:t>
      </w:r>
      <w:r w:rsidRPr="00850A56">
        <w:rPr>
          <w:sz w:val="24"/>
          <w:szCs w:val="24"/>
        </w:rPr>
        <w:t xml:space="preserve"> сельского поселения</w:t>
      </w:r>
      <w:r w:rsidRPr="00850A56">
        <w:rPr>
          <w:sz w:val="24"/>
          <w:szCs w:val="24"/>
          <w:lang w:eastAsia="zh-CN"/>
        </w:rPr>
        <w:t xml:space="preserve"> </w:t>
      </w:r>
    </w:p>
    <w:p w:rsidR="00021A73" w:rsidRPr="00850A56" w:rsidRDefault="00021A73" w:rsidP="00021A73">
      <w:pPr>
        <w:ind w:left="4860"/>
        <w:jc w:val="right"/>
        <w:rPr>
          <w:sz w:val="24"/>
          <w:szCs w:val="24"/>
          <w:lang w:eastAsia="zh-CN"/>
        </w:rPr>
      </w:pPr>
      <w:r w:rsidRPr="00850A56">
        <w:rPr>
          <w:sz w:val="24"/>
          <w:szCs w:val="24"/>
          <w:lang w:eastAsia="zh-CN"/>
        </w:rPr>
        <w:t xml:space="preserve">«О проекте решения «Об утверждении отчета об исполнении бюджета </w:t>
      </w:r>
      <w:r>
        <w:rPr>
          <w:sz w:val="24"/>
          <w:szCs w:val="24"/>
        </w:rPr>
        <w:t>Синявского</w:t>
      </w:r>
      <w:r w:rsidRPr="00850A5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zh-CN"/>
        </w:rPr>
        <w:t xml:space="preserve"> за 2023</w:t>
      </w:r>
      <w:r w:rsidRPr="00850A56">
        <w:rPr>
          <w:sz w:val="24"/>
          <w:szCs w:val="24"/>
          <w:lang w:eastAsia="zh-CN"/>
        </w:rPr>
        <w:t>год</w:t>
      </w:r>
      <w:r w:rsidRPr="00850A56">
        <w:rPr>
          <w:bCs/>
          <w:sz w:val="24"/>
          <w:szCs w:val="24"/>
          <w:lang w:eastAsia="en-US"/>
        </w:rPr>
        <w:t>»</w:t>
      </w:r>
      <w:r w:rsidRPr="00850A56">
        <w:rPr>
          <w:sz w:val="24"/>
          <w:szCs w:val="24"/>
          <w:lang w:eastAsia="zh-CN"/>
        </w:rPr>
        <w:t xml:space="preserve"> </w:t>
      </w:r>
    </w:p>
    <w:p w:rsidR="00021A73" w:rsidRPr="003C6E0C" w:rsidRDefault="00021A73" w:rsidP="00021A73">
      <w:pPr>
        <w:ind w:left="4860"/>
        <w:jc w:val="right"/>
        <w:rPr>
          <w:szCs w:val="28"/>
          <w:lang w:eastAsia="zh-CN"/>
        </w:rPr>
      </w:pPr>
    </w:p>
    <w:p w:rsidR="00021A73" w:rsidRPr="003C6E0C" w:rsidRDefault="00021A73" w:rsidP="00021A73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3C6E0C">
        <w:rPr>
          <w:b/>
          <w:bCs/>
          <w:iCs/>
          <w:sz w:val="26"/>
          <w:szCs w:val="26"/>
          <w:lang w:eastAsia="zh-CN"/>
        </w:rPr>
        <w:t>Порядок</w:t>
      </w:r>
    </w:p>
    <w:p w:rsidR="00021A73" w:rsidRPr="003C6E0C" w:rsidRDefault="00021A73" w:rsidP="00021A73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3C6E0C">
        <w:rPr>
          <w:b/>
          <w:bCs/>
          <w:iCs/>
          <w:sz w:val="26"/>
          <w:szCs w:val="26"/>
          <w:lang w:eastAsia="zh-CN"/>
        </w:rPr>
        <w:t xml:space="preserve">учета предложений по проекту решения Собрания депутатов </w:t>
      </w:r>
      <w:r>
        <w:rPr>
          <w:b/>
          <w:sz w:val="26"/>
          <w:szCs w:val="26"/>
        </w:rPr>
        <w:t>Синявского</w:t>
      </w:r>
      <w:r w:rsidRPr="006D3AD1">
        <w:rPr>
          <w:b/>
          <w:sz w:val="26"/>
          <w:szCs w:val="26"/>
        </w:rPr>
        <w:t xml:space="preserve"> сельского поселения</w:t>
      </w:r>
      <w:r w:rsidRPr="003C6E0C">
        <w:rPr>
          <w:b/>
          <w:bCs/>
          <w:iCs/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b/>
          <w:sz w:val="26"/>
          <w:szCs w:val="26"/>
        </w:rPr>
        <w:t>Синявског</w:t>
      </w:r>
      <w:r w:rsidRPr="006D3AD1">
        <w:rPr>
          <w:b/>
          <w:sz w:val="26"/>
          <w:szCs w:val="26"/>
        </w:rPr>
        <w:t>о сельского поселения</w:t>
      </w:r>
      <w:r>
        <w:rPr>
          <w:b/>
          <w:bCs/>
          <w:iCs/>
          <w:sz w:val="26"/>
          <w:szCs w:val="26"/>
          <w:lang w:eastAsia="zh-CN"/>
        </w:rPr>
        <w:t xml:space="preserve"> за 2023</w:t>
      </w:r>
      <w:r w:rsidRPr="003C6E0C">
        <w:rPr>
          <w:b/>
          <w:bCs/>
          <w:iCs/>
          <w:sz w:val="26"/>
          <w:szCs w:val="26"/>
          <w:lang w:eastAsia="zh-CN"/>
        </w:rPr>
        <w:t xml:space="preserve"> год» и участия граждан в его обсуждении</w:t>
      </w:r>
    </w:p>
    <w:p w:rsidR="00021A73" w:rsidRPr="003C6E0C" w:rsidRDefault="00021A73" w:rsidP="00021A73">
      <w:pPr>
        <w:jc w:val="both"/>
        <w:rPr>
          <w:i/>
          <w:szCs w:val="28"/>
          <w:lang w:eastAsia="zh-CN"/>
        </w:rPr>
      </w:pPr>
    </w:p>
    <w:p w:rsidR="00021A73" w:rsidRPr="00990800" w:rsidRDefault="00021A73" w:rsidP="00021A73">
      <w:pPr>
        <w:ind w:firstLine="567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>1.</w:t>
      </w:r>
      <w:r w:rsidRPr="00990800">
        <w:rPr>
          <w:sz w:val="26"/>
          <w:szCs w:val="26"/>
          <w:lang w:val="en-US" w:eastAsia="zh-CN"/>
        </w:rPr>
        <w:t> </w:t>
      </w:r>
      <w:r w:rsidRPr="00990800">
        <w:rPr>
          <w:sz w:val="26"/>
          <w:szCs w:val="26"/>
          <w:lang w:eastAsia="zh-CN"/>
        </w:rPr>
        <w:t xml:space="preserve">Предложения по проекту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 направляются в письменном или электронном виде председателю Собрания депутатов – главе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(</w:t>
      </w:r>
      <w:r>
        <w:rPr>
          <w:sz w:val="26"/>
          <w:szCs w:val="26"/>
          <w:lang w:eastAsia="zh-CN"/>
        </w:rPr>
        <w:t xml:space="preserve">ул. Ленина, </w:t>
      </w:r>
      <w:proofErr w:type="spellStart"/>
      <w:r>
        <w:rPr>
          <w:sz w:val="26"/>
          <w:szCs w:val="26"/>
          <w:lang w:eastAsia="zh-CN"/>
        </w:rPr>
        <w:t>зд</w:t>
      </w:r>
      <w:proofErr w:type="spellEnd"/>
      <w:r>
        <w:rPr>
          <w:sz w:val="26"/>
          <w:szCs w:val="26"/>
          <w:lang w:eastAsia="zh-CN"/>
        </w:rPr>
        <w:t xml:space="preserve">. 351 </w:t>
      </w:r>
      <w:r>
        <w:rPr>
          <w:sz w:val="26"/>
          <w:szCs w:val="26"/>
        </w:rPr>
        <w:t>с</w:t>
      </w:r>
      <w:r w:rsidRPr="00990800">
        <w:rPr>
          <w:sz w:val="26"/>
          <w:szCs w:val="26"/>
        </w:rPr>
        <w:t xml:space="preserve">. </w:t>
      </w:r>
      <w:r>
        <w:rPr>
          <w:sz w:val="26"/>
          <w:szCs w:val="26"/>
        </w:rPr>
        <w:t>Синявское</w:t>
      </w:r>
      <w:r w:rsidRPr="00990800">
        <w:rPr>
          <w:sz w:val="26"/>
          <w:szCs w:val="26"/>
        </w:rPr>
        <w:t xml:space="preserve">, </w:t>
      </w:r>
      <w:r w:rsidRPr="00990800">
        <w:rPr>
          <w:sz w:val="26"/>
          <w:szCs w:val="26"/>
          <w:lang w:eastAsia="zh-CN"/>
        </w:rPr>
        <w:t>Неклиновский район, Ростовская область</w:t>
      </w:r>
      <w:r>
        <w:rPr>
          <w:sz w:val="26"/>
          <w:szCs w:val="26"/>
          <w:lang w:eastAsia="zh-CN"/>
        </w:rPr>
        <w:t>, 346859</w:t>
      </w:r>
      <w:r w:rsidRPr="00990800">
        <w:rPr>
          <w:sz w:val="26"/>
          <w:szCs w:val="26"/>
          <w:lang w:eastAsia="zh-CN"/>
        </w:rPr>
        <w:t xml:space="preserve">, электронная почта </w:t>
      </w:r>
      <w:hyperlink r:id="rId8" w:history="1">
        <w:r w:rsidRPr="003271AA">
          <w:rPr>
            <w:rStyle w:val="af7"/>
            <w:sz w:val="26"/>
            <w:szCs w:val="26"/>
          </w:rPr>
          <w:t>sp26279@donpac.ru</w:t>
        </w:r>
      </w:hyperlink>
      <w:r w:rsidRPr="003271AA">
        <w:rPr>
          <w:sz w:val="24"/>
          <w:szCs w:val="24"/>
          <w:lang w:eastAsia="zh-CN"/>
        </w:rPr>
        <w:t>)</w:t>
      </w:r>
      <w:r w:rsidRPr="00990800">
        <w:rPr>
          <w:sz w:val="26"/>
          <w:szCs w:val="26"/>
          <w:lang w:eastAsia="zh-CN"/>
        </w:rPr>
        <w:t xml:space="preserve"> в течение </w:t>
      </w:r>
      <w:r w:rsidRPr="00990800">
        <w:rPr>
          <w:bCs/>
          <w:iCs/>
          <w:sz w:val="26"/>
          <w:szCs w:val="26"/>
          <w:lang w:eastAsia="zh-CN"/>
        </w:rPr>
        <w:t>7</w:t>
      </w:r>
      <w:r w:rsidRPr="00990800">
        <w:rPr>
          <w:sz w:val="26"/>
          <w:szCs w:val="26"/>
          <w:lang w:eastAsia="zh-CN"/>
        </w:rPr>
        <w:t xml:space="preserve"> дней со дня официального опубликования указанного проекта.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>2.</w:t>
      </w:r>
      <w:r w:rsidRPr="00990800">
        <w:rPr>
          <w:sz w:val="26"/>
          <w:szCs w:val="26"/>
          <w:lang w:val="en-US" w:eastAsia="zh-CN"/>
        </w:rPr>
        <w:t> </w:t>
      </w:r>
      <w:r w:rsidRPr="00990800">
        <w:rPr>
          <w:sz w:val="26"/>
          <w:szCs w:val="26"/>
          <w:lang w:eastAsia="zh-CN"/>
        </w:rPr>
        <w:t xml:space="preserve">Поступившие от населения замечания и предложения по проекту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 рассматриваются на заседании соответствующей постоянной комиссии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или на заседании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. На их основе депутатами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могут быть внесены поправки к проекту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год».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3. Граждане участвуют в обсуждении проекта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 посредством: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участия в публичных слушаниях по проекту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год»;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участия в заседаниях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и соответствующей постоянной комиссии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, на которых рассматривается вопрос о проекте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год».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4. Публичные слушания по проекту решения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за 2023</w:t>
      </w:r>
      <w:r w:rsidRPr="00990800">
        <w:rPr>
          <w:sz w:val="26"/>
          <w:szCs w:val="26"/>
          <w:lang w:eastAsia="zh-CN"/>
        </w:rPr>
        <w:t xml:space="preserve"> год» проводятся в порядке, установленном Уставом муниципального образования «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сельское поселение</w:t>
      </w:r>
      <w:r w:rsidRPr="00990800">
        <w:rPr>
          <w:sz w:val="26"/>
          <w:szCs w:val="26"/>
          <w:lang w:eastAsia="zh-CN"/>
        </w:rPr>
        <w:t xml:space="preserve">» и решениями Собрания депутатов </w:t>
      </w:r>
      <w:r>
        <w:rPr>
          <w:sz w:val="26"/>
          <w:szCs w:val="26"/>
        </w:rPr>
        <w:t>Синявского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>.</w:t>
      </w:r>
    </w:p>
    <w:p w:rsidR="00021A73" w:rsidRPr="00990800" w:rsidRDefault="00021A73" w:rsidP="00021A73">
      <w:pPr>
        <w:ind w:firstLine="720"/>
        <w:jc w:val="both"/>
        <w:rPr>
          <w:sz w:val="26"/>
          <w:szCs w:val="26"/>
          <w:lang w:eastAsia="zh-CN"/>
        </w:rPr>
      </w:pPr>
    </w:p>
    <w:p w:rsidR="00021A73" w:rsidRDefault="00021A73" w:rsidP="00021A73">
      <w:pPr>
        <w:jc w:val="both"/>
        <w:rPr>
          <w:b/>
          <w:sz w:val="24"/>
        </w:rPr>
      </w:pPr>
    </w:p>
    <w:p w:rsidR="00021A73" w:rsidRDefault="00021A73" w:rsidP="00021A73">
      <w:pPr>
        <w:jc w:val="both"/>
        <w:rPr>
          <w:b/>
          <w:sz w:val="24"/>
        </w:rPr>
      </w:pPr>
    </w:p>
    <w:p w:rsidR="00021A73" w:rsidRDefault="00021A73" w:rsidP="00021A73">
      <w:pPr>
        <w:jc w:val="both"/>
        <w:rPr>
          <w:b/>
          <w:sz w:val="24"/>
        </w:rPr>
      </w:pPr>
    </w:p>
    <w:p w:rsidR="00021A73" w:rsidRPr="00BB3816" w:rsidRDefault="00021A73" w:rsidP="00021A73">
      <w:pPr>
        <w:jc w:val="center"/>
        <w:rPr>
          <w:b/>
          <w:szCs w:val="28"/>
        </w:rPr>
      </w:pPr>
      <w:r w:rsidRPr="00BB3816">
        <w:rPr>
          <w:b/>
          <w:szCs w:val="28"/>
        </w:rPr>
        <w:lastRenderedPageBreak/>
        <w:t>РОССИЙСКАЯ ФЕДЕРАЦИЯ</w:t>
      </w:r>
    </w:p>
    <w:p w:rsidR="00021A73" w:rsidRPr="00BB3816" w:rsidRDefault="00021A73" w:rsidP="00021A73">
      <w:pPr>
        <w:jc w:val="center"/>
        <w:rPr>
          <w:b/>
          <w:szCs w:val="28"/>
        </w:rPr>
      </w:pPr>
      <w:r w:rsidRPr="00BB3816">
        <w:rPr>
          <w:b/>
          <w:szCs w:val="28"/>
        </w:rPr>
        <w:t>РОСТОВСКАЯ ОБЛАСТЬ НЕКЛИНОВСКИЙ РАЙОН</w:t>
      </w:r>
    </w:p>
    <w:p w:rsidR="00021A73" w:rsidRPr="00BB3816" w:rsidRDefault="00021A73" w:rsidP="00021A73">
      <w:pPr>
        <w:jc w:val="center"/>
        <w:rPr>
          <w:b/>
          <w:szCs w:val="28"/>
        </w:rPr>
      </w:pPr>
      <w:r w:rsidRPr="00BB3816">
        <w:rPr>
          <w:b/>
          <w:szCs w:val="28"/>
        </w:rPr>
        <w:t>МУНИЦИПАЛЬНОЕ ОБРАЗОВАНИЕ «СИНЯВСКОЕ СЕЛЬСКОЕ ПОСЕЛЕНИЕ»</w:t>
      </w:r>
    </w:p>
    <w:p w:rsidR="00021A73" w:rsidRPr="00BB3816" w:rsidRDefault="00021A73" w:rsidP="00021A73">
      <w:pPr>
        <w:jc w:val="center"/>
        <w:rPr>
          <w:b/>
          <w:szCs w:val="28"/>
        </w:rPr>
      </w:pPr>
      <w:bookmarkStart w:id="0" w:name="_GoBack"/>
      <w:bookmarkEnd w:id="0"/>
      <w:r w:rsidRPr="00BB3816">
        <w:rPr>
          <w:b/>
          <w:szCs w:val="28"/>
        </w:rPr>
        <w:t>СОБРАНИЕ ДЕПУТАТОВ СИНЯВСКОГО СЕЛЬСКОГО ПОСЕЛЕНИЯ</w:t>
      </w:r>
    </w:p>
    <w:p w:rsidR="00021A73" w:rsidRPr="00BB3816" w:rsidRDefault="00021A73" w:rsidP="00021A73">
      <w:pPr>
        <w:jc w:val="center"/>
        <w:rPr>
          <w:b/>
          <w:szCs w:val="28"/>
        </w:rPr>
      </w:pPr>
    </w:p>
    <w:p w:rsidR="00021A73" w:rsidRPr="00BB3816" w:rsidRDefault="00021A73" w:rsidP="00021A73">
      <w:pPr>
        <w:jc w:val="center"/>
        <w:rPr>
          <w:b/>
          <w:szCs w:val="28"/>
        </w:rPr>
      </w:pPr>
      <w:r w:rsidRPr="00BB3816">
        <w:rPr>
          <w:b/>
          <w:szCs w:val="28"/>
        </w:rPr>
        <w:t xml:space="preserve">РЕШЕНИЕ   </w:t>
      </w:r>
    </w:p>
    <w:p w:rsidR="00021A73" w:rsidRPr="00BB3816" w:rsidRDefault="00021A73" w:rsidP="00021A73">
      <w:pPr>
        <w:jc w:val="center"/>
        <w:rPr>
          <w:b/>
          <w:szCs w:val="28"/>
        </w:rPr>
      </w:pPr>
    </w:p>
    <w:p w:rsidR="00021A73" w:rsidRPr="00BB3816" w:rsidRDefault="00021A73" w:rsidP="00021A73">
      <w:pPr>
        <w:jc w:val="center"/>
        <w:rPr>
          <w:szCs w:val="28"/>
        </w:rPr>
      </w:pPr>
      <w:r w:rsidRPr="00BB3816">
        <w:rPr>
          <w:szCs w:val="28"/>
        </w:rPr>
        <w:t>О назначении публичных слушаний по проекту Решения</w:t>
      </w:r>
      <w:r>
        <w:rPr>
          <w:szCs w:val="28"/>
        </w:rPr>
        <w:t xml:space="preserve"> Собрания депутатов Синявского сельского поселения</w:t>
      </w:r>
      <w:r w:rsidRPr="00BB3816">
        <w:rPr>
          <w:szCs w:val="28"/>
        </w:rPr>
        <w:t xml:space="preserve"> «Об утверждении отчета об исполнении бюджета Синявского сельского поселения Неклиновского района </w:t>
      </w:r>
      <w:r>
        <w:rPr>
          <w:szCs w:val="28"/>
        </w:rPr>
        <w:t xml:space="preserve">                            </w:t>
      </w:r>
      <w:r w:rsidRPr="00BB3816">
        <w:rPr>
          <w:szCs w:val="28"/>
        </w:rPr>
        <w:t>за</w:t>
      </w:r>
      <w:r>
        <w:rPr>
          <w:szCs w:val="28"/>
        </w:rPr>
        <w:t xml:space="preserve"> </w:t>
      </w:r>
      <w:r w:rsidRPr="00BB3816">
        <w:rPr>
          <w:szCs w:val="28"/>
        </w:rPr>
        <w:t>20</w:t>
      </w:r>
      <w:r>
        <w:rPr>
          <w:szCs w:val="28"/>
        </w:rPr>
        <w:t>23</w:t>
      </w:r>
      <w:r w:rsidRPr="00BB3816">
        <w:rPr>
          <w:szCs w:val="28"/>
        </w:rPr>
        <w:t xml:space="preserve"> год»</w:t>
      </w:r>
    </w:p>
    <w:p w:rsidR="00021A73" w:rsidRPr="00BB3816" w:rsidRDefault="00021A73" w:rsidP="00021A73">
      <w:pPr>
        <w:rPr>
          <w:szCs w:val="28"/>
        </w:rPr>
      </w:pPr>
    </w:p>
    <w:p w:rsidR="00021A73" w:rsidRPr="00BB3816" w:rsidRDefault="00021A73" w:rsidP="00021A73">
      <w:pPr>
        <w:rPr>
          <w:b/>
          <w:szCs w:val="28"/>
        </w:rPr>
      </w:pPr>
      <w:r w:rsidRPr="00BB3816">
        <w:rPr>
          <w:b/>
          <w:szCs w:val="28"/>
        </w:rPr>
        <w:t>Принято</w:t>
      </w:r>
    </w:p>
    <w:p w:rsidR="00021A73" w:rsidRPr="00BB3816" w:rsidRDefault="00021A73" w:rsidP="00021A73">
      <w:pPr>
        <w:rPr>
          <w:b/>
          <w:szCs w:val="28"/>
        </w:rPr>
      </w:pPr>
      <w:r w:rsidRPr="00BB3816">
        <w:rPr>
          <w:b/>
          <w:szCs w:val="28"/>
        </w:rPr>
        <w:t xml:space="preserve">Собранием депутатов                        </w:t>
      </w:r>
      <w:r>
        <w:rPr>
          <w:b/>
          <w:szCs w:val="28"/>
        </w:rPr>
        <w:t xml:space="preserve">                               </w:t>
      </w:r>
      <w:proofErr w:type="gramStart"/>
      <w:r>
        <w:rPr>
          <w:b/>
          <w:szCs w:val="28"/>
        </w:rPr>
        <w:t xml:space="preserve">   «</w:t>
      </w:r>
      <w:proofErr w:type="gramEnd"/>
      <w:r>
        <w:rPr>
          <w:b/>
          <w:szCs w:val="28"/>
        </w:rPr>
        <w:t>03» мая</w:t>
      </w:r>
      <w:r w:rsidRPr="00BB3816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BB3816">
        <w:rPr>
          <w:b/>
          <w:szCs w:val="28"/>
        </w:rPr>
        <w:t>года</w:t>
      </w:r>
    </w:p>
    <w:p w:rsidR="00021A73" w:rsidRPr="00BB3816" w:rsidRDefault="00021A73" w:rsidP="00021A73">
      <w:pPr>
        <w:rPr>
          <w:b/>
          <w:szCs w:val="28"/>
        </w:rPr>
      </w:pPr>
    </w:p>
    <w:p w:rsidR="00021A73" w:rsidRDefault="00021A73" w:rsidP="00021A73">
      <w:pPr>
        <w:jc w:val="both"/>
        <w:rPr>
          <w:szCs w:val="28"/>
        </w:rPr>
      </w:pPr>
      <w:r>
        <w:rPr>
          <w:szCs w:val="28"/>
        </w:rPr>
        <w:t xml:space="preserve">             В</w:t>
      </w:r>
      <w:r w:rsidRPr="00BB3816">
        <w:rPr>
          <w:szCs w:val="28"/>
        </w:rPr>
        <w:t xml:space="preserve"> целях информирования жителей Син</w:t>
      </w:r>
      <w:r>
        <w:rPr>
          <w:szCs w:val="28"/>
        </w:rPr>
        <w:t xml:space="preserve">явского сельского поселения и </w:t>
      </w:r>
      <w:r w:rsidRPr="00BB3816">
        <w:rPr>
          <w:szCs w:val="28"/>
        </w:rPr>
        <w:t>обеспечения их прав</w:t>
      </w:r>
      <w:r>
        <w:rPr>
          <w:szCs w:val="28"/>
        </w:rPr>
        <w:t>а</w:t>
      </w:r>
      <w:r w:rsidRPr="00BB3816">
        <w:rPr>
          <w:szCs w:val="28"/>
        </w:rPr>
        <w:t xml:space="preserve"> на участие в осуществлении местного самоуправления, учета их мнения при принятии решений </w:t>
      </w:r>
      <w:r>
        <w:rPr>
          <w:szCs w:val="28"/>
        </w:rPr>
        <w:t>о</w:t>
      </w:r>
      <w:r w:rsidRPr="00BB3816">
        <w:rPr>
          <w:szCs w:val="28"/>
        </w:rPr>
        <w:t>б утверждении отчета об исполнении бюджета Синявского сельского поселения Неклиновс</w:t>
      </w:r>
      <w:r>
        <w:rPr>
          <w:szCs w:val="28"/>
        </w:rPr>
        <w:t>кого района, 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</w:t>
      </w:r>
      <w:r w:rsidRPr="00BB3816">
        <w:rPr>
          <w:szCs w:val="28"/>
        </w:rPr>
        <w:t xml:space="preserve"> статьей 1</w:t>
      </w:r>
      <w:r>
        <w:rPr>
          <w:szCs w:val="28"/>
        </w:rPr>
        <w:t>3</w:t>
      </w:r>
      <w:r w:rsidRPr="00BB3816">
        <w:rPr>
          <w:szCs w:val="28"/>
        </w:rPr>
        <w:t xml:space="preserve"> Устава муниципального образования «Синявское сельское поселение»,</w:t>
      </w:r>
      <w:r>
        <w:rPr>
          <w:szCs w:val="28"/>
        </w:rPr>
        <w:t xml:space="preserve"> </w:t>
      </w:r>
      <w:r w:rsidRPr="00BB3816">
        <w:rPr>
          <w:szCs w:val="28"/>
        </w:rPr>
        <w:t xml:space="preserve">Собрание депутатов Синявского сельского поселения </w:t>
      </w:r>
    </w:p>
    <w:p w:rsidR="00021A73" w:rsidRDefault="00021A73" w:rsidP="00021A73">
      <w:pPr>
        <w:jc w:val="both"/>
        <w:rPr>
          <w:szCs w:val="28"/>
        </w:rPr>
      </w:pPr>
    </w:p>
    <w:p w:rsidR="00021A73" w:rsidRPr="00BB3816" w:rsidRDefault="00021A73" w:rsidP="00021A73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021A73" w:rsidRPr="00BB3816" w:rsidRDefault="00021A73" w:rsidP="00021A73">
      <w:pPr>
        <w:rPr>
          <w:szCs w:val="28"/>
        </w:rPr>
      </w:pPr>
    </w:p>
    <w:p w:rsidR="00021A73" w:rsidRPr="00BB3816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 w:rsidRPr="00BB3816">
        <w:rPr>
          <w:szCs w:val="28"/>
        </w:rPr>
        <w:t>Назначить публичные слушания по проекту решения Собрания депутатов Синявского сельского поселения «Об утверждении отчета об исполнении бюджета Синявского сельского поселения Неклинов</w:t>
      </w:r>
      <w:r>
        <w:rPr>
          <w:szCs w:val="28"/>
        </w:rPr>
        <w:t>с</w:t>
      </w:r>
      <w:r w:rsidRPr="00BB3816">
        <w:rPr>
          <w:szCs w:val="28"/>
        </w:rPr>
        <w:t>кого района за 20</w:t>
      </w:r>
      <w:r>
        <w:rPr>
          <w:szCs w:val="28"/>
        </w:rPr>
        <w:t xml:space="preserve">23 </w:t>
      </w:r>
      <w:r w:rsidRPr="00BB3816">
        <w:rPr>
          <w:szCs w:val="28"/>
        </w:rPr>
        <w:t>год» на</w:t>
      </w:r>
      <w:r>
        <w:rPr>
          <w:szCs w:val="28"/>
        </w:rPr>
        <w:t xml:space="preserve"> 11 час. 00 мин. «14» мая </w:t>
      </w:r>
      <w:r w:rsidRPr="00BB3816">
        <w:rPr>
          <w:szCs w:val="28"/>
        </w:rPr>
        <w:t>20</w:t>
      </w:r>
      <w:r>
        <w:rPr>
          <w:szCs w:val="28"/>
        </w:rPr>
        <w:t>24</w:t>
      </w:r>
      <w:r w:rsidRPr="00BB3816">
        <w:rPr>
          <w:szCs w:val="28"/>
        </w:rPr>
        <w:t xml:space="preserve"> года. в здании Синявского сельского Дома культуры, по адресу: с. Синявское, ул.Ленина,351.</w:t>
      </w:r>
    </w:p>
    <w:p w:rsidR="00021A73" w:rsidRPr="00BB3816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 w:rsidRPr="00BB3816">
        <w:rPr>
          <w:szCs w:val="28"/>
        </w:rPr>
        <w:t xml:space="preserve"> Ответственным за проведение публичных слушаний, а также председательствующим на публичных слушаниях по проекту Решения «Об утверждении отчета об исполнении бюджета Синявского сельского поселения Неклинов</w:t>
      </w:r>
      <w:r>
        <w:rPr>
          <w:szCs w:val="28"/>
        </w:rPr>
        <w:t>с</w:t>
      </w:r>
      <w:r w:rsidRPr="00BB3816">
        <w:rPr>
          <w:szCs w:val="28"/>
        </w:rPr>
        <w:t>кого района за 20</w:t>
      </w:r>
      <w:r>
        <w:rPr>
          <w:szCs w:val="28"/>
        </w:rPr>
        <w:t>23</w:t>
      </w:r>
      <w:r w:rsidRPr="00BB3816">
        <w:rPr>
          <w:szCs w:val="28"/>
        </w:rPr>
        <w:t xml:space="preserve"> год» назначить </w:t>
      </w:r>
      <w:r>
        <w:rPr>
          <w:szCs w:val="28"/>
        </w:rPr>
        <w:t>Уварова Р.Ю.</w:t>
      </w:r>
      <w:r w:rsidRPr="00BB3816">
        <w:rPr>
          <w:szCs w:val="28"/>
        </w:rPr>
        <w:t xml:space="preserve"> – Главу Синявского сельского поселения, председателя Собрания депутатов Синявского сельского поселения.</w:t>
      </w:r>
    </w:p>
    <w:p w:rsidR="00021A73" w:rsidRPr="00BB3816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 w:rsidRPr="00BB3816">
        <w:rPr>
          <w:szCs w:val="28"/>
        </w:rPr>
        <w:t xml:space="preserve"> Поручить выступить с докладом по проекту решения Собрания депутатов Синявского сельского поселения Неклиновского района «О проекте решения «Об утверждении отчета об исполнении бюджета Синявского сельского поселения Неклиновского района за 20</w:t>
      </w:r>
      <w:r>
        <w:rPr>
          <w:szCs w:val="28"/>
        </w:rPr>
        <w:t>23</w:t>
      </w:r>
      <w:r w:rsidRPr="00BB3816">
        <w:rPr>
          <w:szCs w:val="28"/>
        </w:rPr>
        <w:t xml:space="preserve"> год» </w:t>
      </w:r>
      <w:r>
        <w:rPr>
          <w:szCs w:val="28"/>
        </w:rPr>
        <w:t>начальника</w:t>
      </w:r>
      <w:r w:rsidRPr="00BB3816">
        <w:rPr>
          <w:szCs w:val="28"/>
        </w:rPr>
        <w:t xml:space="preserve"> отдела экономики и финансов Администрации Синявского сельского поселения Барлаухян З.Е.</w:t>
      </w:r>
    </w:p>
    <w:p w:rsidR="00021A73" w:rsidRPr="00BB3816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 w:rsidRPr="00BB3816">
        <w:rPr>
          <w:szCs w:val="28"/>
        </w:rPr>
        <w:lastRenderedPageBreak/>
        <w:t xml:space="preserve">  Предложения по проекту решения «Об утверждении отчета об исполнении бюджета Синявского сельского поселения Неклинов</w:t>
      </w:r>
      <w:r>
        <w:rPr>
          <w:szCs w:val="28"/>
        </w:rPr>
        <w:t>с</w:t>
      </w:r>
      <w:r w:rsidRPr="00BB3816">
        <w:rPr>
          <w:szCs w:val="28"/>
        </w:rPr>
        <w:t>кого района за 20</w:t>
      </w:r>
      <w:r>
        <w:rPr>
          <w:szCs w:val="28"/>
        </w:rPr>
        <w:t xml:space="preserve">23 год» направляются в письменном или электронном </w:t>
      </w:r>
      <w:r w:rsidRPr="00BB3816">
        <w:rPr>
          <w:szCs w:val="28"/>
        </w:rPr>
        <w:t>виде председателю</w:t>
      </w:r>
      <w:r>
        <w:rPr>
          <w:szCs w:val="28"/>
        </w:rPr>
        <w:t xml:space="preserve"> </w:t>
      </w:r>
      <w:r w:rsidRPr="00BB3816">
        <w:rPr>
          <w:szCs w:val="28"/>
        </w:rPr>
        <w:t xml:space="preserve">Собрания депутатов Синявского сельского поселения </w:t>
      </w:r>
      <w:r>
        <w:rPr>
          <w:szCs w:val="28"/>
        </w:rPr>
        <w:t>Уварову Р.Ю.</w:t>
      </w:r>
      <w:r w:rsidRPr="00BB3816">
        <w:rPr>
          <w:szCs w:val="28"/>
        </w:rPr>
        <w:t xml:space="preserve">  </w:t>
      </w:r>
      <w:r>
        <w:rPr>
          <w:szCs w:val="28"/>
        </w:rPr>
        <w:t>(</w:t>
      </w:r>
      <w:r w:rsidRPr="00BB3816">
        <w:rPr>
          <w:szCs w:val="28"/>
        </w:rPr>
        <w:t>с.</w:t>
      </w:r>
      <w:r>
        <w:rPr>
          <w:szCs w:val="28"/>
        </w:rPr>
        <w:t xml:space="preserve"> </w:t>
      </w:r>
      <w:r w:rsidRPr="00BB3816">
        <w:rPr>
          <w:szCs w:val="28"/>
        </w:rPr>
        <w:t xml:space="preserve">Синявское, </w:t>
      </w:r>
      <w:r>
        <w:rPr>
          <w:szCs w:val="28"/>
        </w:rPr>
        <w:t xml:space="preserve">ул. Ленина, зд.351, электронная почта </w:t>
      </w:r>
      <w:proofErr w:type="spellStart"/>
      <w:r>
        <w:rPr>
          <w:szCs w:val="28"/>
          <w:lang w:val="en-US"/>
        </w:rPr>
        <w:t>sp</w:t>
      </w:r>
      <w:proofErr w:type="spellEnd"/>
      <w:r w:rsidRPr="00087B4D">
        <w:rPr>
          <w:szCs w:val="28"/>
        </w:rPr>
        <w:t>26279@</w:t>
      </w:r>
      <w:proofErr w:type="spellStart"/>
      <w:r>
        <w:rPr>
          <w:szCs w:val="28"/>
          <w:lang w:val="en-US"/>
        </w:rPr>
        <w:t>donpac</w:t>
      </w:r>
      <w:proofErr w:type="spellEnd"/>
      <w:r w:rsidRPr="00087B4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 в течение 7 дней со дня официального опубликования указанного проекта.</w:t>
      </w:r>
    </w:p>
    <w:p w:rsidR="00021A73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  </w:t>
      </w:r>
      <w:r w:rsidRPr="00BB3816">
        <w:rPr>
          <w:szCs w:val="28"/>
        </w:rPr>
        <w:t xml:space="preserve">Настоящее Решение </w:t>
      </w:r>
      <w:r>
        <w:rPr>
          <w:szCs w:val="28"/>
        </w:rPr>
        <w:t xml:space="preserve">вступает в силу со дня его </w:t>
      </w:r>
      <w:r w:rsidRPr="00BB3816">
        <w:rPr>
          <w:szCs w:val="28"/>
        </w:rPr>
        <w:t>официально</w:t>
      </w:r>
      <w:r>
        <w:rPr>
          <w:szCs w:val="28"/>
        </w:rPr>
        <w:t>го опубликования</w:t>
      </w:r>
      <w:r w:rsidRPr="00BB3816">
        <w:rPr>
          <w:szCs w:val="28"/>
        </w:rPr>
        <w:t>.</w:t>
      </w:r>
    </w:p>
    <w:p w:rsidR="00021A73" w:rsidRPr="00BB3816" w:rsidRDefault="00021A73" w:rsidP="00021A73">
      <w:pPr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  </w:t>
      </w:r>
      <w:r w:rsidRPr="00087B4D">
        <w:rPr>
          <w:szCs w:val="28"/>
        </w:rPr>
        <w:t>Контроль за выполнением настоящего решения возложить на комиссию по бюджету, экономической политике, налогам и муниципальной собственности (председатель Уваров Р.Ю.)</w:t>
      </w:r>
    </w:p>
    <w:p w:rsidR="00021A73" w:rsidRPr="00BB3816" w:rsidRDefault="00021A73" w:rsidP="00021A73">
      <w:pPr>
        <w:jc w:val="both"/>
        <w:rPr>
          <w:szCs w:val="28"/>
        </w:rPr>
      </w:pPr>
    </w:p>
    <w:p w:rsidR="00021A73" w:rsidRPr="00BB3816" w:rsidRDefault="00021A73" w:rsidP="00021A73">
      <w:pPr>
        <w:jc w:val="both"/>
        <w:rPr>
          <w:szCs w:val="28"/>
        </w:rPr>
      </w:pPr>
      <w:r w:rsidRPr="00BB3816">
        <w:rPr>
          <w:szCs w:val="28"/>
        </w:rPr>
        <w:t xml:space="preserve">       </w:t>
      </w:r>
    </w:p>
    <w:p w:rsidR="00021A73" w:rsidRPr="00BB3816" w:rsidRDefault="00021A73" w:rsidP="00021A73">
      <w:pPr>
        <w:jc w:val="both"/>
        <w:rPr>
          <w:szCs w:val="28"/>
        </w:rPr>
      </w:pPr>
      <w:r w:rsidRPr="00BB3816">
        <w:rPr>
          <w:szCs w:val="28"/>
        </w:rPr>
        <w:t xml:space="preserve">Глава Синявского </w:t>
      </w:r>
    </w:p>
    <w:p w:rsidR="00021A73" w:rsidRPr="00BB3816" w:rsidRDefault="00021A73" w:rsidP="00021A73">
      <w:pPr>
        <w:jc w:val="both"/>
        <w:rPr>
          <w:szCs w:val="28"/>
        </w:rPr>
      </w:pPr>
      <w:r w:rsidRPr="00BB3816">
        <w:rPr>
          <w:szCs w:val="28"/>
        </w:rPr>
        <w:t>Сельского</w:t>
      </w:r>
      <w:r>
        <w:rPr>
          <w:szCs w:val="28"/>
        </w:rPr>
        <w:t xml:space="preserve"> </w:t>
      </w:r>
      <w:r w:rsidRPr="00BB3816">
        <w:rPr>
          <w:szCs w:val="28"/>
        </w:rPr>
        <w:t xml:space="preserve">поселения                                                                       </w:t>
      </w:r>
      <w:proofErr w:type="spellStart"/>
      <w:r>
        <w:rPr>
          <w:szCs w:val="28"/>
        </w:rPr>
        <w:t>Р.Ю.Уваров</w:t>
      </w:r>
      <w:proofErr w:type="spellEnd"/>
    </w:p>
    <w:p w:rsidR="00021A73" w:rsidRPr="00BB3816" w:rsidRDefault="00021A73" w:rsidP="00021A73">
      <w:pPr>
        <w:jc w:val="both"/>
        <w:rPr>
          <w:szCs w:val="28"/>
        </w:rPr>
      </w:pPr>
    </w:p>
    <w:p w:rsidR="00021A73" w:rsidRPr="00BB3816" w:rsidRDefault="00021A73" w:rsidP="00021A73">
      <w:pPr>
        <w:jc w:val="both"/>
        <w:rPr>
          <w:szCs w:val="28"/>
        </w:rPr>
      </w:pPr>
    </w:p>
    <w:p w:rsidR="00021A73" w:rsidRPr="00BB3816" w:rsidRDefault="00021A73" w:rsidP="00021A73">
      <w:pPr>
        <w:jc w:val="both"/>
        <w:rPr>
          <w:szCs w:val="28"/>
        </w:rPr>
      </w:pPr>
      <w:proofErr w:type="spellStart"/>
      <w:r w:rsidRPr="00BB3816">
        <w:rPr>
          <w:szCs w:val="28"/>
        </w:rPr>
        <w:t>с.Синявское</w:t>
      </w:r>
      <w:proofErr w:type="spellEnd"/>
    </w:p>
    <w:p w:rsidR="00021A73" w:rsidRPr="00BB3816" w:rsidRDefault="00021A73" w:rsidP="00021A73">
      <w:pPr>
        <w:jc w:val="both"/>
        <w:rPr>
          <w:szCs w:val="28"/>
        </w:rPr>
      </w:pPr>
      <w:r>
        <w:rPr>
          <w:szCs w:val="28"/>
        </w:rPr>
        <w:t>«03» мая</w:t>
      </w:r>
      <w:r w:rsidRPr="00BB3816">
        <w:rPr>
          <w:szCs w:val="28"/>
        </w:rPr>
        <w:t xml:space="preserve"> 20</w:t>
      </w:r>
      <w:r>
        <w:rPr>
          <w:szCs w:val="28"/>
        </w:rPr>
        <w:t>24</w:t>
      </w:r>
      <w:r w:rsidRPr="00BB3816">
        <w:rPr>
          <w:szCs w:val="28"/>
        </w:rPr>
        <w:t xml:space="preserve"> года</w:t>
      </w:r>
    </w:p>
    <w:p w:rsidR="00021A73" w:rsidRPr="009A5CD2" w:rsidRDefault="00021A73" w:rsidP="00021A73">
      <w:pPr>
        <w:jc w:val="both"/>
        <w:rPr>
          <w:szCs w:val="28"/>
          <w:u w:val="single"/>
        </w:rPr>
      </w:pPr>
      <w:r w:rsidRPr="009A5CD2">
        <w:rPr>
          <w:szCs w:val="28"/>
          <w:u w:val="single"/>
        </w:rPr>
        <w:t>№ 95</w:t>
      </w:r>
    </w:p>
    <w:p w:rsidR="00AF15BD" w:rsidRDefault="00AF15BD">
      <w:pPr>
        <w:jc w:val="both"/>
        <w:rPr>
          <w:b/>
          <w:sz w:val="24"/>
        </w:rPr>
      </w:pPr>
    </w:p>
    <w:p w:rsidR="00AF15BD" w:rsidRDefault="00AF15BD">
      <w:pPr>
        <w:jc w:val="both"/>
        <w:rPr>
          <w:b/>
          <w:sz w:val="24"/>
        </w:rPr>
      </w:pPr>
    </w:p>
    <w:p w:rsidR="00AF15BD" w:rsidRDefault="00AF15BD">
      <w:pPr>
        <w:jc w:val="both"/>
        <w:rPr>
          <w:b/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AF15BD">
      <w:pPr>
        <w:rPr>
          <w:sz w:val="24"/>
        </w:rPr>
      </w:pPr>
    </w:p>
    <w:p w:rsidR="00AF15BD" w:rsidRDefault="00021A7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648970</wp:posOffset>
                </wp:positionV>
                <wp:extent cx="6334125" cy="6286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B" w:rsidRPr="000C2BDA" w:rsidRDefault="00E632DB" w:rsidP="000C2B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C2BDA">
                              <w:rPr>
                                <w:b/>
                                <w:i/>
                                <w:sz w:val="24"/>
                              </w:rPr>
                              <w:t>346859, Ростовская область, Неклиновский район, с. Синявское, ул. Ленина,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 w:rsidRPr="000C2BDA">
                              <w:rPr>
                                <w:b/>
                                <w:i/>
                                <w:sz w:val="24"/>
                              </w:rPr>
                              <w:t xml:space="preserve"> 351,</w:t>
                            </w:r>
                          </w:p>
                          <w:p w:rsidR="00E632DB" w:rsidRPr="000C2BDA" w:rsidRDefault="00E632DB" w:rsidP="000C2BD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    </w:t>
                            </w:r>
                            <w:r w:rsidRPr="000C2BDA">
                              <w:rPr>
                                <w:b/>
                                <w:i/>
                                <w:sz w:val="24"/>
                              </w:rPr>
                              <w:t>Администрация Синявского сельского поселения</w:t>
                            </w:r>
                          </w:p>
                          <w:p w:rsidR="00E632DB" w:rsidRPr="000C2BDA" w:rsidRDefault="00E632DB" w:rsidP="000C2BDA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C2BDA">
                              <w:rPr>
                                <w:b/>
                                <w:i/>
                                <w:sz w:val="24"/>
                              </w:rPr>
                              <w:t>тираж 100 экз. бесплатно</w:t>
                            </w:r>
                          </w:p>
                          <w:p w:rsidR="00E632DB" w:rsidRDefault="00E632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4.7pt;margin-top:51.1pt;width:49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">
                <v:textbox>
                  <w:txbxContent>
                    <w:p w:rsidR="00E632DB" w:rsidRPr="000C2BDA" w:rsidRDefault="00E632DB" w:rsidP="000C2BD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C2BDA">
                        <w:rPr>
                          <w:b/>
                          <w:i/>
                          <w:sz w:val="24"/>
                        </w:rPr>
                        <w:t>346859, Ростовская область, Неклиновский район, с. Синявское, ул. Ленина,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зд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.</w:t>
                      </w:r>
                      <w:r w:rsidRPr="000C2BDA">
                        <w:rPr>
                          <w:b/>
                          <w:i/>
                          <w:sz w:val="24"/>
                        </w:rPr>
                        <w:t xml:space="preserve"> 351,</w:t>
                      </w:r>
                    </w:p>
                    <w:p w:rsidR="00E632DB" w:rsidRPr="000C2BDA" w:rsidRDefault="00E632DB" w:rsidP="000C2BDA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     </w:t>
                      </w:r>
                      <w:r w:rsidRPr="000C2BDA">
                        <w:rPr>
                          <w:b/>
                          <w:i/>
                          <w:sz w:val="24"/>
                        </w:rPr>
                        <w:t>Администрация Синявского сельского поселения</w:t>
                      </w:r>
                    </w:p>
                    <w:p w:rsidR="00E632DB" w:rsidRPr="000C2BDA" w:rsidRDefault="00E632DB" w:rsidP="000C2BDA">
                      <w:pPr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 w:rsidRPr="000C2BDA">
                        <w:rPr>
                          <w:b/>
                          <w:i/>
                          <w:sz w:val="24"/>
                        </w:rPr>
                        <w:t>тираж 100 экз. бесплатно</w:t>
                      </w:r>
                    </w:p>
                    <w:p w:rsidR="00E632DB" w:rsidRDefault="00E632DB"/>
                  </w:txbxContent>
                </v:textbox>
              </v:rect>
            </w:pict>
          </mc:Fallback>
        </mc:AlternateContent>
      </w:r>
    </w:p>
    <w:sectPr w:rsidR="00AF15BD">
      <w:headerReference w:type="default" r:id="rId9"/>
      <w:footerReference w:type="default" r:id="rId10"/>
      <w:pgSz w:w="11906" w:h="16838"/>
      <w:pgMar w:top="737" w:right="1133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5B" w:rsidRDefault="00D60C5B">
      <w:r>
        <w:separator/>
      </w:r>
    </w:p>
  </w:endnote>
  <w:endnote w:type="continuationSeparator" w:id="0">
    <w:p w:rsidR="00D60C5B" w:rsidRDefault="00D6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DB" w:rsidRDefault="00E632DB">
    <w:pPr>
      <w:pStyle w:val="aff8"/>
      <w:jc w:val="right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 xml:space="preserve">Стр. </w:t>
    </w:r>
    <w:r>
      <w:rPr>
        <w:rFonts w:asciiTheme="minorHAnsi" w:hAnsiTheme="minorHAnsi"/>
        <w:sz w:val="22"/>
      </w:rPr>
      <w:fldChar w:fldCharType="begin"/>
    </w:r>
    <w:r>
      <w:rPr>
        <w:rFonts w:asciiTheme="minorHAnsi" w:hAnsiTheme="minorHAnsi"/>
        <w:sz w:val="22"/>
      </w:rPr>
      <w:instrText xml:space="preserve">PAGE </w:instrText>
    </w:r>
    <w:r>
      <w:rPr>
        <w:rFonts w:asciiTheme="minorHAnsi" w:hAnsiTheme="minorHAnsi"/>
        <w:sz w:val="22"/>
      </w:rPr>
      <w:fldChar w:fldCharType="separate"/>
    </w:r>
    <w:r w:rsidR="00790867">
      <w:rPr>
        <w:rFonts w:asciiTheme="minorHAnsi" w:hAnsiTheme="minorHAnsi"/>
        <w:noProof/>
        <w:sz w:val="22"/>
      </w:rPr>
      <w:t>22</w:t>
    </w:r>
    <w:r>
      <w:rPr>
        <w:rFonts w:asciiTheme="minorHAnsi" w:hAnsiTheme="minorHAnsi"/>
        <w:sz w:val="22"/>
      </w:rPr>
      <w:fldChar w:fldCharType="end"/>
    </w:r>
  </w:p>
  <w:p w:rsidR="00E632DB" w:rsidRDefault="00E632DB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5B" w:rsidRDefault="00D60C5B">
      <w:r>
        <w:separator/>
      </w:r>
    </w:p>
  </w:footnote>
  <w:footnote w:type="continuationSeparator" w:id="0">
    <w:p w:rsidR="00D60C5B" w:rsidRDefault="00D6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DB" w:rsidRDefault="00E632DB">
    <w:pPr>
      <w:pStyle w:val="a9"/>
      <w:jc w:val="center"/>
      <w:rPr>
        <w:b/>
        <w:i/>
        <w:u w:val="single"/>
      </w:rPr>
    </w:pPr>
    <w:r>
      <w:rPr>
        <w:b/>
        <w:i/>
        <w:u w:val="single"/>
      </w:rPr>
      <w:t>Информационный бюллетень Синявского сельского поселения №1 от 03 мая 2024 года</w:t>
    </w:r>
  </w:p>
  <w:p w:rsidR="00E632DB" w:rsidRDefault="00E632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C86B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0C58E1"/>
    <w:multiLevelType w:val="hybridMultilevel"/>
    <w:tmpl w:val="E16ECD16"/>
    <w:lvl w:ilvl="0" w:tplc="FD36B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F58A2"/>
    <w:multiLevelType w:val="multilevel"/>
    <w:tmpl w:val="16283AB0"/>
    <w:lvl w:ilvl="0">
      <w:start w:val="1"/>
      <w:numFmt w:val="decimal"/>
      <w:lvlText w:val="%1."/>
      <w:lvlJc w:val="left"/>
      <w:pPr>
        <w:ind w:left="855" w:hanging="37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F1636A5"/>
    <w:multiLevelType w:val="hybridMultilevel"/>
    <w:tmpl w:val="F7F89908"/>
    <w:lvl w:ilvl="0" w:tplc="EA22D87E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B1217FB"/>
    <w:multiLevelType w:val="multilevel"/>
    <w:tmpl w:val="60B8C7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0D7FAE"/>
    <w:multiLevelType w:val="multilevel"/>
    <w:tmpl w:val="0B30984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BD"/>
    <w:rsid w:val="00021A73"/>
    <w:rsid w:val="000C2BDA"/>
    <w:rsid w:val="00790867"/>
    <w:rsid w:val="00AF0E06"/>
    <w:rsid w:val="00AF15BD"/>
    <w:rsid w:val="00D60C5B"/>
    <w:rsid w:val="00E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648B7D-AE63-47FF-B17B-17AB0FBC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  <w:rPr>
      <w:sz w:val="28"/>
    </w:rPr>
  </w:style>
  <w:style w:type="paragraph" w:styleId="10">
    <w:name w:val="heading 1"/>
    <w:basedOn w:val="a1"/>
    <w:next w:val="a1"/>
    <w:link w:val="11"/>
    <w:qFormat/>
    <w:pPr>
      <w:keepNext/>
      <w:tabs>
        <w:tab w:val="left" w:pos="0"/>
      </w:tabs>
      <w:ind w:left="-540" w:firstLine="540"/>
      <w:jc w:val="center"/>
      <w:outlineLvl w:val="0"/>
    </w:pPr>
  </w:style>
  <w:style w:type="paragraph" w:styleId="2">
    <w:name w:val="heading 2"/>
    <w:basedOn w:val="a1"/>
    <w:next w:val="a1"/>
    <w:link w:val="21"/>
    <w:qFormat/>
    <w:pPr>
      <w:keepNext/>
      <w:tabs>
        <w:tab w:val="left" w:pos="0"/>
      </w:tabs>
      <w:ind w:left="576" w:hanging="576"/>
      <w:jc w:val="center"/>
      <w:outlineLvl w:val="1"/>
    </w:pPr>
  </w:style>
  <w:style w:type="paragraph" w:styleId="3">
    <w:name w:val="heading 3"/>
    <w:basedOn w:val="a1"/>
    <w:next w:val="a1"/>
    <w:link w:val="31"/>
    <w:qFormat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paragraph" w:styleId="4">
    <w:name w:val="heading 4"/>
    <w:basedOn w:val="a1"/>
    <w:next w:val="a1"/>
    <w:link w:val="41"/>
    <w:qFormat/>
    <w:pPr>
      <w:keepNext/>
      <w:tabs>
        <w:tab w:val="left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1"/>
    <w:next w:val="a1"/>
    <w:link w:val="51"/>
    <w:qFormat/>
    <w:pPr>
      <w:keepNext/>
      <w:tabs>
        <w:tab w:val="left" w:pos="0"/>
      </w:tabs>
      <w:ind w:left="1008" w:hanging="1008"/>
      <w:jc w:val="both"/>
      <w:outlineLvl w:val="4"/>
    </w:pPr>
    <w:rPr>
      <w:b/>
      <w:sz w:val="24"/>
    </w:rPr>
  </w:style>
  <w:style w:type="paragraph" w:styleId="6">
    <w:name w:val="heading 6"/>
    <w:basedOn w:val="a1"/>
    <w:next w:val="a1"/>
    <w:link w:val="61"/>
    <w:qFormat/>
    <w:pPr>
      <w:tabs>
        <w:tab w:val="left" w:pos="0"/>
      </w:tabs>
      <w:spacing w:before="240" w:after="60"/>
      <w:ind w:left="1152" w:hanging="1152"/>
      <w:outlineLvl w:val="5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12">
    <w:name w:val="Замещающий текст1"/>
    <w:basedOn w:val="20"/>
    <w:link w:val="a5"/>
    <w:rPr>
      <w:color w:val="808080"/>
    </w:rPr>
  </w:style>
  <w:style w:type="character" w:styleId="a5">
    <w:name w:val="Placeholder Text"/>
    <w:basedOn w:val="a2"/>
    <w:link w:val="12"/>
    <w:rPr>
      <w:color w:val="808080"/>
    </w:rPr>
  </w:style>
  <w:style w:type="paragraph" w:customStyle="1" w:styleId="210">
    <w:name w:val="Основной текст 21"/>
    <w:basedOn w:val="a1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22">
    <w:name w:val="toc 2"/>
    <w:next w:val="a1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6">
    <w:name w:val="Balloon Text"/>
    <w:basedOn w:val="a1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6"/>
    <w:rPr>
      <w:rFonts w:ascii="Tahoma" w:hAnsi="Tahoma"/>
      <w:sz w:val="16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40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60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1"/>
    <w:link w:val="311"/>
    <w:pPr>
      <w:ind w:firstLine="360"/>
      <w:jc w:val="both"/>
    </w:p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customStyle="1" w:styleId="43">
    <w:name w:val="Заголовок 4 Знак"/>
    <w:link w:val="44"/>
    <w:rPr>
      <w:b/>
      <w:sz w:val="28"/>
    </w:rPr>
  </w:style>
  <w:style w:type="character" w:customStyle="1" w:styleId="44">
    <w:name w:val="Заголовок 4 Знак"/>
    <w:link w:val="43"/>
    <w:rPr>
      <w:b/>
      <w:sz w:val="28"/>
    </w:rPr>
  </w:style>
  <w:style w:type="paragraph" w:customStyle="1" w:styleId="14">
    <w:name w:val="Название1"/>
    <w:basedOn w:val="a1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a7">
    <w:name w:val="Название Знак"/>
    <w:link w:val="a8"/>
    <w:rPr>
      <w:sz w:val="28"/>
    </w:rPr>
  </w:style>
  <w:style w:type="character" w:customStyle="1" w:styleId="a8">
    <w:name w:val="Название Знак"/>
    <w:link w:val="a7"/>
    <w:rPr>
      <w:sz w:val="28"/>
    </w:rPr>
  </w:style>
  <w:style w:type="paragraph" w:customStyle="1" w:styleId="WW8Num12z0">
    <w:name w:val="WW8Num12z0"/>
    <w:link w:val="WW8Num12z00"/>
    <w:rPr>
      <w:b/>
      <w:sz w:val="28"/>
      <w:u w:color="000000"/>
    </w:rPr>
  </w:style>
  <w:style w:type="character" w:customStyle="1" w:styleId="WW8Num12z00">
    <w:name w:val="WW8Num12z0"/>
    <w:link w:val="WW8Num12z0"/>
    <w:rPr>
      <w:b/>
      <w:sz w:val="28"/>
      <w:u w:color="000000"/>
    </w:rPr>
  </w:style>
  <w:style w:type="paragraph" w:customStyle="1" w:styleId="16">
    <w:name w:val="Название объекта1"/>
    <w:basedOn w:val="a1"/>
    <w:next w:val="a1"/>
    <w:link w:val="17"/>
    <w:pPr>
      <w:jc w:val="center"/>
    </w:pPr>
    <w:rPr>
      <w:b/>
    </w:rPr>
  </w:style>
  <w:style w:type="character" w:customStyle="1" w:styleId="17">
    <w:name w:val="Название объекта1"/>
    <w:basedOn w:val="1"/>
    <w:link w:val="16"/>
    <w:rPr>
      <w:b/>
      <w:sz w:val="28"/>
    </w:rPr>
  </w:style>
  <w:style w:type="paragraph" w:styleId="a9">
    <w:name w:val="header"/>
    <w:basedOn w:val="a1"/>
    <w:link w:val="18"/>
    <w:pPr>
      <w:tabs>
        <w:tab w:val="center" w:pos="4677"/>
        <w:tab w:val="right" w:pos="9355"/>
      </w:tabs>
    </w:pPr>
    <w:rPr>
      <w:sz w:val="24"/>
    </w:rPr>
  </w:style>
  <w:style w:type="character" w:customStyle="1" w:styleId="18">
    <w:name w:val="Верхний колонтитул Знак1"/>
    <w:basedOn w:val="1"/>
    <w:link w:val="a9"/>
    <w:rPr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212">
    <w:name w:val="Основной текст с отступом 21"/>
    <w:basedOn w:val="a1"/>
    <w:link w:val="213"/>
    <w:pPr>
      <w:ind w:left="60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styleId="aa">
    <w:name w:val="Body Text Indent"/>
    <w:basedOn w:val="a1"/>
    <w:link w:val="1b"/>
    <w:pPr>
      <w:ind w:firstLine="709"/>
      <w:jc w:val="both"/>
    </w:pPr>
  </w:style>
  <w:style w:type="character" w:customStyle="1" w:styleId="1b">
    <w:name w:val="Основной текст с отступом Знак1"/>
    <w:basedOn w:val="1"/>
    <w:link w:val="aa"/>
    <w:rPr>
      <w:sz w:val="28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24">
    <w:name w:val="Заголовок 2 Знак"/>
    <w:link w:val="25"/>
    <w:rPr>
      <w:sz w:val="28"/>
    </w:rPr>
  </w:style>
  <w:style w:type="character" w:customStyle="1" w:styleId="25">
    <w:name w:val="Заголовок 2 Знак"/>
    <w:link w:val="24"/>
    <w:rPr>
      <w:sz w:val="28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0">
    <w:name w:val="List Bullet"/>
    <w:basedOn w:val="a1"/>
    <w:link w:val="ab"/>
    <w:pPr>
      <w:numPr>
        <w:numId w:val="3"/>
      </w:numPr>
      <w:contextualSpacing/>
    </w:pPr>
  </w:style>
  <w:style w:type="character" w:customStyle="1" w:styleId="ab">
    <w:name w:val="Маркированный список Знак"/>
    <w:basedOn w:val="1"/>
    <w:link w:val="a0"/>
    <w:rPr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c">
    <w:name w:val="Текст выноски Знак"/>
    <w:link w:val="ad"/>
    <w:rPr>
      <w:rFonts w:ascii="Tahoma" w:hAnsi="Tahoma"/>
      <w:sz w:val="16"/>
    </w:rPr>
  </w:style>
  <w:style w:type="character" w:customStyle="1" w:styleId="ad">
    <w:name w:val="Текст выноски Знак"/>
    <w:link w:val="ac"/>
    <w:rPr>
      <w:rFonts w:ascii="Tahoma" w:hAnsi="Tahoma"/>
      <w:sz w:val="16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63">
    <w:name w:val="Заголовок 6 Знак"/>
    <w:link w:val="64"/>
    <w:rPr>
      <w:b/>
      <w:sz w:val="22"/>
    </w:rPr>
  </w:style>
  <w:style w:type="character" w:customStyle="1" w:styleId="64">
    <w:name w:val="Заголовок 6 Знак"/>
    <w:link w:val="63"/>
    <w:rPr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30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ae">
    <w:name w:val="Заголовок таблицы"/>
    <w:basedOn w:val="af"/>
    <w:link w:val="af0"/>
    <w:pPr>
      <w:jc w:val="center"/>
    </w:pPr>
    <w:rPr>
      <w:b/>
    </w:rPr>
  </w:style>
  <w:style w:type="character" w:customStyle="1" w:styleId="af0">
    <w:name w:val="Заголовок таблицы"/>
    <w:basedOn w:val="af1"/>
    <w:link w:val="ae"/>
    <w:rPr>
      <w:b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af2">
    <w:name w:val="List Paragraph"/>
    <w:basedOn w:val="a1"/>
    <w:link w:val="af3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paragraph" w:customStyle="1" w:styleId="Postan">
    <w:name w:val="Postan"/>
    <w:basedOn w:val="a1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51">
    <w:name w:val="Заголовок 5 Знак1"/>
    <w:basedOn w:val="1"/>
    <w:link w:val="5"/>
    <w:rPr>
      <w:b/>
      <w:sz w:val="24"/>
    </w:rPr>
  </w:style>
  <w:style w:type="paragraph" w:customStyle="1" w:styleId="a">
    <w:name w:val="Основной текст с отступом Знак"/>
    <w:link w:val="af4"/>
    <w:rPr>
      <w:sz w:val="28"/>
    </w:rPr>
  </w:style>
  <w:style w:type="character" w:customStyle="1" w:styleId="af4">
    <w:name w:val="Основной текст с отступом Знак"/>
    <w:link w:val="a"/>
    <w:rPr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0">
    <w:name w:val="Указатель1"/>
    <w:basedOn w:val="a1"/>
    <w:link w:val="1f1"/>
  </w:style>
  <w:style w:type="character" w:customStyle="1" w:styleId="1f1">
    <w:name w:val="Указатель1"/>
    <w:basedOn w:val="1"/>
    <w:link w:val="1f0"/>
    <w:rPr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11">
    <w:name w:val="Заголовок 1 Знак1"/>
    <w:basedOn w:val="1"/>
    <w:link w:val="10"/>
    <w:rPr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5">
    <w:name w:val="Normal (Web)"/>
    <w:basedOn w:val="a1"/>
    <w:link w:val="af6"/>
    <w:pPr>
      <w:spacing w:before="100" w:after="100"/>
    </w:pPr>
    <w:rPr>
      <w:sz w:val="24"/>
    </w:rPr>
  </w:style>
  <w:style w:type="character" w:customStyle="1" w:styleId="af6">
    <w:name w:val="Обычный (веб) Знак"/>
    <w:basedOn w:val="1"/>
    <w:link w:val="af5"/>
    <w:rPr>
      <w:sz w:val="24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f2">
    <w:name w:val="Заголовок 1 Знак"/>
    <w:link w:val="1f3"/>
    <w:rPr>
      <w:sz w:val="28"/>
    </w:rPr>
  </w:style>
  <w:style w:type="character" w:customStyle="1" w:styleId="1f3">
    <w:name w:val="Заголовок 1 Знак"/>
    <w:link w:val="1f2"/>
    <w:rPr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f4">
    <w:name w:val="Гиперссылка1"/>
    <w:link w:val="af7"/>
    <w:rPr>
      <w:color w:val="0000FF"/>
      <w:u w:val="single"/>
    </w:rPr>
  </w:style>
  <w:style w:type="character" w:styleId="af7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8">
    <w:name w:val="List"/>
    <w:basedOn w:val="af9"/>
    <w:link w:val="afa"/>
  </w:style>
  <w:style w:type="character" w:customStyle="1" w:styleId="afa">
    <w:name w:val="Список Знак"/>
    <w:basedOn w:val="1f5"/>
    <w:link w:val="af8"/>
    <w:rPr>
      <w:sz w:val="28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styleId="1f6">
    <w:name w:val="toc 1"/>
    <w:next w:val="a1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b/>
      <w:sz w:val="24"/>
    </w:rPr>
  </w:style>
  <w:style w:type="character" w:customStyle="1" w:styleId="52">
    <w:name w:val="Заголовок 5 Знак"/>
    <w:link w:val="50"/>
    <w:rPr>
      <w:b/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afb">
    <w:name w:val="Верхний колонтитул Знак"/>
    <w:link w:val="afc"/>
    <w:rPr>
      <w:sz w:val="24"/>
    </w:rPr>
  </w:style>
  <w:style w:type="character" w:customStyle="1" w:styleId="afc">
    <w:name w:val="Верхний колонтитул Знак"/>
    <w:link w:val="afb"/>
    <w:rPr>
      <w:sz w:val="24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afd">
    <w:name w:val="Нижний колонтитул Знак"/>
    <w:link w:val="afe"/>
    <w:rPr>
      <w:sz w:val="24"/>
    </w:rPr>
  </w:style>
  <w:style w:type="character" w:customStyle="1" w:styleId="afe">
    <w:name w:val="Нижний колонтитул Знак"/>
    <w:link w:val="afd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1f8">
    <w:name w:val="Цитата1"/>
    <w:basedOn w:val="a1"/>
    <w:link w:val="1f9"/>
    <w:pPr>
      <w:ind w:left="1140" w:right="-35"/>
    </w:pPr>
  </w:style>
  <w:style w:type="character" w:customStyle="1" w:styleId="1f9">
    <w:name w:val="Цитата1"/>
    <w:basedOn w:val="1"/>
    <w:link w:val="1f8"/>
    <w:rPr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26">
    <w:name w:val="Основной текст с отступом 2 Знак"/>
    <w:link w:val="27"/>
    <w:rPr>
      <w:sz w:val="28"/>
    </w:rPr>
  </w:style>
  <w:style w:type="character" w:customStyle="1" w:styleId="27">
    <w:name w:val="Основной текст с отступом 2 Знак"/>
    <w:link w:val="26"/>
    <w:rPr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aff">
    <w:name w:val="Заголовок"/>
    <w:basedOn w:val="a1"/>
    <w:next w:val="af9"/>
    <w:link w:val="aff0"/>
    <w:pPr>
      <w:keepNext/>
      <w:spacing w:before="240" w:after="120"/>
    </w:pPr>
    <w:rPr>
      <w:rFonts w:ascii="Arial" w:hAnsi="Arial"/>
    </w:rPr>
  </w:style>
  <w:style w:type="character" w:customStyle="1" w:styleId="aff0">
    <w:name w:val="Заголовок"/>
    <w:basedOn w:val="1"/>
    <w:link w:val="aff"/>
    <w:rPr>
      <w:rFonts w:ascii="Arial" w:hAnsi="Arial"/>
      <w:sz w:val="2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28">
    <w:name w:val="Знак Знак2"/>
    <w:link w:val="29"/>
    <w:rPr>
      <w:sz w:val="28"/>
    </w:rPr>
  </w:style>
  <w:style w:type="character" w:customStyle="1" w:styleId="29">
    <w:name w:val="Знак Знак2"/>
    <w:link w:val="28"/>
    <w:rPr>
      <w:sz w:val="28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jus">
    <w:name w:val="textjus"/>
    <w:basedOn w:val="a1"/>
    <w:link w:val="textjus0"/>
    <w:pPr>
      <w:spacing w:before="100" w:after="100"/>
    </w:pPr>
    <w:rPr>
      <w:sz w:val="24"/>
    </w:rPr>
  </w:style>
  <w:style w:type="character" w:customStyle="1" w:styleId="textjus0">
    <w:name w:val="textjus"/>
    <w:basedOn w:val="1"/>
    <w:link w:val="textjus"/>
    <w:rPr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af">
    <w:name w:val="Содержимое таблицы"/>
    <w:basedOn w:val="a1"/>
    <w:link w:val="af1"/>
  </w:style>
  <w:style w:type="character" w:customStyle="1" w:styleId="af1">
    <w:name w:val="Содержимое таблицы"/>
    <w:basedOn w:val="1"/>
    <w:link w:val="af"/>
    <w:rPr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53">
    <w:name w:val="toc 5"/>
    <w:next w:val="a1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1fa">
    <w:name w:val="Обычный1"/>
    <w:link w:val="1fb"/>
    <w:rPr>
      <w:sz w:val="28"/>
    </w:rPr>
  </w:style>
  <w:style w:type="character" w:customStyle="1" w:styleId="1fb">
    <w:name w:val="Обычный1"/>
    <w:link w:val="1fa"/>
    <w:rPr>
      <w:sz w:val="28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ff1">
    <w:name w:val="No Spacing"/>
    <w:link w:val="aff2"/>
    <w:qFormat/>
    <w:rPr>
      <w:rFonts w:ascii="Calibri" w:hAnsi="Calibri"/>
      <w:sz w:val="22"/>
    </w:rPr>
  </w:style>
  <w:style w:type="character" w:customStyle="1" w:styleId="aff2">
    <w:name w:val="Без интервала Знак"/>
    <w:link w:val="aff1"/>
    <w:rPr>
      <w:rFonts w:ascii="Calibri" w:hAnsi="Calibri"/>
      <w:sz w:val="22"/>
    </w:rPr>
  </w:style>
  <w:style w:type="paragraph" w:customStyle="1" w:styleId="20">
    <w:name w:val="Основной шрифт абзаца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312">
    <w:name w:val="Основной текст 31"/>
    <w:basedOn w:val="a1"/>
    <w:link w:val="313"/>
    <w:pPr>
      <w:ind w:right="-569"/>
    </w:pPr>
  </w:style>
  <w:style w:type="character" w:customStyle="1" w:styleId="313">
    <w:name w:val="Основной текст 31"/>
    <w:basedOn w:val="1"/>
    <w:link w:val="312"/>
    <w:rPr>
      <w:sz w:val="28"/>
    </w:rPr>
  </w:style>
  <w:style w:type="paragraph" w:customStyle="1" w:styleId="aff3">
    <w:name w:val="Основной текст Знак"/>
    <w:link w:val="aff4"/>
    <w:rPr>
      <w:sz w:val="28"/>
    </w:rPr>
  </w:style>
  <w:style w:type="character" w:customStyle="1" w:styleId="aff4">
    <w:name w:val="Основной текст Знак"/>
    <w:link w:val="aff3"/>
    <w:rPr>
      <w:sz w:val="28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4z0">
    <w:name w:val="WW8Num4z0"/>
    <w:link w:val="WW8Num4z00"/>
    <w:rPr>
      <w:b/>
      <w:sz w:val="28"/>
    </w:rPr>
  </w:style>
  <w:style w:type="character" w:customStyle="1" w:styleId="WW8Num4z00">
    <w:name w:val="WW8Num4z0"/>
    <w:link w:val="WW8Num4z0"/>
    <w:rPr>
      <w:b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aff5">
    <w:name w:val="Subtitle"/>
    <w:basedOn w:val="aff"/>
    <w:next w:val="af9"/>
    <w:link w:val="aff6"/>
    <w:qFormat/>
    <w:pPr>
      <w:jc w:val="center"/>
    </w:pPr>
    <w:rPr>
      <w:i/>
    </w:rPr>
  </w:style>
  <w:style w:type="character" w:customStyle="1" w:styleId="aff6">
    <w:name w:val="Подзаголовок Знак"/>
    <w:basedOn w:val="aff0"/>
    <w:link w:val="aff5"/>
    <w:rPr>
      <w:rFonts w:ascii="Arial" w:hAnsi="Arial"/>
      <w:i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af9">
    <w:name w:val="Body Text"/>
    <w:basedOn w:val="a1"/>
    <w:link w:val="1f5"/>
    <w:pPr>
      <w:jc w:val="both"/>
    </w:pPr>
  </w:style>
  <w:style w:type="character" w:customStyle="1" w:styleId="1f5">
    <w:name w:val="Основной текст Знак1"/>
    <w:basedOn w:val="1"/>
    <w:link w:val="af9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2a">
    <w:name w:val="Основной текст 2 Знак"/>
    <w:link w:val="2b"/>
    <w:rPr>
      <w:sz w:val="28"/>
    </w:rPr>
  </w:style>
  <w:style w:type="character" w:customStyle="1" w:styleId="2b">
    <w:name w:val="Основной текст 2 Знак"/>
    <w:link w:val="2a"/>
    <w:rPr>
      <w:sz w:val="28"/>
    </w:rPr>
  </w:style>
  <w:style w:type="paragraph" w:styleId="aff7">
    <w:name w:val="Title"/>
    <w:basedOn w:val="a1"/>
    <w:next w:val="aff5"/>
    <w:link w:val="1fc"/>
    <w:qFormat/>
    <w:pPr>
      <w:jc w:val="center"/>
    </w:pPr>
  </w:style>
  <w:style w:type="character" w:customStyle="1" w:styleId="1fc">
    <w:name w:val="Название Знак1"/>
    <w:basedOn w:val="1"/>
    <w:link w:val="aff7"/>
    <w:rPr>
      <w:sz w:val="28"/>
    </w:rPr>
  </w:style>
  <w:style w:type="character" w:customStyle="1" w:styleId="41">
    <w:name w:val="Заголовок 4 Знак1"/>
    <w:basedOn w:val="1"/>
    <w:link w:val="4"/>
    <w:rPr>
      <w:b/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ff8">
    <w:name w:val="footer"/>
    <w:basedOn w:val="a1"/>
    <w:link w:val="1fd"/>
    <w:pPr>
      <w:tabs>
        <w:tab w:val="center" w:pos="4677"/>
        <w:tab w:val="right" w:pos="9355"/>
      </w:tabs>
    </w:pPr>
    <w:rPr>
      <w:sz w:val="24"/>
    </w:rPr>
  </w:style>
  <w:style w:type="character" w:customStyle="1" w:styleId="1fd">
    <w:name w:val="Нижний колонтитул Знак1"/>
    <w:basedOn w:val="1"/>
    <w:link w:val="aff8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2c">
    <w:name w:val="заголовок 2"/>
    <w:basedOn w:val="a1"/>
    <w:next w:val="a1"/>
    <w:link w:val="2d"/>
    <w:pPr>
      <w:keepNext/>
      <w:jc w:val="center"/>
    </w:pPr>
  </w:style>
  <w:style w:type="character" w:customStyle="1" w:styleId="2d">
    <w:name w:val="заголовок 2"/>
    <w:basedOn w:val="1"/>
    <w:link w:val="2c"/>
    <w:rPr>
      <w:sz w:val="28"/>
    </w:rPr>
  </w:style>
  <w:style w:type="character" w:customStyle="1" w:styleId="21">
    <w:name w:val="Заголовок 2 Знак1"/>
    <w:basedOn w:val="1"/>
    <w:link w:val="2"/>
    <w:rPr>
      <w:sz w:val="28"/>
    </w:rPr>
  </w:style>
  <w:style w:type="paragraph" w:customStyle="1" w:styleId="1fe">
    <w:name w:val="Номер страницы1"/>
    <w:basedOn w:val="19"/>
    <w:link w:val="1ff"/>
  </w:style>
  <w:style w:type="character" w:customStyle="1" w:styleId="1ff">
    <w:name w:val="Номер страницы1"/>
    <w:basedOn w:val="1a"/>
    <w:link w:val="1fe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61">
    <w:name w:val="Заголовок 6 Знак1"/>
    <w:basedOn w:val="1"/>
    <w:link w:val="6"/>
    <w:rPr>
      <w:b/>
      <w:sz w:val="22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character" w:styleId="aff9">
    <w:name w:val="page number"/>
    <w:basedOn w:val="1f"/>
    <w:rsid w:val="00021A73"/>
  </w:style>
  <w:style w:type="character" w:styleId="affa">
    <w:name w:val="FollowedHyperlink"/>
    <w:rsid w:val="00021A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279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3</cp:revision>
  <dcterms:created xsi:type="dcterms:W3CDTF">2024-05-07T06:35:00Z</dcterms:created>
  <dcterms:modified xsi:type="dcterms:W3CDTF">2024-05-07T07:58:00Z</dcterms:modified>
</cp:coreProperties>
</file>