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1A" w:rsidRPr="0042361A" w:rsidRDefault="0042361A" w:rsidP="0042361A">
      <w:pPr>
        <w:jc w:val="center"/>
        <w:rPr>
          <w:b/>
        </w:rPr>
      </w:pPr>
      <w:r w:rsidRPr="0042361A">
        <w:rPr>
          <w:b/>
        </w:rPr>
        <w:t xml:space="preserve">ПАМЯТКА </w:t>
      </w:r>
    </w:p>
    <w:p w:rsidR="0042361A" w:rsidRPr="0042361A" w:rsidRDefault="0042361A" w:rsidP="0042361A">
      <w:pPr>
        <w:jc w:val="center"/>
        <w:rPr>
          <w:b/>
        </w:rPr>
      </w:pPr>
      <w:r w:rsidRPr="0042361A">
        <w:rPr>
          <w:b/>
        </w:rPr>
        <w:t>населению о порядке сбора ртутьсодержащих ламп</w:t>
      </w:r>
    </w:p>
    <w:p w:rsidR="0042361A" w:rsidRPr="0042361A" w:rsidRDefault="0042361A" w:rsidP="0042361A">
      <w:pPr>
        <w:jc w:val="center"/>
        <w:rPr>
          <w:b/>
        </w:rPr>
      </w:pPr>
    </w:p>
    <w:p w:rsidR="0042361A" w:rsidRPr="0042361A" w:rsidRDefault="0042361A" w:rsidP="0042361A">
      <w:pPr>
        <w:pStyle w:val="a3"/>
        <w:spacing w:before="0" w:beforeAutospacing="0" w:after="0" w:afterAutospacing="0"/>
        <w:ind w:firstLine="709"/>
        <w:jc w:val="both"/>
        <w:textAlignment w:val="baseline"/>
      </w:pPr>
      <w:r w:rsidRPr="0042361A">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rsidR="0042361A" w:rsidRPr="0042361A" w:rsidRDefault="0042361A" w:rsidP="0042361A">
      <w:pPr>
        <w:pStyle w:val="a3"/>
        <w:spacing w:before="0" w:beforeAutospacing="0" w:after="0" w:afterAutospacing="0"/>
        <w:ind w:firstLine="709"/>
        <w:jc w:val="both"/>
        <w:textAlignment w:val="baseline"/>
      </w:pPr>
      <w:r w:rsidRPr="0042361A">
        <w:t> </w:t>
      </w:r>
    </w:p>
    <w:p w:rsidR="0042361A" w:rsidRPr="0042361A" w:rsidRDefault="0042361A" w:rsidP="0042361A">
      <w:pPr>
        <w:pStyle w:val="a3"/>
        <w:spacing w:before="0" w:beforeAutospacing="0" w:after="0" w:afterAutospacing="0"/>
        <w:ind w:firstLine="709"/>
        <w:jc w:val="both"/>
        <w:textAlignment w:val="baseline"/>
      </w:pPr>
      <w:r w:rsidRPr="0042361A">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42361A" w:rsidRPr="0042361A" w:rsidRDefault="0042361A" w:rsidP="0042361A">
      <w:pPr>
        <w:pStyle w:val="a3"/>
        <w:spacing w:before="0" w:beforeAutospacing="0" w:after="0" w:afterAutospacing="0"/>
        <w:ind w:firstLine="709"/>
        <w:jc w:val="both"/>
        <w:textAlignment w:val="baseline"/>
      </w:pPr>
      <w:r w:rsidRPr="0042361A">
        <w:t>В чем опасность ртутных ламп.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42361A" w:rsidRDefault="0042361A" w:rsidP="0042361A">
      <w:pPr>
        <w:pStyle w:val="a3"/>
        <w:spacing w:before="0" w:beforeAutospacing="0" w:after="0" w:afterAutospacing="0"/>
        <w:ind w:firstLine="709"/>
        <w:jc w:val="both"/>
        <w:textAlignment w:val="baseline"/>
      </w:pPr>
    </w:p>
    <w:p w:rsidR="0042361A" w:rsidRPr="0042361A" w:rsidRDefault="0042361A" w:rsidP="0042361A">
      <w:pPr>
        <w:pStyle w:val="a3"/>
        <w:spacing w:before="0" w:beforeAutospacing="0" w:after="0" w:afterAutospacing="0"/>
        <w:ind w:firstLine="709"/>
        <w:jc w:val="both"/>
        <w:textAlignment w:val="baseline"/>
      </w:pPr>
      <w:r w:rsidRPr="0042361A">
        <w:t>Правила сбора и накопления ртутных ламп. </w:t>
      </w:r>
    </w:p>
    <w:p w:rsidR="0042361A" w:rsidRPr="0042361A" w:rsidRDefault="0042361A" w:rsidP="0042361A">
      <w:pPr>
        <w:pStyle w:val="a3"/>
        <w:spacing w:before="0" w:beforeAutospacing="0" w:after="0" w:afterAutospacing="0"/>
        <w:ind w:firstLine="709"/>
        <w:jc w:val="both"/>
        <w:textAlignment w:val="baseline"/>
      </w:pPr>
      <w:r w:rsidRPr="0042361A">
        <w:t>Потребители ртутьсодержащих ламп осуществляют накопление ртутьсодержащих ламп, утративших потребительские свойства. Накопление ртутьсодержащих ламп, утративших потребительские свойства, производится отдельно от других видов отходов.</w:t>
      </w:r>
    </w:p>
    <w:p w:rsidR="0042361A" w:rsidRPr="0042361A" w:rsidRDefault="0042361A" w:rsidP="0042361A">
      <w:pPr>
        <w:pStyle w:val="a3"/>
        <w:spacing w:before="0" w:beforeAutospacing="0" w:after="0" w:afterAutospacing="0"/>
        <w:ind w:firstLine="709"/>
        <w:jc w:val="both"/>
        <w:textAlignment w:val="baseline"/>
      </w:pPr>
      <w:r w:rsidRPr="0042361A">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42361A" w:rsidRDefault="0042361A" w:rsidP="0042361A">
      <w:pPr>
        <w:pStyle w:val="a3"/>
        <w:spacing w:before="0" w:beforeAutospacing="0" w:after="0" w:afterAutospacing="0"/>
        <w:ind w:firstLine="709"/>
        <w:jc w:val="both"/>
        <w:textAlignment w:val="baseline"/>
      </w:pPr>
    </w:p>
    <w:p w:rsidR="0042361A" w:rsidRPr="0042361A" w:rsidRDefault="0042361A" w:rsidP="0042361A">
      <w:pPr>
        <w:pStyle w:val="a3"/>
        <w:spacing w:before="0" w:beforeAutospacing="0" w:after="0" w:afterAutospacing="0"/>
        <w:ind w:firstLine="709"/>
        <w:jc w:val="both"/>
        <w:textAlignment w:val="baseline"/>
      </w:pPr>
      <w:r w:rsidRPr="0042361A">
        <w:t>Ответственность за нарушение сбора, накопления, транспортирования, обработки, утилизации, обезвреживании ртутных ламп. </w:t>
      </w:r>
    </w:p>
    <w:p w:rsidR="0042361A" w:rsidRPr="0042361A" w:rsidRDefault="0042361A" w:rsidP="0042361A">
      <w:pPr>
        <w:pStyle w:val="a3"/>
        <w:spacing w:before="0" w:beforeAutospacing="0" w:after="0" w:afterAutospacing="0"/>
        <w:ind w:firstLine="709"/>
        <w:jc w:val="both"/>
        <w:textAlignment w:val="baseline"/>
      </w:pPr>
      <w:r w:rsidRPr="0042361A">
        <w:t>Ответственность за нарушение требований законодательства в сфере обращения с отходами.</w:t>
      </w:r>
    </w:p>
    <w:p w:rsidR="0042361A" w:rsidRPr="0042361A" w:rsidRDefault="0042361A" w:rsidP="0042361A">
      <w:pPr>
        <w:pStyle w:val="a3"/>
        <w:spacing w:before="0" w:beforeAutospacing="0" w:after="0" w:afterAutospacing="0"/>
        <w:ind w:firstLine="709"/>
        <w:jc w:val="both"/>
        <w:textAlignment w:val="baseline"/>
      </w:pPr>
      <w:r w:rsidRPr="0042361A">
        <w:t> </w:t>
      </w:r>
      <w:proofErr w:type="gramStart"/>
      <w:r w:rsidRPr="0042361A">
        <w:t xml:space="preserve">В соответствии с ч. 1 ст. 8.2 </w:t>
      </w:r>
      <w:proofErr w:type="spellStart"/>
      <w:r w:rsidRPr="0042361A">
        <w:t>КоАП</w:t>
      </w:r>
      <w:proofErr w:type="spellEnd"/>
      <w:r w:rsidRPr="0042361A">
        <w:t xml:space="preserve"> РФ, за несоблюдение </w:t>
      </w:r>
      <w:hyperlink r:id="rId4" w:anchor="dst100375" w:history="1">
        <w:r w:rsidRPr="0042361A">
          <w:rPr>
            <w:rStyle w:val="a4"/>
            <w:color w:val="auto"/>
          </w:rPr>
          <w:t>требований</w:t>
        </w:r>
      </w:hyperlink>
      <w:r w:rsidRPr="0042361A">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на граждан налагается  административный штраф в размере от одной тысячи до двух тысяч рублей; на должностных лиц — от десяти тысяч до тридцати тысяч рублей;</w:t>
      </w:r>
      <w:proofErr w:type="gramEnd"/>
      <w:r w:rsidRPr="0042361A">
        <w:t xml:space="preserve">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2361A" w:rsidRPr="0042361A" w:rsidRDefault="0042361A" w:rsidP="0042361A">
      <w:pPr>
        <w:pStyle w:val="a3"/>
        <w:spacing w:before="0" w:beforeAutospacing="0" w:after="0" w:afterAutospacing="0"/>
        <w:ind w:firstLine="709"/>
        <w:jc w:val="both"/>
        <w:textAlignment w:val="baseline"/>
      </w:pPr>
      <w:r w:rsidRPr="0042361A">
        <w:t>Повторное в течение года совершение административного правонарушения, предусмотренного </w:t>
      </w:r>
      <w:hyperlink r:id="rId5" w:anchor="dst8646" w:history="1">
        <w:r w:rsidRPr="0042361A">
          <w:rPr>
            <w:rStyle w:val="a4"/>
            <w:color w:val="auto"/>
          </w:rPr>
          <w:t>частью 1</w:t>
        </w:r>
      </w:hyperlink>
      <w:r w:rsidRPr="0042361A">
        <w:t xml:space="preserve"> ст. 8.2 </w:t>
      </w:r>
      <w:proofErr w:type="spellStart"/>
      <w:r w:rsidRPr="0042361A">
        <w:t>КоАП</w:t>
      </w:r>
      <w:proofErr w:type="spellEnd"/>
      <w:r w:rsidRPr="0042361A">
        <w:t xml:space="preserve">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w:t>
      </w:r>
      <w:r w:rsidRPr="0042361A">
        <w:lastRenderedPageBreak/>
        <w:t>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42361A" w:rsidRPr="0042361A" w:rsidRDefault="0042361A" w:rsidP="0042361A">
      <w:pPr>
        <w:pStyle w:val="a3"/>
        <w:spacing w:before="0" w:beforeAutospacing="0" w:after="0" w:afterAutospacing="0"/>
        <w:ind w:firstLine="709"/>
        <w:jc w:val="both"/>
        <w:textAlignment w:val="baseline"/>
      </w:pPr>
      <w:r w:rsidRPr="0042361A">
        <w:t>Действия (бездействие), предусмотренные </w:t>
      </w:r>
      <w:hyperlink r:id="rId6" w:anchor="dst8646" w:history="1">
        <w:r w:rsidRPr="0042361A">
          <w:rPr>
            <w:rStyle w:val="a4"/>
            <w:color w:val="auto"/>
          </w:rPr>
          <w:t>частью 1</w:t>
        </w:r>
      </w:hyperlink>
      <w:r w:rsidRPr="0042361A">
        <w:t xml:space="preserve">  статьи 8.2 </w:t>
      </w:r>
      <w:proofErr w:type="spellStart"/>
      <w:r w:rsidRPr="0042361A">
        <w:t>КоАП</w:t>
      </w:r>
      <w:proofErr w:type="spellEnd"/>
      <w:r w:rsidRPr="0042361A">
        <w:t xml:space="preserve">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roofErr w:type="gramStart"/>
      <w:r w:rsidRPr="0042361A">
        <w:t>-в</w:t>
      </w:r>
      <w:proofErr w:type="gramEnd"/>
      <w:r w:rsidRPr="0042361A">
        <w:t>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w:t>
      </w:r>
      <w:proofErr w:type="gramStart"/>
      <w:r w:rsidRPr="0042361A">
        <w:t>ч</w:t>
      </w:r>
      <w:proofErr w:type="gramEnd"/>
      <w:r w:rsidRPr="0042361A">
        <w:t xml:space="preserve">. 3 ст. 8.2 </w:t>
      </w:r>
      <w:proofErr w:type="spellStart"/>
      <w:r w:rsidRPr="0042361A">
        <w:t>КоАП</w:t>
      </w:r>
      <w:proofErr w:type="spellEnd"/>
      <w:r w:rsidRPr="0042361A">
        <w:t xml:space="preserve"> РФ).</w:t>
      </w:r>
    </w:p>
    <w:p w:rsidR="0042361A" w:rsidRPr="0042361A" w:rsidRDefault="0042361A" w:rsidP="0042361A">
      <w:pPr>
        <w:pStyle w:val="a3"/>
        <w:spacing w:before="0" w:beforeAutospacing="0" w:after="0" w:afterAutospacing="0"/>
        <w:ind w:firstLine="709"/>
        <w:jc w:val="both"/>
        <w:textAlignment w:val="baseline"/>
      </w:pPr>
      <w:r w:rsidRPr="0042361A">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p w:rsidR="00E16341" w:rsidRPr="0042361A" w:rsidRDefault="00E16341"/>
    <w:sectPr w:rsidR="00E16341" w:rsidRPr="0042361A" w:rsidSect="00E16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42361A"/>
    <w:rsid w:val="001855D4"/>
    <w:rsid w:val="00310A45"/>
    <w:rsid w:val="0042361A"/>
    <w:rsid w:val="00B365AE"/>
    <w:rsid w:val="00E16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45"/>
    <w:rPr>
      <w:sz w:val="24"/>
      <w:szCs w:val="24"/>
    </w:rPr>
  </w:style>
  <w:style w:type="paragraph" w:styleId="1">
    <w:name w:val="heading 1"/>
    <w:basedOn w:val="a"/>
    <w:next w:val="a"/>
    <w:link w:val="10"/>
    <w:qFormat/>
    <w:rsid w:val="00310A45"/>
    <w:pPr>
      <w:autoSpaceDE w:val="0"/>
      <w:autoSpaceDN w:val="0"/>
      <w:adjustRightInd w:val="0"/>
      <w:spacing w:before="108" w:after="108"/>
      <w:jc w:val="center"/>
      <w:outlineLvl w:val="0"/>
    </w:pPr>
    <w:rPr>
      <w:rFonts w:ascii="Arial" w:hAnsi="Arial"/>
      <w:b/>
      <w:bCs/>
      <w:color w:val="26282F"/>
    </w:rPr>
  </w:style>
  <w:style w:type="paragraph" w:styleId="2">
    <w:name w:val="heading 2"/>
    <w:basedOn w:val="a"/>
    <w:link w:val="20"/>
    <w:uiPriority w:val="9"/>
    <w:qFormat/>
    <w:rsid w:val="0042361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A45"/>
    <w:rPr>
      <w:rFonts w:ascii="Arial" w:hAnsi="Arial"/>
      <w:b/>
      <w:bCs/>
      <w:color w:val="26282F"/>
      <w:sz w:val="24"/>
      <w:szCs w:val="24"/>
    </w:rPr>
  </w:style>
  <w:style w:type="paragraph" w:styleId="a3">
    <w:name w:val="Normal (Web)"/>
    <w:basedOn w:val="a"/>
    <w:uiPriority w:val="99"/>
    <w:semiHidden/>
    <w:unhideWhenUsed/>
    <w:rsid w:val="0042361A"/>
    <w:pPr>
      <w:spacing w:before="100" w:beforeAutospacing="1" w:after="100" w:afterAutospacing="1"/>
    </w:pPr>
  </w:style>
  <w:style w:type="character" w:styleId="a4">
    <w:name w:val="Hyperlink"/>
    <w:basedOn w:val="a0"/>
    <w:uiPriority w:val="99"/>
    <w:semiHidden/>
    <w:unhideWhenUsed/>
    <w:rsid w:val="0042361A"/>
    <w:rPr>
      <w:color w:val="0000FF"/>
      <w:u w:val="single"/>
    </w:rPr>
  </w:style>
  <w:style w:type="character" w:customStyle="1" w:styleId="20">
    <w:name w:val="Заголовок 2 Знак"/>
    <w:basedOn w:val="a0"/>
    <w:link w:val="2"/>
    <w:uiPriority w:val="9"/>
    <w:rsid w:val="0042361A"/>
    <w:rPr>
      <w:b/>
      <w:bCs/>
      <w:sz w:val="36"/>
      <w:szCs w:val="36"/>
    </w:rPr>
  </w:style>
</w:styles>
</file>

<file path=word/webSettings.xml><?xml version="1.0" encoding="utf-8"?>
<w:webSettings xmlns:r="http://schemas.openxmlformats.org/officeDocument/2006/relationships" xmlns:w="http://schemas.openxmlformats.org/wordprocessingml/2006/main">
  <w:divs>
    <w:div w:id="362825248">
      <w:bodyDiv w:val="1"/>
      <w:marLeft w:val="0"/>
      <w:marRight w:val="0"/>
      <w:marTop w:val="0"/>
      <w:marBottom w:val="0"/>
      <w:divBdr>
        <w:top w:val="none" w:sz="0" w:space="0" w:color="auto"/>
        <w:left w:val="none" w:sz="0" w:space="0" w:color="auto"/>
        <w:bottom w:val="none" w:sz="0" w:space="0" w:color="auto"/>
        <w:right w:val="none" w:sz="0" w:space="0" w:color="auto"/>
      </w:divBdr>
    </w:div>
    <w:div w:id="6353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65278/5d94a3e5987f4b54531d0d8bad631b120c42b594/" TargetMode="External"/><Relationship Id="rId5" Type="http://schemas.openxmlformats.org/officeDocument/2006/relationships/hyperlink" Target="http://www.consultant.ru/document/cons_doc_LAW_365278/5d94a3e5987f4b54531d0d8bad631b120c42b594/" TargetMode="External"/><Relationship Id="rId4" Type="http://schemas.openxmlformats.org/officeDocument/2006/relationships/hyperlink" Target="http://www.consultant.ru/document/cons_doc_LAW_358870/7bce8ea0853b22138d715fc6bd443a35830c1b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2022-09-28T09:31:00Z</dcterms:created>
  <dcterms:modified xsi:type="dcterms:W3CDTF">2022-09-28T09:32:00Z</dcterms:modified>
</cp:coreProperties>
</file>