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88" w:rsidRP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44088">
        <w:rPr>
          <w:rStyle w:val="normaltextrun"/>
          <w:caps/>
          <w:color w:val="C00000"/>
        </w:rPr>
        <w:t>ПАМЯТКА, РАЗЪЯСНЯЮЩАЯ НАСЕЛЕНИЮ ПОСЛЕДСТВИЯ (МЕРУ ОТВЕТСТВЕННОСТИ) НЕСОБЛЮДЕНИЯ ТРЕБОВАНИЙ ЗАКОНОДАТЕЛЬСТВА ПРИ СДАЧЕ ЖИЛЫХ ПОМЕЩЕНИЙ ВНАЁМ (АРЕНДУ) И БЕСКОНТРОЛЬНОЕ ПРЕБЫВАНИЕ В НИХ ПОСТОРОННИХ ЛИЦ</w:t>
      </w:r>
      <w:r w:rsidRPr="00144088"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 xml:space="preserve">    </w:t>
      </w:r>
      <w:r>
        <w:rPr>
          <w:rStyle w:val="normaltextrun"/>
        </w:rPr>
        <w:t>По данным Национального антитеррористического комитета на территории Российской Федерации сохраняется актуальность угроз, исходящих от международных террористических организаций и причастных к ним иностранных террористов-боевиков, а также российских граждан, принимавших участие в вооружённых конфликтах за рубежом.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 xml:space="preserve">     </w:t>
      </w:r>
      <w:r>
        <w:rPr>
          <w:rStyle w:val="normaltextrun"/>
        </w:rPr>
        <w:t>Указанные лица проникают в Российскую Федерацию по каналам миграции, в целях совершения терактов на объектах спорта, транспортной инфраструктуры, в местах массового пребывания людей. Для проживания в стране, как правило, используют арендованные жилые помещения.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 xml:space="preserve">      </w:t>
      </w:r>
      <w:r>
        <w:rPr>
          <w:rStyle w:val="normaltextrun"/>
        </w:rPr>
        <w:t>Национальным антитеррористическим комитетом подготовлена памятка, разъясняющая населению последствия (меру ответственности) несоблюдения требований законодательства при сдаче жилых помещений внаём (аренду) и бесконтрольное пребывание в них посторонних лиц.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  <w:r>
        <w:rPr>
          <w:rFonts w:ascii="Segoe UI" w:hAnsi="Segoe UI" w:cs="Segoe UI"/>
          <w:sz w:val="16"/>
          <w:szCs w:val="16"/>
        </w:rPr>
        <w:t xml:space="preserve">      </w:t>
      </w:r>
      <w:r>
        <w:rPr>
          <w:rStyle w:val="normaltextrun"/>
        </w:rPr>
        <w:t xml:space="preserve">Рекомендуем ознакомиться с предложенными материалами. Сдачу в аренду жилых помещений осуществлять в рамках действующего законодательства. При наличии информации о </w:t>
      </w:r>
      <w:proofErr w:type="gramStart"/>
      <w:r>
        <w:rPr>
          <w:rStyle w:val="normaltextrun"/>
        </w:rPr>
        <w:t xml:space="preserve">посторонних </w:t>
      </w:r>
      <w:r w:rsidR="003A3663">
        <w:rPr>
          <w:rStyle w:val="normaltextrun"/>
        </w:rPr>
        <w:t xml:space="preserve"> </w:t>
      </w:r>
      <w:r>
        <w:rPr>
          <w:rStyle w:val="normaltextrun"/>
        </w:rPr>
        <w:t>лицах, проживающих рядом с Вами просим</w:t>
      </w:r>
      <w:proofErr w:type="gramEnd"/>
      <w:r>
        <w:rPr>
          <w:rStyle w:val="normaltextrun"/>
        </w:rPr>
        <w:t xml:space="preserve"> позвонить в правоохранительные органы по телефонам: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- 020, (86347) 2-07-64- ОМВД России по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Неклиновскому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району;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- (8634) 38-35-23 - дежурная служба отдела УФСБ России по Ростовской области в</w:t>
      </w:r>
      <w:r>
        <w:rPr>
          <w:rStyle w:val="apple-converted-space"/>
        </w:rPr>
        <w:t> </w:t>
      </w:r>
      <w:r>
        <w:rPr>
          <w:rStyle w:val="spellingerror"/>
        </w:rPr>
        <w:t>г</w:t>
      </w:r>
      <w:proofErr w:type="gramStart"/>
      <w:r>
        <w:rPr>
          <w:rStyle w:val="spellingerror"/>
        </w:rPr>
        <w:t>.Т</w:t>
      </w:r>
      <w:proofErr w:type="gramEnd"/>
      <w:r>
        <w:rPr>
          <w:rStyle w:val="spellingerror"/>
        </w:rPr>
        <w:t>аганроге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- 112 - Единая служба спасения.</w:t>
      </w:r>
      <w:r>
        <w:rPr>
          <w:rStyle w:val="eop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44088" w:rsidRPr="003A3663" w:rsidRDefault="00144088" w:rsidP="00144088">
      <w:pPr>
        <w:pStyle w:val="paragraph"/>
        <w:spacing w:before="0" w:beforeAutospacing="0" w:after="0" w:afterAutospacing="0"/>
        <w:textAlignment w:val="baseline"/>
        <w:rPr>
          <w:rStyle w:val="eop"/>
          <w:color w:val="C00000"/>
        </w:rPr>
      </w:pPr>
      <w:r w:rsidRPr="003A3663">
        <w:rPr>
          <w:rStyle w:val="normaltextrun"/>
          <w:color w:val="C00000"/>
        </w:rPr>
        <w:t>Помните! Соблюдение закона и Ваша бдительность помогут предотвратить террористический акт.</w:t>
      </w:r>
      <w:r w:rsidRPr="003A3663">
        <w:rPr>
          <w:rStyle w:val="eop"/>
          <w:color w:val="C00000"/>
        </w:rPr>
        <w:t> </w:t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drawing>
          <wp:inline distT="0" distB="0" distL="0" distR="0">
            <wp:extent cx="5937358" cy="2967486"/>
            <wp:effectExtent l="19050" t="0" r="6242" b="0"/>
            <wp:docPr id="3" name="Рисунок 2" descr="памятка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88" w:rsidRDefault="00144088" w:rsidP="00144088">
      <w:pPr>
        <w:pStyle w:val="paragraph"/>
        <w:spacing w:before="0" w:beforeAutospacing="0" w:after="0" w:afterAutospacing="0"/>
        <w:textAlignment w:val="baseline"/>
        <w:rPr>
          <w:rStyle w:val="normaltextrun"/>
          <w:caps/>
          <w:color w:val="C00000"/>
          <w:sz w:val="26"/>
          <w:szCs w:val="26"/>
        </w:rPr>
      </w:pPr>
    </w:p>
    <w:sectPr w:rsidR="00144088" w:rsidSect="007A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088"/>
    <w:rsid w:val="00005B29"/>
    <w:rsid w:val="00144088"/>
    <w:rsid w:val="00295A8A"/>
    <w:rsid w:val="003A3663"/>
    <w:rsid w:val="007A6713"/>
    <w:rsid w:val="009E1D77"/>
    <w:rsid w:val="00AA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4088"/>
  </w:style>
  <w:style w:type="character" w:customStyle="1" w:styleId="eop">
    <w:name w:val="eop"/>
    <w:basedOn w:val="a0"/>
    <w:rsid w:val="00144088"/>
  </w:style>
  <w:style w:type="character" w:customStyle="1" w:styleId="apple-converted-space">
    <w:name w:val="apple-converted-space"/>
    <w:basedOn w:val="a0"/>
    <w:rsid w:val="00144088"/>
  </w:style>
  <w:style w:type="character" w:customStyle="1" w:styleId="spellingerror">
    <w:name w:val="spellingerror"/>
    <w:basedOn w:val="a0"/>
    <w:rsid w:val="00144088"/>
  </w:style>
  <w:style w:type="paragraph" w:styleId="a3">
    <w:name w:val="Balloon Text"/>
    <w:basedOn w:val="a"/>
    <w:link w:val="a4"/>
    <w:uiPriority w:val="99"/>
    <w:semiHidden/>
    <w:unhideWhenUsed/>
    <w:rsid w:val="001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4F59-3B2A-4522-A515-A3CF7AC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2019-09-20T11:30:00Z</dcterms:created>
  <dcterms:modified xsi:type="dcterms:W3CDTF">2019-09-20T11:30:00Z</dcterms:modified>
</cp:coreProperties>
</file>