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B5" w:rsidRPr="0033060B" w:rsidRDefault="003967B5" w:rsidP="003967B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bookmarkStart w:id="0" w:name="_GoBack"/>
      <w:bookmarkEnd w:id="0"/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РОССИЙСКАЯ ФЕДЕРАЦИЯ</w:t>
      </w:r>
    </w:p>
    <w:p w:rsidR="003967B5" w:rsidRPr="0033060B" w:rsidRDefault="003967B5" w:rsidP="003967B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РОСТОВСКАЯ ОБЛАСТЬ  НЕКЛИНОВСКИЙ РАЙОН</w:t>
      </w:r>
    </w:p>
    <w:p w:rsidR="003967B5" w:rsidRPr="0033060B" w:rsidRDefault="003967B5" w:rsidP="003967B5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6"/>
          <w:lang w:eastAsia="ar-SA"/>
        </w:rPr>
      </w:pPr>
      <w:r w:rsidRPr="0033060B">
        <w:rPr>
          <w:rFonts w:ascii="Times New Roman" w:eastAsia="Times New Roman" w:hAnsi="Times New Roman" w:cs="Times New Roman"/>
          <w:b/>
          <w:szCs w:val="26"/>
          <w:lang w:eastAsia="ar-SA"/>
        </w:rPr>
        <w:t>МУНИЦИПАЛЬНОЕ ОБРАЗОВАНИЕ «</w:t>
      </w:r>
      <w:r w:rsidR="00DC21C6">
        <w:rPr>
          <w:rFonts w:ascii="Times New Roman" w:eastAsia="Times New Roman" w:hAnsi="Times New Roman" w:cs="Times New Roman"/>
          <w:b/>
          <w:szCs w:val="26"/>
          <w:lang w:eastAsia="ar-SA"/>
        </w:rPr>
        <w:t>СИНЯВ</w:t>
      </w:r>
      <w:r w:rsidRPr="0033060B">
        <w:rPr>
          <w:rFonts w:ascii="Times New Roman" w:eastAsia="Times New Roman" w:hAnsi="Times New Roman" w:cs="Times New Roman"/>
          <w:b/>
          <w:szCs w:val="26"/>
          <w:lang w:eastAsia="ar-SA"/>
        </w:rPr>
        <w:t>СКОЕ СЕЛЬСКОЕ ПОСЕЛЕНИЕ»</w:t>
      </w:r>
    </w:p>
    <w:p w:rsidR="003967B5" w:rsidRPr="0033060B" w:rsidRDefault="003967B5" w:rsidP="003967B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АДМИНИСТРАЦИЯ </w:t>
      </w:r>
      <w:r w:rsidR="00DC21C6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СИНЯВ</w:t>
      </w:r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СКОГО СЕЛЬСКОГО ПОСЕЛЕНИЯ</w:t>
      </w:r>
    </w:p>
    <w:p w:rsidR="003967B5" w:rsidRPr="0033060B" w:rsidRDefault="003967B5" w:rsidP="00396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7B5" w:rsidRPr="0033060B" w:rsidRDefault="003967B5" w:rsidP="00396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967B5" w:rsidRPr="0033060B" w:rsidRDefault="003967B5" w:rsidP="003967B5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67B5" w:rsidRPr="0074091F" w:rsidRDefault="00B10AFB" w:rsidP="003967B5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«08</w:t>
      </w:r>
      <w:r w:rsidR="003967B5" w:rsidRPr="0074091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июля</w:t>
      </w:r>
      <w:r w:rsidR="003967B5" w:rsidRPr="007409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2020г.</w:t>
      </w:r>
      <w:r w:rsidR="003967B5" w:rsidRPr="0074091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№ </w:t>
      </w:r>
      <w:r w:rsidR="00BF61C1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</w:p>
    <w:p w:rsidR="003967B5" w:rsidRPr="0033060B" w:rsidRDefault="003967B5" w:rsidP="003967B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67B5" w:rsidRPr="0033060B" w:rsidRDefault="00663406" w:rsidP="003967B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6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E045A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экспертной комиссии </w:t>
      </w:r>
      <w:r w:rsidR="00DC2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="008E045A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3967B5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67B5" w:rsidRPr="0033060B" w:rsidRDefault="003967B5" w:rsidP="003967B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45A" w:rsidRPr="008E045A" w:rsidRDefault="008E045A" w:rsidP="008E045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 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муниципального образования «</w:t>
      </w:r>
      <w:r w:rsidR="00DC21C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ское сельское поселение», принятым решением Собрания депутатов </w:t>
      </w:r>
      <w:r w:rsidR="00DC21C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ского сельского поселения </w:t>
      </w:r>
      <w:r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</w:t>
      </w:r>
      <w:r w:rsidR="0074091F"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10.05.2018г</w:t>
      </w:r>
      <w:r w:rsidR="00512D9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</w:t>
      </w:r>
      <w:r w:rsidR="0074091F"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103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Решением Собрания депутатов </w:t>
      </w:r>
      <w:r w:rsidR="00DC21C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ского сельского поселения </w:t>
      </w:r>
      <w:r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BF61C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08</w:t>
      </w:r>
      <w:r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BF61C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07</w:t>
      </w:r>
      <w:r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BF61C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2020г.</w:t>
      </w:r>
      <w:r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</w:t>
      </w:r>
      <w:r w:rsidR="00BF61C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160</w:t>
      </w:r>
      <w:r w:rsidRPr="0074091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«О порядке </w:t>
      </w:r>
      <w:r w:rsidR="00E72A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создания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муниципальной экспертной комиссии </w:t>
      </w:r>
      <w:r w:rsidR="00DC21C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Администрация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DC21C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</w:t>
      </w:r>
      <w:r w:rsidRPr="008E045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</w:p>
    <w:p w:rsidR="003967B5" w:rsidRPr="0033060B" w:rsidRDefault="003967B5" w:rsidP="003967B5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B5" w:rsidRDefault="003967B5" w:rsidP="003967B5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E045A" w:rsidRPr="0033060B" w:rsidRDefault="008E045A" w:rsidP="003967B5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650" w:rsidRDefault="00DC21C6" w:rsidP="008E04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045A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</w:t>
      </w:r>
      <w:r w:rsidR="008456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5650" w:rsidRPr="008E045A" w:rsidRDefault="00DC21C6" w:rsidP="008456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45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45650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845650" w:rsidRPr="00845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3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экспертной комиссии</w:t>
      </w:r>
      <w:r w:rsidRPr="00DC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38B" w:rsidRPr="00845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650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1;</w:t>
      </w:r>
    </w:p>
    <w:p w:rsidR="003967B5" w:rsidRPr="009F5B5C" w:rsidRDefault="00DC21C6" w:rsidP="008E04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845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1E6F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045A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 </w:t>
      </w:r>
      <w:r w:rsidR="008456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экспертной комиссии</w:t>
      </w:r>
      <w:r w:rsidR="00845650" w:rsidRPr="00845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045A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2.</w:t>
      </w:r>
    </w:p>
    <w:p w:rsidR="003967B5" w:rsidRDefault="0074091F" w:rsidP="00396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6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67B5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967B5" w:rsidRDefault="0074091F" w:rsidP="00396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6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4091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 Администрации Синявского сельского поселения -  Шевченко С.Н</w:t>
      </w:r>
      <w:r w:rsidR="003967B5" w:rsidRPr="0074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7B5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DC2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="003967B5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3967B5" w:rsidRPr="0033060B" w:rsidRDefault="0074091F" w:rsidP="00396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6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67B5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</w:t>
      </w:r>
      <w:r w:rsidR="003967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7B5" w:rsidRDefault="003967B5" w:rsidP="003967B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B5" w:rsidRDefault="003967B5" w:rsidP="003967B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B5" w:rsidRPr="0033060B" w:rsidRDefault="003967B5" w:rsidP="003967B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3E79B0" w:rsidRDefault="00DC21C6" w:rsidP="00DC0A13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="003967B5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3967B5"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Л.Н. Ермолова</w:t>
      </w:r>
    </w:p>
    <w:p w:rsidR="00AF6B9A" w:rsidRDefault="00AF6B9A" w:rsidP="00DC0A13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B9A" w:rsidRDefault="00AF6B9A" w:rsidP="00AF6B9A">
      <w:pPr>
        <w:pageBreakBefore/>
        <w:tabs>
          <w:tab w:val="left" w:pos="7938"/>
        </w:tabs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1</w:t>
      </w:r>
    </w:p>
    <w:p w:rsidR="00AF6B9A" w:rsidRDefault="00AF6B9A" w:rsidP="00AF6B9A">
      <w:pPr>
        <w:tabs>
          <w:tab w:val="left" w:pos="7938"/>
        </w:tabs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Постановлению Администрации </w:t>
      </w:r>
      <w:r w:rsidR="00DC21C6">
        <w:rPr>
          <w:rFonts w:ascii="Times New Roman" w:eastAsia="Times New Roman" w:hAnsi="Times New Roman" w:cs="Times New Roman"/>
          <w:sz w:val="24"/>
          <w:szCs w:val="26"/>
          <w:lang w:eastAsia="ru-RU"/>
        </w:rPr>
        <w:t>Синяв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ского сельского поселения от 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2020г.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№ 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12</w:t>
      </w:r>
    </w:p>
    <w:p w:rsidR="00AF6B9A" w:rsidRPr="00AF6B9A" w:rsidRDefault="00AF6B9A" w:rsidP="00AF6B9A">
      <w:pPr>
        <w:tabs>
          <w:tab w:val="left" w:pos="7938"/>
        </w:tabs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F6B9A" w:rsidRDefault="00AF6B9A" w:rsidP="00DC0A13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B9A" w:rsidRDefault="00AF6B9A" w:rsidP="00AF6B9A">
      <w:pPr>
        <w:tabs>
          <w:tab w:val="left" w:pos="793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МУНИЦИПАЛЬНОЙ ЭКСПЕРТНОЙ КОМИССИИ</w:t>
      </w:r>
    </w:p>
    <w:p w:rsidR="00AF6B9A" w:rsidRDefault="00DC21C6" w:rsidP="00AF6B9A">
      <w:pPr>
        <w:tabs>
          <w:tab w:val="left" w:pos="793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="00AF6B9A" w:rsidRPr="008E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AF6B9A" w:rsidRDefault="00AF6B9A" w:rsidP="00DC0A13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406" w:rsidRPr="00512D96" w:rsidRDefault="005E4930" w:rsidP="0066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D96">
        <w:rPr>
          <w:rFonts w:ascii="Times New Roman" w:hAnsi="Times New Roman" w:cs="Times New Roman"/>
          <w:sz w:val="26"/>
          <w:szCs w:val="26"/>
        </w:rPr>
        <w:t>П</w:t>
      </w:r>
      <w:r w:rsidR="00663406" w:rsidRPr="00512D96">
        <w:rPr>
          <w:rFonts w:ascii="Times New Roman" w:hAnsi="Times New Roman" w:cs="Times New Roman"/>
          <w:sz w:val="26"/>
          <w:szCs w:val="26"/>
        </w:rPr>
        <w:t>редседател</w:t>
      </w:r>
      <w:r w:rsidRPr="00512D96">
        <w:rPr>
          <w:rFonts w:ascii="Times New Roman" w:hAnsi="Times New Roman" w:cs="Times New Roman"/>
          <w:sz w:val="26"/>
          <w:szCs w:val="26"/>
        </w:rPr>
        <w:t>ь</w:t>
      </w:r>
      <w:r w:rsidR="00663406" w:rsidRPr="00512D9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12D96" w:rsidRPr="00512D96">
        <w:rPr>
          <w:rFonts w:ascii="Times New Roman" w:hAnsi="Times New Roman" w:cs="Times New Roman"/>
          <w:sz w:val="26"/>
          <w:szCs w:val="26"/>
        </w:rPr>
        <w:t>–</w:t>
      </w:r>
      <w:r w:rsidR="00663406" w:rsidRPr="00512D96">
        <w:rPr>
          <w:rFonts w:ascii="Times New Roman" w:hAnsi="Times New Roman" w:cs="Times New Roman"/>
          <w:sz w:val="26"/>
          <w:szCs w:val="26"/>
        </w:rPr>
        <w:t xml:space="preserve"> </w:t>
      </w:r>
      <w:r w:rsidR="00512D96" w:rsidRPr="00512D96">
        <w:rPr>
          <w:rFonts w:ascii="Times New Roman" w:hAnsi="Times New Roman" w:cs="Times New Roman"/>
          <w:sz w:val="26"/>
          <w:szCs w:val="26"/>
        </w:rPr>
        <w:t>Ермолова Лариса Николаевна,</w:t>
      </w:r>
    </w:p>
    <w:p w:rsidR="00663406" w:rsidRPr="00512D96" w:rsidRDefault="005E4930" w:rsidP="006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96">
        <w:rPr>
          <w:rFonts w:ascii="Times New Roman" w:hAnsi="Times New Roman" w:cs="Times New Roman"/>
          <w:sz w:val="26"/>
          <w:szCs w:val="26"/>
        </w:rPr>
        <w:t>З</w:t>
      </w:r>
      <w:r w:rsidR="00663406" w:rsidRPr="00512D96">
        <w:rPr>
          <w:rFonts w:ascii="Times New Roman" w:hAnsi="Times New Roman" w:cs="Times New Roman"/>
          <w:sz w:val="26"/>
          <w:szCs w:val="26"/>
        </w:rPr>
        <w:t>аместител</w:t>
      </w:r>
      <w:r w:rsidRPr="00512D96">
        <w:rPr>
          <w:rFonts w:ascii="Times New Roman" w:hAnsi="Times New Roman" w:cs="Times New Roman"/>
          <w:sz w:val="26"/>
          <w:szCs w:val="26"/>
        </w:rPr>
        <w:t>ь</w:t>
      </w:r>
      <w:r w:rsidR="00663406" w:rsidRPr="00512D96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512D96" w:rsidRPr="00512D96">
        <w:rPr>
          <w:rFonts w:ascii="Times New Roman" w:hAnsi="Times New Roman" w:cs="Times New Roman"/>
          <w:sz w:val="26"/>
          <w:szCs w:val="26"/>
        </w:rPr>
        <w:t>–</w:t>
      </w:r>
      <w:r w:rsidR="00663406" w:rsidRPr="00512D96">
        <w:rPr>
          <w:rFonts w:ascii="Times New Roman" w:hAnsi="Times New Roman" w:cs="Times New Roman"/>
          <w:sz w:val="26"/>
          <w:szCs w:val="26"/>
        </w:rPr>
        <w:t xml:space="preserve"> </w:t>
      </w:r>
      <w:r w:rsidR="00512D96" w:rsidRPr="00512D96">
        <w:rPr>
          <w:rFonts w:ascii="Times New Roman" w:hAnsi="Times New Roman" w:cs="Times New Roman"/>
          <w:sz w:val="26"/>
          <w:szCs w:val="26"/>
        </w:rPr>
        <w:t>Зубков Владимир Анатольевич,</w:t>
      </w:r>
    </w:p>
    <w:p w:rsidR="00663406" w:rsidRPr="00512D96" w:rsidRDefault="005E4930" w:rsidP="006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96">
        <w:rPr>
          <w:rFonts w:ascii="Times New Roman" w:hAnsi="Times New Roman" w:cs="Times New Roman"/>
          <w:sz w:val="26"/>
          <w:szCs w:val="26"/>
        </w:rPr>
        <w:t>С</w:t>
      </w:r>
      <w:r w:rsidR="00663406" w:rsidRPr="00512D96">
        <w:rPr>
          <w:rFonts w:ascii="Times New Roman" w:hAnsi="Times New Roman" w:cs="Times New Roman"/>
          <w:sz w:val="26"/>
          <w:szCs w:val="26"/>
        </w:rPr>
        <w:t>екретар</w:t>
      </w:r>
      <w:r w:rsidRPr="00512D96">
        <w:rPr>
          <w:rFonts w:ascii="Times New Roman" w:hAnsi="Times New Roman" w:cs="Times New Roman"/>
          <w:sz w:val="26"/>
          <w:szCs w:val="26"/>
        </w:rPr>
        <w:t>ь</w:t>
      </w:r>
      <w:r w:rsidR="00663406" w:rsidRPr="00512D9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12D96" w:rsidRPr="00512D96">
        <w:rPr>
          <w:rFonts w:ascii="Times New Roman" w:hAnsi="Times New Roman" w:cs="Times New Roman"/>
          <w:sz w:val="26"/>
          <w:szCs w:val="26"/>
        </w:rPr>
        <w:t>– Шевченко Светлана Николаевна</w:t>
      </w:r>
      <w:r w:rsidR="00663406" w:rsidRPr="00512D96">
        <w:rPr>
          <w:rFonts w:ascii="Times New Roman" w:hAnsi="Times New Roman" w:cs="Times New Roman"/>
          <w:sz w:val="26"/>
          <w:szCs w:val="26"/>
        </w:rPr>
        <w:t>,</w:t>
      </w:r>
    </w:p>
    <w:p w:rsidR="00663406" w:rsidRPr="00512D96" w:rsidRDefault="005E4930" w:rsidP="006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96">
        <w:rPr>
          <w:rFonts w:ascii="Times New Roman" w:hAnsi="Times New Roman" w:cs="Times New Roman"/>
          <w:sz w:val="26"/>
          <w:szCs w:val="26"/>
        </w:rPr>
        <w:t>Ч</w:t>
      </w:r>
      <w:r w:rsidR="00663406" w:rsidRPr="00512D96">
        <w:rPr>
          <w:rFonts w:ascii="Times New Roman" w:hAnsi="Times New Roman" w:cs="Times New Roman"/>
          <w:sz w:val="26"/>
          <w:szCs w:val="26"/>
        </w:rPr>
        <w:t>лен</w:t>
      </w:r>
      <w:r w:rsidRPr="00512D96">
        <w:rPr>
          <w:rFonts w:ascii="Times New Roman" w:hAnsi="Times New Roman" w:cs="Times New Roman"/>
          <w:sz w:val="26"/>
          <w:szCs w:val="26"/>
        </w:rPr>
        <w:t>ы</w:t>
      </w:r>
      <w:r w:rsidR="00663406" w:rsidRPr="00512D96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663406" w:rsidRPr="00512D96" w:rsidRDefault="00663406" w:rsidP="006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96">
        <w:rPr>
          <w:rFonts w:ascii="Times New Roman" w:hAnsi="Times New Roman" w:cs="Times New Roman"/>
          <w:sz w:val="26"/>
          <w:szCs w:val="26"/>
        </w:rPr>
        <w:t xml:space="preserve">1. </w:t>
      </w:r>
      <w:r w:rsidR="00512D96" w:rsidRPr="00512D96">
        <w:rPr>
          <w:rFonts w:ascii="Times New Roman" w:hAnsi="Times New Roman" w:cs="Times New Roman"/>
          <w:sz w:val="26"/>
          <w:szCs w:val="26"/>
        </w:rPr>
        <w:t>Стенько Ирина Евгеньевна – инспектор по молодежной политике</w:t>
      </w:r>
      <w:r w:rsidRPr="00512D96">
        <w:rPr>
          <w:rFonts w:ascii="Times New Roman" w:hAnsi="Times New Roman" w:cs="Times New Roman"/>
          <w:sz w:val="26"/>
          <w:szCs w:val="26"/>
        </w:rPr>
        <w:t>,</w:t>
      </w:r>
    </w:p>
    <w:p w:rsidR="00663406" w:rsidRPr="00512D96" w:rsidRDefault="00663406" w:rsidP="006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96">
        <w:rPr>
          <w:rFonts w:ascii="Times New Roman" w:hAnsi="Times New Roman" w:cs="Times New Roman"/>
          <w:sz w:val="26"/>
          <w:szCs w:val="26"/>
        </w:rPr>
        <w:t xml:space="preserve">2. </w:t>
      </w:r>
      <w:r w:rsidR="00512D96" w:rsidRPr="00512D96">
        <w:rPr>
          <w:rFonts w:ascii="Times New Roman" w:hAnsi="Times New Roman" w:cs="Times New Roman"/>
          <w:sz w:val="26"/>
          <w:szCs w:val="26"/>
        </w:rPr>
        <w:t>Литвишко Николай Иванович – директор МБОУ Синявской СОШ(по согласованию)</w:t>
      </w:r>
      <w:r w:rsidRPr="00512D96">
        <w:rPr>
          <w:rFonts w:ascii="Times New Roman" w:hAnsi="Times New Roman" w:cs="Times New Roman"/>
          <w:sz w:val="26"/>
          <w:szCs w:val="26"/>
        </w:rPr>
        <w:t>,</w:t>
      </w:r>
    </w:p>
    <w:p w:rsidR="00663406" w:rsidRPr="00512D96" w:rsidRDefault="00663406" w:rsidP="006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96">
        <w:rPr>
          <w:rFonts w:ascii="Times New Roman" w:hAnsi="Times New Roman" w:cs="Times New Roman"/>
          <w:sz w:val="26"/>
          <w:szCs w:val="26"/>
        </w:rPr>
        <w:t xml:space="preserve">3. </w:t>
      </w:r>
      <w:r w:rsidR="00512D96" w:rsidRPr="00512D96">
        <w:rPr>
          <w:rFonts w:ascii="Times New Roman" w:hAnsi="Times New Roman" w:cs="Times New Roman"/>
          <w:sz w:val="26"/>
          <w:szCs w:val="26"/>
        </w:rPr>
        <w:t>Редкокаша Дмитрий Геннадьевич – УУП МВД России по Неклиновскому району (по согласованию).</w:t>
      </w:r>
    </w:p>
    <w:p w:rsidR="00AF6B9A" w:rsidRDefault="00AF6B9A" w:rsidP="00DC0A13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62F" w:rsidRDefault="0047662F" w:rsidP="0047662F">
      <w:pPr>
        <w:pageBreakBefore/>
        <w:tabs>
          <w:tab w:val="left" w:pos="7938"/>
        </w:tabs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2</w:t>
      </w:r>
    </w:p>
    <w:p w:rsidR="0047662F" w:rsidRDefault="0047662F" w:rsidP="0047662F">
      <w:pPr>
        <w:tabs>
          <w:tab w:val="left" w:pos="7938"/>
        </w:tabs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Постановлению Администрации </w:t>
      </w:r>
      <w:r w:rsidR="00DC21C6">
        <w:rPr>
          <w:rFonts w:ascii="Times New Roman" w:eastAsia="Times New Roman" w:hAnsi="Times New Roman" w:cs="Times New Roman"/>
          <w:sz w:val="24"/>
          <w:szCs w:val="26"/>
          <w:lang w:eastAsia="ru-RU"/>
        </w:rPr>
        <w:t>Синяв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ского сельского поселения от 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2020г.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</w:t>
      </w:r>
      <w:r w:rsidR="00B10AFB">
        <w:rPr>
          <w:rFonts w:ascii="Times New Roman" w:eastAsia="Times New Roman" w:hAnsi="Times New Roman" w:cs="Times New Roman"/>
          <w:sz w:val="24"/>
          <w:szCs w:val="26"/>
          <w:lang w:eastAsia="ru-RU"/>
        </w:rPr>
        <w:t>12</w:t>
      </w:r>
    </w:p>
    <w:p w:rsidR="0047662F" w:rsidRPr="00AF6B9A" w:rsidRDefault="0047662F" w:rsidP="0047662F">
      <w:pPr>
        <w:tabs>
          <w:tab w:val="left" w:pos="7938"/>
        </w:tabs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F6B9A" w:rsidRDefault="00AF6B9A" w:rsidP="00DC0A13">
      <w:p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B9A" w:rsidRPr="0047662F" w:rsidRDefault="0047662F" w:rsidP="0047662F">
      <w:pPr>
        <w:tabs>
          <w:tab w:val="left" w:pos="793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МУНИЦИПАЛЬНОЙ ЭКСПЕРТНОЙ КОМИССИИ</w:t>
      </w:r>
      <w:r w:rsidRPr="00476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Pr="0047662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AF6B9A" w:rsidRPr="000D33F5" w:rsidRDefault="00AF6B9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0D33F5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1.1. Настоящее Положение </w:t>
      </w:r>
      <w:r w:rsidR="00E861F2">
        <w:rPr>
          <w:rFonts w:ascii="Times New Roman" w:eastAsia="Calibri" w:hAnsi="Times New Roman" w:cs="Times New Roman"/>
          <w:sz w:val="26"/>
          <w:szCs w:val="26"/>
        </w:rPr>
        <w:t xml:space="preserve">устанавливает единые </w:t>
      </w:r>
      <w:r w:rsidRPr="000D33F5">
        <w:rPr>
          <w:rFonts w:ascii="Times New Roman" w:eastAsia="Calibri" w:hAnsi="Times New Roman" w:cs="Times New Roman"/>
          <w:sz w:val="26"/>
          <w:szCs w:val="26"/>
        </w:rPr>
        <w:t>задач</w:t>
      </w:r>
      <w:r w:rsidR="00E861F2">
        <w:rPr>
          <w:rFonts w:ascii="Times New Roman" w:eastAsia="Calibri" w:hAnsi="Times New Roman" w:cs="Times New Roman"/>
          <w:sz w:val="26"/>
          <w:szCs w:val="26"/>
        </w:rPr>
        <w:t>и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и компетенцию </w:t>
      </w:r>
      <w:r w:rsidR="00E861F2" w:rsidRPr="00E861F2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E861F2">
        <w:rPr>
          <w:rFonts w:ascii="Times New Roman" w:eastAsia="Calibri" w:hAnsi="Times New Roman" w:cs="Times New Roman"/>
          <w:sz w:val="26"/>
          <w:szCs w:val="26"/>
        </w:rPr>
        <w:t>ой экспертной комиссии</w:t>
      </w:r>
      <w:r w:rsidR="00E861F2" w:rsidRPr="00E861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E861F2" w:rsidRPr="00E861F2">
        <w:rPr>
          <w:rFonts w:ascii="Times New Roman" w:eastAsia="Calibri" w:hAnsi="Times New Roman" w:cs="Times New Roman"/>
          <w:sz w:val="26"/>
          <w:szCs w:val="26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E861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(далее - </w:t>
      </w:r>
      <w:r w:rsidR="00E861F2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экспертная комиссия).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8939CF">
        <w:rPr>
          <w:rFonts w:ascii="Times New Roman" w:eastAsia="Calibri" w:hAnsi="Times New Roman" w:cs="Times New Roman"/>
          <w:sz w:val="26"/>
          <w:szCs w:val="26"/>
        </w:rPr>
        <w:t>Муниципальная экспертная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комиссия является постоянно действующим коллегиальным совещательным органом при Администрации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939CF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1.3. В настоящем Положении используются основные понятия, предусмотренные Федеральным законом от 24.07.1998 </w:t>
      </w:r>
      <w:r w:rsidR="00832E03">
        <w:rPr>
          <w:rFonts w:ascii="Times New Roman" w:eastAsia="Calibri" w:hAnsi="Times New Roman" w:cs="Times New Roman"/>
          <w:sz w:val="26"/>
          <w:szCs w:val="26"/>
        </w:rPr>
        <w:t>№ 124-ФЗ «</w:t>
      </w:r>
      <w:r w:rsidRPr="000D33F5">
        <w:rPr>
          <w:rFonts w:ascii="Times New Roman" w:eastAsia="Calibri" w:hAnsi="Times New Roman" w:cs="Times New Roman"/>
          <w:sz w:val="26"/>
          <w:szCs w:val="26"/>
        </w:rPr>
        <w:t>Об основных гарантиях прав ребенка в Ро</w:t>
      </w:r>
      <w:r w:rsidR="00832E03">
        <w:rPr>
          <w:rFonts w:ascii="Times New Roman" w:eastAsia="Calibri" w:hAnsi="Times New Roman" w:cs="Times New Roman"/>
          <w:sz w:val="26"/>
          <w:szCs w:val="26"/>
        </w:rPr>
        <w:t>ссийской Федерации»</w:t>
      </w:r>
      <w:r w:rsidRPr="000D33F5">
        <w:rPr>
          <w:rFonts w:ascii="Times New Roman" w:eastAsia="Calibri" w:hAnsi="Times New Roman" w:cs="Times New Roman"/>
          <w:sz w:val="26"/>
          <w:szCs w:val="26"/>
        </w:rPr>
        <w:t>, О</w:t>
      </w:r>
      <w:r w:rsidR="00832E03">
        <w:rPr>
          <w:rFonts w:ascii="Times New Roman" w:eastAsia="Calibri" w:hAnsi="Times New Roman" w:cs="Times New Roman"/>
          <w:sz w:val="26"/>
          <w:szCs w:val="26"/>
        </w:rPr>
        <w:t>бластным законом от 16.12.2009 № 346-ЗС «</w:t>
      </w:r>
      <w:r w:rsidRPr="000D33F5">
        <w:rPr>
          <w:rFonts w:ascii="Times New Roman" w:eastAsia="Calibri" w:hAnsi="Times New Roman" w:cs="Times New Roman"/>
          <w:sz w:val="26"/>
          <w:szCs w:val="26"/>
        </w:rPr>
        <w:t>О мерах по предупреждению причинения вреда здоровью детей, их физическому, интеллектуальному, психическому, дух</w:t>
      </w:r>
      <w:r w:rsidR="00832E03">
        <w:rPr>
          <w:rFonts w:ascii="Times New Roman" w:eastAsia="Calibri" w:hAnsi="Times New Roman" w:cs="Times New Roman"/>
          <w:sz w:val="26"/>
          <w:szCs w:val="26"/>
        </w:rPr>
        <w:t>овному и нравственному развитию»</w:t>
      </w:r>
      <w:r w:rsidRPr="000D33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="008939CF">
        <w:rPr>
          <w:rFonts w:ascii="Times New Roman" w:eastAsia="Calibri" w:hAnsi="Times New Roman" w:cs="Times New Roman"/>
          <w:sz w:val="26"/>
          <w:szCs w:val="26"/>
        </w:rPr>
        <w:t>Муниципальная экспертная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Ростовской области, Уста</w:t>
      </w:r>
      <w:r w:rsidR="00832E03">
        <w:rPr>
          <w:rFonts w:ascii="Times New Roman" w:eastAsia="Calibri" w:hAnsi="Times New Roman" w:cs="Times New Roman"/>
          <w:sz w:val="26"/>
          <w:szCs w:val="26"/>
        </w:rPr>
        <w:t>вом муниципального образования «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ское сельское поселение»</w:t>
      </w:r>
      <w:r w:rsidRPr="000D33F5">
        <w:rPr>
          <w:rFonts w:ascii="Times New Roman" w:eastAsia="Calibri" w:hAnsi="Times New Roman" w:cs="Times New Roman"/>
          <w:sz w:val="26"/>
          <w:szCs w:val="26"/>
        </w:rPr>
        <w:t>, иными муниципальными правовыми актами, настоящим Положением.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1.5. Деятельность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осуществляется на территории муниципального образования </w:t>
      </w:r>
      <w:r w:rsidR="00832E03">
        <w:rPr>
          <w:rFonts w:ascii="Times New Roman" w:eastAsia="Calibri" w:hAnsi="Times New Roman" w:cs="Times New Roman"/>
          <w:sz w:val="26"/>
          <w:szCs w:val="26"/>
        </w:rPr>
        <w:t>«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ское сельское поселение»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и основывается на принципах коллегиальности, гласности, независимости и равенства ее членов.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1.6. Предложения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поступившие в Администрацию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, направляются для проверки и регулярного обобщения </w:t>
      </w:r>
      <w:r w:rsidR="00832E03" w:rsidRPr="006F3520">
        <w:rPr>
          <w:rFonts w:ascii="Times New Roman" w:eastAsia="Calibri" w:hAnsi="Times New Roman" w:cs="Times New Roman"/>
          <w:sz w:val="26"/>
          <w:szCs w:val="26"/>
        </w:rPr>
        <w:t xml:space="preserve">специалисту Администрации </w:t>
      </w:r>
      <w:r w:rsidR="00DC21C6" w:rsidRPr="006F3520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 w:rsidRPr="006F3520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6F352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32E03">
        <w:rPr>
          <w:rFonts w:ascii="Times New Roman" w:eastAsia="Calibri" w:hAnsi="Times New Roman" w:cs="Times New Roman"/>
          <w:sz w:val="26"/>
          <w:szCs w:val="26"/>
        </w:rPr>
        <w:t xml:space="preserve">Поступившие предложения включаются </w:t>
      </w:r>
      <w:r w:rsidR="00832E03" w:rsidRPr="006F3520">
        <w:rPr>
          <w:rFonts w:ascii="Times New Roman" w:eastAsia="Calibri" w:hAnsi="Times New Roman" w:cs="Times New Roman"/>
          <w:sz w:val="26"/>
          <w:szCs w:val="26"/>
        </w:rPr>
        <w:t>специалистом</w:t>
      </w:r>
      <w:r w:rsidR="006F3520" w:rsidRPr="006F35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2E03" w:rsidRPr="006F352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DC21C6" w:rsidRPr="006F3520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 w:rsidRPr="006F3520">
        <w:rPr>
          <w:rFonts w:ascii="Times New Roman" w:eastAsia="Calibri" w:hAnsi="Times New Roman" w:cs="Times New Roman"/>
          <w:sz w:val="26"/>
          <w:szCs w:val="26"/>
        </w:rPr>
        <w:t xml:space="preserve">ского сельского поселения </w:t>
      </w:r>
      <w:r w:rsidR="00832E03">
        <w:rPr>
          <w:rFonts w:ascii="Times New Roman" w:eastAsia="Calibri" w:hAnsi="Times New Roman" w:cs="Times New Roman"/>
          <w:sz w:val="26"/>
          <w:szCs w:val="26"/>
        </w:rPr>
        <w:t>в п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роект соответствующего </w:t>
      </w:r>
      <w:r w:rsidR="00832E03">
        <w:rPr>
          <w:rFonts w:ascii="Times New Roman" w:eastAsia="Calibri" w:hAnsi="Times New Roman" w:cs="Times New Roman"/>
          <w:sz w:val="26"/>
          <w:szCs w:val="26"/>
        </w:rPr>
        <w:t>ре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шения </w:t>
      </w:r>
      <w:r w:rsidR="00832E03">
        <w:rPr>
          <w:rFonts w:ascii="Times New Roman" w:eastAsia="Calibri" w:hAnsi="Times New Roman" w:cs="Times New Roman"/>
          <w:sz w:val="26"/>
          <w:szCs w:val="26"/>
        </w:rPr>
        <w:t xml:space="preserve">Собрания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 xml:space="preserve">ского сельского поселения, который </w:t>
      </w:r>
      <w:r w:rsidRPr="000D33F5">
        <w:rPr>
          <w:rFonts w:ascii="Times New Roman" w:eastAsia="Calibri" w:hAnsi="Times New Roman" w:cs="Times New Roman"/>
          <w:sz w:val="26"/>
          <w:szCs w:val="26"/>
        </w:rPr>
        <w:t>представляется</w:t>
      </w:r>
      <w:r w:rsidR="00832E03">
        <w:rPr>
          <w:rFonts w:ascii="Times New Roman" w:eastAsia="Calibri" w:hAnsi="Times New Roman" w:cs="Times New Roman"/>
          <w:sz w:val="26"/>
          <w:szCs w:val="26"/>
        </w:rPr>
        <w:t xml:space="preserve"> Главой Администрации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на рассмотрение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 комиссии к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25 числу каждого месяца (при наличии предложений).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1.7. </w:t>
      </w:r>
      <w:r w:rsidR="008939CF">
        <w:rPr>
          <w:rFonts w:ascii="Times New Roman" w:eastAsia="Calibri" w:hAnsi="Times New Roman" w:cs="Times New Roman"/>
          <w:sz w:val="26"/>
          <w:szCs w:val="26"/>
        </w:rPr>
        <w:t>Муниципальная экспертная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комиссия при рассмотрении предложений, указанных в п. 1.6 настоящего Положения, дает свое заключение о целесообразности принятия соответствующего </w:t>
      </w:r>
      <w:r w:rsidR="00406AED">
        <w:rPr>
          <w:rFonts w:ascii="Times New Roman" w:eastAsia="Calibri" w:hAnsi="Times New Roman" w:cs="Times New Roman"/>
          <w:sz w:val="26"/>
          <w:szCs w:val="26"/>
        </w:rPr>
        <w:t>р</w:t>
      </w:r>
      <w:r w:rsidRPr="000D33F5">
        <w:rPr>
          <w:rFonts w:ascii="Times New Roman" w:eastAsia="Calibri" w:hAnsi="Times New Roman" w:cs="Times New Roman"/>
          <w:sz w:val="26"/>
          <w:szCs w:val="26"/>
        </w:rPr>
        <w:t>ешения</w:t>
      </w:r>
      <w:r w:rsidR="00406AED" w:rsidRPr="00406A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6AED">
        <w:rPr>
          <w:rFonts w:ascii="Times New Roman" w:eastAsia="Calibri" w:hAnsi="Times New Roman" w:cs="Times New Roman"/>
          <w:sz w:val="26"/>
          <w:szCs w:val="26"/>
        </w:rPr>
        <w:t xml:space="preserve">Собранием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406AED">
        <w:rPr>
          <w:rFonts w:ascii="Times New Roman" w:eastAsia="Calibri" w:hAnsi="Times New Roman" w:cs="Times New Roman"/>
          <w:sz w:val="26"/>
          <w:szCs w:val="26"/>
        </w:rPr>
        <w:t xml:space="preserve">ского сельского поселения в целом или 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вносит предложения по доработке </w:t>
      </w:r>
      <w:r w:rsidR="0052632E">
        <w:rPr>
          <w:rFonts w:ascii="Times New Roman" w:eastAsia="Calibri" w:hAnsi="Times New Roman" w:cs="Times New Roman"/>
          <w:sz w:val="26"/>
          <w:szCs w:val="26"/>
        </w:rPr>
        <w:t xml:space="preserve">поступившего 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проекта. Материалы заседания </w:t>
      </w:r>
      <w:r w:rsidR="0052632E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52632E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в течение 5 рабочих дней направляются </w:t>
      </w:r>
      <w:r w:rsidR="0052632E" w:rsidRPr="006F3520">
        <w:rPr>
          <w:rFonts w:ascii="Times New Roman" w:eastAsia="Calibri" w:hAnsi="Times New Roman" w:cs="Times New Roman"/>
          <w:sz w:val="26"/>
          <w:szCs w:val="26"/>
        </w:rPr>
        <w:t xml:space="preserve">специалисту Администрации </w:t>
      </w:r>
      <w:r w:rsidR="00DC21C6" w:rsidRPr="006F3520">
        <w:rPr>
          <w:rFonts w:ascii="Times New Roman" w:eastAsia="Calibri" w:hAnsi="Times New Roman" w:cs="Times New Roman"/>
          <w:sz w:val="26"/>
          <w:szCs w:val="26"/>
        </w:rPr>
        <w:t>Синяв</w:t>
      </w:r>
      <w:r w:rsidR="0052632E" w:rsidRPr="006F3520">
        <w:rPr>
          <w:rFonts w:ascii="Times New Roman" w:eastAsia="Calibri" w:hAnsi="Times New Roman" w:cs="Times New Roman"/>
          <w:sz w:val="26"/>
          <w:szCs w:val="26"/>
        </w:rPr>
        <w:t xml:space="preserve">ского сельского поселения 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для доработки проекта </w:t>
      </w:r>
      <w:r w:rsidR="0052632E">
        <w:rPr>
          <w:rFonts w:ascii="Times New Roman" w:eastAsia="Calibri" w:hAnsi="Times New Roman" w:cs="Times New Roman"/>
          <w:sz w:val="26"/>
          <w:szCs w:val="26"/>
        </w:rPr>
        <w:t>ре</w:t>
      </w:r>
      <w:r w:rsidR="0052632E" w:rsidRPr="000D33F5">
        <w:rPr>
          <w:rFonts w:ascii="Times New Roman" w:eastAsia="Calibri" w:hAnsi="Times New Roman" w:cs="Times New Roman"/>
          <w:sz w:val="26"/>
          <w:szCs w:val="26"/>
        </w:rPr>
        <w:t>шения</w:t>
      </w:r>
      <w:r w:rsidR="0052632E">
        <w:rPr>
          <w:rFonts w:ascii="Times New Roman" w:eastAsia="Calibri" w:hAnsi="Times New Roman" w:cs="Times New Roman"/>
          <w:sz w:val="26"/>
          <w:szCs w:val="26"/>
        </w:rPr>
        <w:t xml:space="preserve"> Собрания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, его согласования в Администрации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и последующей передачи с заключением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52632E">
        <w:rPr>
          <w:rFonts w:ascii="Times New Roman" w:eastAsia="Calibri" w:hAnsi="Times New Roman" w:cs="Times New Roman"/>
          <w:sz w:val="26"/>
          <w:szCs w:val="26"/>
        </w:rPr>
        <w:t xml:space="preserve"> комиссии Собранию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1.8. При оценке предложений, указанных в п. 1.6 настоящего Положения, </w:t>
      </w:r>
      <w:r w:rsidR="00AD3F6A">
        <w:rPr>
          <w:rFonts w:ascii="Times New Roman" w:eastAsia="Calibri" w:hAnsi="Times New Roman" w:cs="Times New Roman"/>
          <w:sz w:val="26"/>
          <w:szCs w:val="26"/>
        </w:rPr>
        <w:t>муниципальная экспертная</w:t>
      </w:r>
      <w:r w:rsidR="00AD3F6A"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комиссия оценивает </w:t>
      </w:r>
      <w:r w:rsidR="00AD3F6A">
        <w:rPr>
          <w:rFonts w:ascii="Times New Roman" w:eastAsia="Calibri" w:hAnsi="Times New Roman" w:cs="Times New Roman"/>
          <w:sz w:val="26"/>
          <w:szCs w:val="26"/>
        </w:rPr>
        <w:t xml:space="preserve">представленный перечень объектов на </w:t>
      </w:r>
      <w:r w:rsidRPr="000D33F5">
        <w:rPr>
          <w:rFonts w:ascii="Times New Roman" w:eastAsia="Calibri" w:hAnsi="Times New Roman" w:cs="Times New Roman"/>
          <w:sz w:val="26"/>
          <w:szCs w:val="26"/>
        </w:rPr>
        <w:t>возможность:</w:t>
      </w:r>
    </w:p>
    <w:p w:rsidR="000D33F5" w:rsidRPr="000D33F5" w:rsidRDefault="00AD3F6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причинения вреда здоровью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детей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, в том числе от продажи табачных изделий, наличия источников повышенной опасности;</w:t>
      </w:r>
    </w:p>
    <w:p w:rsidR="000D33F5" w:rsidRPr="000D33F5" w:rsidRDefault="00AD3F6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причинения вреда физическому развитию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детей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, в том числе от продажи табачных изделий, наличия мест, предназначенных для курения;</w:t>
      </w:r>
    </w:p>
    <w:p w:rsidR="000D33F5" w:rsidRPr="000D33F5" w:rsidRDefault="00AD3F6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причинения вреда интеллектуальному, психическому, духовному и нравственному развитию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детей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, в том числе от проведения мероприятий эротического характера.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0D33F5" w:rsidP="00AD3F6A">
      <w:pPr>
        <w:tabs>
          <w:tab w:val="left" w:pos="7938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D3F6A">
        <w:rPr>
          <w:rFonts w:ascii="Times New Roman" w:eastAsia="Calibri" w:hAnsi="Times New Roman" w:cs="Times New Roman"/>
          <w:b/>
          <w:sz w:val="26"/>
          <w:szCs w:val="26"/>
        </w:rPr>
        <w:t xml:space="preserve">Цели и задачи </w:t>
      </w:r>
      <w:r w:rsidR="00AD3F6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экспертной </w:t>
      </w:r>
      <w:r w:rsidRPr="00AD3F6A">
        <w:rPr>
          <w:rFonts w:ascii="Times New Roman" w:eastAsia="Calibri" w:hAnsi="Times New Roman" w:cs="Times New Roman"/>
          <w:b/>
          <w:sz w:val="26"/>
          <w:szCs w:val="26"/>
        </w:rPr>
        <w:t>комиссии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AD3F6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Целью деятельности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является предупреждение причинения вреда здоровью детей, их физическому, интеллектуальному, психическому, духовному и нравственному развитию.</w:t>
      </w:r>
    </w:p>
    <w:p w:rsidR="000D33F5" w:rsidRPr="000D33F5" w:rsidRDefault="00AD3F6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Основной задачей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является рассмотрение проектов решений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Собрания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по определению </w:t>
      </w:r>
      <w:r w:rsidRPr="00AD3F6A">
        <w:rPr>
          <w:rFonts w:ascii="Times New Roman" w:eastAsia="Calibri" w:hAnsi="Times New Roman" w:cs="Times New Roman"/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, и подготовка экспертных заключений.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0D33F5" w:rsidP="00A8325D">
      <w:pPr>
        <w:tabs>
          <w:tab w:val="left" w:pos="7938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A8325D">
        <w:rPr>
          <w:rFonts w:ascii="Times New Roman" w:eastAsia="Calibri" w:hAnsi="Times New Roman" w:cs="Times New Roman"/>
          <w:b/>
          <w:sz w:val="26"/>
          <w:szCs w:val="26"/>
        </w:rPr>
        <w:t xml:space="preserve">Права </w:t>
      </w:r>
      <w:r w:rsidR="001B5F8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1B5F8A" w:rsidRPr="001B5F8A">
        <w:rPr>
          <w:rFonts w:ascii="Times New Roman" w:eastAsia="Calibri" w:hAnsi="Times New Roman" w:cs="Times New Roman"/>
          <w:b/>
          <w:sz w:val="26"/>
          <w:szCs w:val="26"/>
        </w:rPr>
        <w:t>униципальн</w:t>
      </w:r>
      <w:r w:rsidR="001B5F8A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1B5F8A" w:rsidRPr="001B5F8A">
        <w:rPr>
          <w:rFonts w:ascii="Times New Roman" w:eastAsia="Calibri" w:hAnsi="Times New Roman" w:cs="Times New Roman"/>
          <w:b/>
          <w:sz w:val="26"/>
          <w:szCs w:val="26"/>
        </w:rPr>
        <w:t xml:space="preserve"> экспертн</w:t>
      </w:r>
      <w:r w:rsidR="001B5F8A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1B5F8A" w:rsidRPr="001B5F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8325D">
        <w:rPr>
          <w:rFonts w:ascii="Times New Roman" w:eastAsia="Calibri" w:hAnsi="Times New Roman" w:cs="Times New Roman"/>
          <w:b/>
          <w:sz w:val="26"/>
          <w:szCs w:val="26"/>
        </w:rPr>
        <w:t>комиссии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1B5F8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8939CF">
        <w:rPr>
          <w:rFonts w:ascii="Times New Roman" w:eastAsia="Calibri" w:hAnsi="Times New Roman" w:cs="Times New Roman"/>
          <w:sz w:val="26"/>
          <w:szCs w:val="26"/>
        </w:rPr>
        <w:t>Муниципальная экспертная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комиссия вправе:</w:t>
      </w:r>
    </w:p>
    <w:p w:rsidR="000D33F5" w:rsidRPr="000D33F5" w:rsidRDefault="001B5F8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з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апрашивать от государственных органов, органов местного самоуправления, предприятий, учреждений и организаций материалы, необходимые для решения вопросов, входящих в компетенцию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экспертной комиссии;</w:t>
      </w:r>
    </w:p>
    <w:p w:rsidR="000D33F5" w:rsidRPr="000D33F5" w:rsidRDefault="001B5F8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п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риглашать на заседания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представителей государственных органов, органов местного самоуправления, предприятий, учреждений и организаций, средс</w:t>
      </w:r>
      <w:r>
        <w:rPr>
          <w:rFonts w:ascii="Times New Roman" w:eastAsia="Calibri" w:hAnsi="Times New Roman" w:cs="Times New Roman"/>
          <w:sz w:val="26"/>
          <w:szCs w:val="26"/>
        </w:rPr>
        <w:t>тв массовой информации, граждан;</w:t>
      </w:r>
    </w:p>
    <w:p w:rsidR="000D33F5" w:rsidRPr="000D33F5" w:rsidRDefault="001B5F8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 д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авать заключение о целесообразности принятия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ешения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Собрания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представленных в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муниципальную экспертную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комиссию предложений и проектов;</w:t>
      </w:r>
    </w:p>
    <w:p w:rsidR="000D33F5" w:rsidRPr="000D33F5" w:rsidRDefault="001B5F8A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4) в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носить предложения по доработке представленных в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муниципальную экспертную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комиссию проектов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ешений</w:t>
      </w:r>
      <w:r w:rsidRPr="001B5F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Собрания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0D33F5" w:rsidP="001B5F8A">
      <w:pPr>
        <w:tabs>
          <w:tab w:val="left" w:pos="7938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1B5F8A">
        <w:rPr>
          <w:rFonts w:ascii="Times New Roman" w:eastAsia="Calibri" w:hAnsi="Times New Roman" w:cs="Times New Roman"/>
          <w:b/>
          <w:sz w:val="26"/>
          <w:szCs w:val="26"/>
        </w:rPr>
        <w:t xml:space="preserve">Регламент работы </w:t>
      </w:r>
      <w:r w:rsidR="001B5F8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1B5F8A" w:rsidRPr="001B5F8A">
        <w:rPr>
          <w:rFonts w:ascii="Times New Roman" w:eastAsia="Calibri" w:hAnsi="Times New Roman" w:cs="Times New Roman"/>
          <w:b/>
          <w:sz w:val="26"/>
          <w:szCs w:val="26"/>
        </w:rPr>
        <w:t>униципальн</w:t>
      </w:r>
      <w:r w:rsidR="001B5F8A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1B5F8A" w:rsidRPr="001B5F8A">
        <w:rPr>
          <w:rFonts w:ascii="Times New Roman" w:eastAsia="Calibri" w:hAnsi="Times New Roman" w:cs="Times New Roman"/>
          <w:b/>
          <w:sz w:val="26"/>
          <w:szCs w:val="26"/>
        </w:rPr>
        <w:t xml:space="preserve"> экспертн</w:t>
      </w:r>
      <w:r w:rsidR="001B5F8A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1B5F8A" w:rsidRPr="001B5F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B5F8A">
        <w:rPr>
          <w:rFonts w:ascii="Times New Roman" w:eastAsia="Calibri" w:hAnsi="Times New Roman" w:cs="Times New Roman"/>
          <w:b/>
          <w:sz w:val="26"/>
          <w:szCs w:val="26"/>
        </w:rPr>
        <w:t>комиссии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="008939CF">
        <w:rPr>
          <w:rFonts w:ascii="Times New Roman" w:eastAsia="Calibri" w:hAnsi="Times New Roman" w:cs="Times New Roman"/>
          <w:sz w:val="26"/>
          <w:szCs w:val="26"/>
        </w:rPr>
        <w:t>Муниципальная экспертная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комиссия состоит из председателя, заместителя председателя, секретаря и членов.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F1175D">
        <w:rPr>
          <w:rFonts w:ascii="Times New Roman" w:eastAsia="Calibri" w:hAnsi="Times New Roman" w:cs="Times New Roman"/>
          <w:sz w:val="26"/>
          <w:szCs w:val="26"/>
        </w:rPr>
        <w:t>2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1175D" w:rsidRPr="00F1175D">
        <w:rPr>
          <w:rFonts w:ascii="Times New Roman" w:eastAsia="Calibri" w:hAnsi="Times New Roman" w:cs="Times New Roman"/>
          <w:sz w:val="26"/>
          <w:szCs w:val="26"/>
        </w:rPr>
        <w:t xml:space="preserve">В состав муниципальной экспертной комиссии включаются должностные лица Администрации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F1175D" w:rsidRPr="00F1175D">
        <w:rPr>
          <w:rFonts w:ascii="Times New Roman" w:eastAsia="Calibri" w:hAnsi="Times New Roman" w:cs="Times New Roman"/>
          <w:sz w:val="26"/>
          <w:szCs w:val="26"/>
        </w:rPr>
        <w:t xml:space="preserve">ского сельского поселения, депутаты Собрания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F1175D" w:rsidRPr="00F1175D">
        <w:rPr>
          <w:rFonts w:ascii="Times New Roman" w:eastAsia="Calibri" w:hAnsi="Times New Roman" w:cs="Times New Roman"/>
          <w:sz w:val="26"/>
          <w:szCs w:val="26"/>
        </w:rPr>
        <w:t>ского сельского поселения, а также по согласованию представители прокуратуры Неклиновского района, ОМВД России по Ростовской области в с. Покровское, территориальных органов федеральных органов исполнительной власти, средств массовой информации и общественных объединений.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F1175D">
        <w:rPr>
          <w:rFonts w:ascii="Times New Roman" w:eastAsia="Calibri" w:hAnsi="Times New Roman" w:cs="Times New Roman"/>
          <w:sz w:val="26"/>
          <w:szCs w:val="26"/>
        </w:rPr>
        <w:t>3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Персональный состав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утверждается постановлением Администрации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F1175D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F1175D">
        <w:rPr>
          <w:rFonts w:ascii="Times New Roman" w:eastAsia="Calibri" w:hAnsi="Times New Roman" w:cs="Times New Roman"/>
          <w:sz w:val="26"/>
          <w:szCs w:val="26"/>
        </w:rPr>
        <w:t>4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Основной формой работы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являются заседания, которые проводятся по мере необходимости, но не позднее 15 дней со дня поступления проекта нормативного правового акта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F1175D">
        <w:rPr>
          <w:rFonts w:ascii="Times New Roman" w:eastAsia="Calibri" w:hAnsi="Times New Roman" w:cs="Times New Roman"/>
          <w:sz w:val="26"/>
          <w:szCs w:val="26"/>
        </w:rPr>
        <w:t>5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Заседание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правомочно, если на нем присутствует более половины от общего числа ее членов. Члены </w:t>
      </w:r>
      <w:r w:rsidR="00FA4A6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FA4A63"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33F5">
        <w:rPr>
          <w:rFonts w:ascii="Times New Roman" w:eastAsia="Calibri" w:hAnsi="Times New Roman" w:cs="Times New Roman"/>
          <w:sz w:val="26"/>
          <w:szCs w:val="26"/>
        </w:rPr>
        <w:t>комиссии участвуют</w:t>
      </w:r>
      <w:r w:rsidR="00FA4A63">
        <w:rPr>
          <w:rFonts w:ascii="Times New Roman" w:eastAsia="Calibri" w:hAnsi="Times New Roman" w:cs="Times New Roman"/>
          <w:sz w:val="26"/>
          <w:szCs w:val="26"/>
        </w:rPr>
        <w:t xml:space="preserve"> в работе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4A6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FA4A63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</w:t>
      </w:r>
      <w:r w:rsidRPr="000D33F5">
        <w:rPr>
          <w:rFonts w:ascii="Times New Roman" w:eastAsia="Calibri" w:hAnsi="Times New Roman" w:cs="Times New Roman"/>
          <w:sz w:val="26"/>
          <w:szCs w:val="26"/>
        </w:rPr>
        <w:t>без права замены.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586373">
        <w:rPr>
          <w:rFonts w:ascii="Times New Roman" w:eastAsia="Calibri" w:hAnsi="Times New Roman" w:cs="Times New Roman"/>
          <w:sz w:val="26"/>
          <w:szCs w:val="26"/>
        </w:rPr>
        <w:t>6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Решение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принимается простым большинством </w:t>
      </w:r>
      <w:r w:rsidR="00586373">
        <w:rPr>
          <w:rFonts w:ascii="Times New Roman" w:eastAsia="Calibri" w:hAnsi="Times New Roman" w:cs="Times New Roman"/>
          <w:sz w:val="26"/>
          <w:szCs w:val="26"/>
        </w:rPr>
        <w:t>голосов присутствующих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на заседании </w:t>
      </w:r>
      <w:r w:rsidR="00586373">
        <w:rPr>
          <w:rFonts w:ascii="Times New Roman" w:eastAsia="Calibri" w:hAnsi="Times New Roman" w:cs="Times New Roman"/>
          <w:sz w:val="26"/>
          <w:szCs w:val="26"/>
        </w:rPr>
        <w:t>членов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путем открытого голосования. Председательствующий на заседании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голосует последним.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586373">
        <w:rPr>
          <w:rFonts w:ascii="Times New Roman" w:eastAsia="Calibri" w:hAnsi="Times New Roman" w:cs="Times New Roman"/>
          <w:sz w:val="26"/>
          <w:szCs w:val="26"/>
        </w:rPr>
        <w:t>7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В заседаниях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вправе участвовать без права решающего голоса представители государственных органов, органов местного самоуправления, а также иных заинтересованных организаций, общественных объединений, к компетенции которых относятся вопросы, внесенные в повестку дня заседания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586373">
        <w:rPr>
          <w:rFonts w:ascii="Times New Roman" w:eastAsia="Calibri" w:hAnsi="Times New Roman" w:cs="Times New Roman"/>
          <w:sz w:val="26"/>
          <w:szCs w:val="26"/>
        </w:rPr>
        <w:t>8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Решение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оформляется протоколом, подписывается председательствующим и секретарем.</w:t>
      </w:r>
    </w:p>
    <w:p w:rsidR="000D33F5" w:rsidRPr="000D33F5" w:rsidRDefault="00586373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4.9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. Решение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содержащее положительное заключение на проект,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направляется </w:t>
      </w:r>
      <w:r>
        <w:rPr>
          <w:rFonts w:ascii="Times New Roman" w:eastAsia="Calibri" w:hAnsi="Times New Roman" w:cs="Times New Roman"/>
          <w:sz w:val="26"/>
          <w:szCs w:val="26"/>
        </w:rPr>
        <w:t>Главе Администрации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в течение 5 рабочих дней со дня принятия 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дальнейшего направления Собранию депутатов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>
        <w:rPr>
          <w:rFonts w:ascii="Times New Roman" w:eastAsia="Calibri" w:hAnsi="Times New Roman" w:cs="Times New Roman"/>
          <w:sz w:val="26"/>
          <w:szCs w:val="26"/>
        </w:rPr>
        <w:t>ского сельского поселения и подготовки ответа лицу, направившему предложение, предусмотренное пунктом 1.6 настоящего Положения,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в установленный законом срок.</w:t>
      </w:r>
    </w:p>
    <w:p w:rsidR="000D33F5" w:rsidRPr="000D33F5" w:rsidRDefault="00586373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4.10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. Председатель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комиссии:</w:t>
      </w:r>
    </w:p>
    <w:p w:rsidR="000D33F5" w:rsidRPr="000D33F5" w:rsidRDefault="00586373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осуществляет руководство деятельностью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комиссии, несет ответственность за выполнение возложенных на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муниципальную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>экспертную комиссию задач;</w:t>
      </w:r>
    </w:p>
    <w:p w:rsidR="000D33F5" w:rsidRPr="000D33F5" w:rsidRDefault="00586373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председательствует на заседаниях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586373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формирует и утверждает проект повестки дня заседания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на основе предложений членов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586373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подписывает протоколы заседаний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и другие документы, подготовленные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комиссией.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586373">
        <w:rPr>
          <w:rFonts w:ascii="Times New Roman" w:eastAsia="Calibri" w:hAnsi="Times New Roman" w:cs="Times New Roman"/>
          <w:sz w:val="26"/>
          <w:szCs w:val="26"/>
        </w:rPr>
        <w:t>1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1. В случае отсутствия председателя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его полномочия осуществляет заместитель председателя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либо, в случае отсутствия заместителя председателя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комиссии, - один из членов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по поручению председателя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(исключая секретаря комиссии).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3E371C">
        <w:rPr>
          <w:rFonts w:ascii="Times New Roman" w:eastAsia="Calibri" w:hAnsi="Times New Roman" w:cs="Times New Roman"/>
          <w:sz w:val="26"/>
          <w:szCs w:val="26"/>
        </w:rPr>
        <w:t>1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2. Секретарь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комиссии: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осуществляет подготовку заседаний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ведет документацию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комиссии, уведомляет членов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о дате, месте и времени проведения заседания;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своевременного представления материалов и документов для рассмотрения на заседаниях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комиссии, обеспечивает подготовку проектов решений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оформляет протоколы заседаний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выполняет поручения председателя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3E371C">
        <w:rPr>
          <w:rFonts w:ascii="Times New Roman" w:eastAsia="Calibri" w:hAnsi="Times New Roman" w:cs="Times New Roman"/>
          <w:sz w:val="26"/>
          <w:szCs w:val="26"/>
        </w:rPr>
        <w:t>13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Члены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комиссии: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принимают участие в заседаниях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комиссии, выступают на заседаниях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имеют право знакомиться с документами и материалами, непосредственно касающимися деятельности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могут вносить предложения по формированию проекта повестки заседания и решению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0D33F5" w:rsidRPr="000D33F5" w:rsidRDefault="003E371C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выполняют поручения председателя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="000D33F5"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3E371C">
        <w:rPr>
          <w:rFonts w:ascii="Times New Roman" w:eastAsia="Calibri" w:hAnsi="Times New Roman" w:cs="Times New Roman"/>
          <w:sz w:val="26"/>
          <w:szCs w:val="26"/>
        </w:rPr>
        <w:t>14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Делегирование членами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своих полномочий иным лицам не допускается.</w:t>
      </w:r>
    </w:p>
    <w:p w:rsidR="000D33F5" w:rsidRPr="000D33F5" w:rsidRDefault="000D33F5" w:rsidP="000D33F5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3E371C">
        <w:rPr>
          <w:rFonts w:ascii="Times New Roman" w:eastAsia="Calibri" w:hAnsi="Times New Roman" w:cs="Times New Roman"/>
          <w:sz w:val="26"/>
          <w:szCs w:val="26"/>
        </w:rPr>
        <w:t>15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Материально-техническое обеспечение деятельности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осуществляет Администрация </w:t>
      </w:r>
      <w:r w:rsidR="00DC21C6">
        <w:rPr>
          <w:rFonts w:ascii="Times New Roman" w:eastAsia="Calibri" w:hAnsi="Times New Roman" w:cs="Times New Roman"/>
          <w:sz w:val="26"/>
          <w:szCs w:val="26"/>
        </w:rPr>
        <w:t>Синяв</w:t>
      </w:r>
      <w:r w:rsidR="00832E03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0D33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7F08" w:rsidRPr="002320F9" w:rsidRDefault="000D33F5" w:rsidP="003E371C">
      <w:pPr>
        <w:tabs>
          <w:tab w:val="left" w:pos="793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3F5">
        <w:rPr>
          <w:rFonts w:ascii="Times New Roman" w:eastAsia="Calibri" w:hAnsi="Times New Roman" w:cs="Times New Roman"/>
          <w:sz w:val="26"/>
          <w:szCs w:val="26"/>
        </w:rPr>
        <w:t>4.</w:t>
      </w:r>
      <w:r w:rsidR="003E371C">
        <w:rPr>
          <w:rFonts w:ascii="Times New Roman" w:eastAsia="Calibri" w:hAnsi="Times New Roman" w:cs="Times New Roman"/>
          <w:sz w:val="26"/>
          <w:szCs w:val="26"/>
        </w:rPr>
        <w:t>16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. Организационное обеспечение деятельности </w:t>
      </w:r>
      <w:r w:rsidR="00832E03">
        <w:rPr>
          <w:rFonts w:ascii="Times New Roman" w:eastAsia="Calibri" w:hAnsi="Times New Roman" w:cs="Times New Roman"/>
          <w:sz w:val="26"/>
          <w:szCs w:val="26"/>
        </w:rPr>
        <w:t>муниципальной экспертной</w:t>
      </w:r>
      <w:r w:rsidRPr="000D33F5">
        <w:rPr>
          <w:rFonts w:ascii="Times New Roman" w:eastAsia="Calibri" w:hAnsi="Times New Roman" w:cs="Times New Roman"/>
          <w:sz w:val="26"/>
          <w:szCs w:val="26"/>
        </w:rPr>
        <w:t xml:space="preserve"> комиссии осуществляет секретарь.</w:t>
      </w:r>
    </w:p>
    <w:sectPr w:rsidR="00A17F08" w:rsidRPr="002320F9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B2" w:rsidRDefault="002E48B2">
      <w:pPr>
        <w:spacing w:after="0" w:line="240" w:lineRule="auto"/>
      </w:pPr>
      <w:r>
        <w:separator/>
      </w:r>
    </w:p>
  </w:endnote>
  <w:endnote w:type="continuationSeparator" w:id="0">
    <w:p w:rsidR="002E48B2" w:rsidRDefault="002E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B2" w:rsidRDefault="002E48B2">
      <w:pPr>
        <w:spacing w:after="0" w:line="240" w:lineRule="auto"/>
      </w:pPr>
      <w:r>
        <w:separator/>
      </w:r>
    </w:p>
  </w:footnote>
  <w:footnote w:type="continuationSeparator" w:id="0">
    <w:p w:rsidR="002E48B2" w:rsidRDefault="002E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064973"/>
      <w:docPartObj>
        <w:docPartGallery w:val="Page Numbers (Top of Page)"/>
        <w:docPartUnique/>
      </w:docPartObj>
    </w:sdtPr>
    <w:sdtEndPr/>
    <w:sdtContent>
      <w:p w:rsidR="00A9011F" w:rsidRDefault="008939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9D">
          <w:rPr>
            <w:noProof/>
          </w:rPr>
          <w:t>8</w:t>
        </w:r>
        <w:r>
          <w:fldChar w:fldCharType="end"/>
        </w:r>
      </w:p>
    </w:sdtContent>
  </w:sdt>
  <w:p w:rsidR="00A9011F" w:rsidRDefault="002E4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D"/>
    <w:rsid w:val="000D33F5"/>
    <w:rsid w:val="001B5F8A"/>
    <w:rsid w:val="001E6FB0"/>
    <w:rsid w:val="002320F9"/>
    <w:rsid w:val="002D048D"/>
    <w:rsid w:val="002E48B2"/>
    <w:rsid w:val="00384976"/>
    <w:rsid w:val="003967B5"/>
    <w:rsid w:val="0039724F"/>
    <w:rsid w:val="003E371C"/>
    <w:rsid w:val="00406AED"/>
    <w:rsid w:val="0047662F"/>
    <w:rsid w:val="00512D96"/>
    <w:rsid w:val="0052632E"/>
    <w:rsid w:val="00586373"/>
    <w:rsid w:val="005E4930"/>
    <w:rsid w:val="00663406"/>
    <w:rsid w:val="00683189"/>
    <w:rsid w:val="006C5E8F"/>
    <w:rsid w:val="006F0224"/>
    <w:rsid w:val="006F3520"/>
    <w:rsid w:val="0072570D"/>
    <w:rsid w:val="0074091F"/>
    <w:rsid w:val="00832E03"/>
    <w:rsid w:val="00845650"/>
    <w:rsid w:val="008939CF"/>
    <w:rsid w:val="008B2456"/>
    <w:rsid w:val="008E045A"/>
    <w:rsid w:val="009E538B"/>
    <w:rsid w:val="00A17F08"/>
    <w:rsid w:val="00A8325D"/>
    <w:rsid w:val="00AA14C3"/>
    <w:rsid w:val="00AD3F6A"/>
    <w:rsid w:val="00AF6B9A"/>
    <w:rsid w:val="00B10AFB"/>
    <w:rsid w:val="00BF61C1"/>
    <w:rsid w:val="00C85CBD"/>
    <w:rsid w:val="00DC0A13"/>
    <w:rsid w:val="00DC21C6"/>
    <w:rsid w:val="00E72A46"/>
    <w:rsid w:val="00E861F2"/>
    <w:rsid w:val="00F1175D"/>
    <w:rsid w:val="00F20A9D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5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B5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45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5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B5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45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3</cp:revision>
  <cp:lastPrinted>2020-11-19T07:19:00Z</cp:lastPrinted>
  <dcterms:created xsi:type="dcterms:W3CDTF">2020-11-19T08:19:00Z</dcterms:created>
  <dcterms:modified xsi:type="dcterms:W3CDTF">2020-11-19T08:19:00Z</dcterms:modified>
</cp:coreProperties>
</file>