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2720" w:rsidRPr="004F4EDE" w:rsidRDefault="00EA370C" w:rsidP="00096CA1">
      <w:pPr>
        <w:pStyle w:val="14"/>
        <w:keepNext/>
        <w:tabs>
          <w:tab w:val="right" w:leader="dot" w:pos="9345"/>
        </w:tabs>
        <w:suppressAutoHyphens w:val="0"/>
        <w:rPr>
          <w:b w:val="0"/>
          <w:bCs w:val="0"/>
          <w:caps w:val="0"/>
          <w:noProof/>
          <w:color w:val="000000" w:themeColor="text1"/>
          <w:lang w:eastAsia="ru-RU"/>
        </w:rPr>
      </w:pPr>
      <w:r w:rsidRPr="00EA370C">
        <w:rPr>
          <w:color w:val="000000" w:themeColor="text1"/>
        </w:rPr>
        <w:fldChar w:fldCharType="begin"/>
      </w:r>
      <w:r w:rsidR="00580B59" w:rsidRPr="004F4EDE">
        <w:rPr>
          <w:color w:val="000000" w:themeColor="text1"/>
        </w:rPr>
        <w:instrText xml:space="preserve"> TOC \o "1-3" \h \z \u </w:instrText>
      </w:r>
      <w:r w:rsidRPr="00EA370C">
        <w:rPr>
          <w:color w:val="000000" w:themeColor="text1"/>
        </w:rPr>
        <w:fldChar w:fldCharType="separate"/>
      </w:r>
      <w:hyperlink w:anchor="_Toc297727223" w:history="1">
        <w:r w:rsidR="00582720" w:rsidRPr="004F4EDE">
          <w:rPr>
            <w:rStyle w:val="a4"/>
            <w:noProof/>
            <w:color w:val="000000" w:themeColor="text1"/>
            <w:kern w:val="1"/>
          </w:rPr>
          <w:t>Глава . 1</w:t>
        </w:r>
        <w:r w:rsidR="004F4EDE">
          <w:rPr>
            <w:rStyle w:val="a4"/>
            <w:noProof/>
            <w:color w:val="000000" w:themeColor="text1"/>
            <w:kern w:val="1"/>
          </w:rPr>
          <w:t xml:space="preserve"> </w:t>
        </w:r>
        <w:r w:rsidR="00582720" w:rsidRPr="004F4EDE">
          <w:rPr>
            <w:rStyle w:val="a4"/>
            <w:noProof/>
            <w:color w:val="000000" w:themeColor="text1"/>
            <w:kern w:val="1"/>
          </w:rPr>
          <w:t>Положение о регулировании землепользования и застройки органами местного самоуправления</w:t>
        </w:r>
        <w:r w:rsidR="00582720" w:rsidRPr="004F4EDE">
          <w:rPr>
            <w:noProof/>
            <w:webHidden/>
            <w:color w:val="000000" w:themeColor="text1"/>
          </w:rPr>
          <w:tab/>
        </w:r>
        <w:r w:rsidRPr="004F4EDE">
          <w:rPr>
            <w:noProof/>
            <w:webHidden/>
            <w:color w:val="000000" w:themeColor="text1"/>
          </w:rPr>
          <w:fldChar w:fldCharType="begin"/>
        </w:r>
        <w:r w:rsidR="00582720" w:rsidRPr="004F4EDE">
          <w:rPr>
            <w:noProof/>
            <w:webHidden/>
            <w:color w:val="000000" w:themeColor="text1"/>
          </w:rPr>
          <w:instrText xml:space="preserve"> PAGEREF _Toc297727223 \h </w:instrText>
        </w:r>
        <w:r w:rsidRPr="004F4EDE">
          <w:rPr>
            <w:noProof/>
            <w:webHidden/>
            <w:color w:val="000000" w:themeColor="text1"/>
          </w:rPr>
        </w:r>
        <w:r w:rsidRPr="004F4EDE">
          <w:rPr>
            <w:noProof/>
            <w:webHidden/>
            <w:color w:val="000000" w:themeColor="text1"/>
          </w:rPr>
          <w:fldChar w:fldCharType="separate"/>
        </w:r>
        <w:r w:rsidR="003F31BD">
          <w:rPr>
            <w:noProof/>
            <w:webHidden/>
            <w:color w:val="000000" w:themeColor="text1"/>
          </w:rPr>
          <w:t>4</w:t>
        </w:r>
        <w:r w:rsidRPr="004F4EDE">
          <w:rPr>
            <w:noProof/>
            <w:webHidden/>
            <w:color w:val="000000" w:themeColor="text1"/>
          </w:rPr>
          <w:fldChar w:fldCharType="end"/>
        </w:r>
      </w:hyperlink>
    </w:p>
    <w:p w:rsidR="00582720" w:rsidRPr="004F4EDE" w:rsidRDefault="00EA370C" w:rsidP="00096CA1">
      <w:pPr>
        <w:pStyle w:val="21"/>
        <w:keepNext/>
        <w:tabs>
          <w:tab w:val="right" w:leader="dot" w:pos="9345"/>
        </w:tabs>
        <w:suppressAutoHyphens w:val="0"/>
        <w:rPr>
          <w:rFonts w:ascii="Arial" w:hAnsi="Arial" w:cs="Arial"/>
          <w:b w:val="0"/>
          <w:bCs w:val="0"/>
          <w:noProof/>
          <w:color w:val="000000" w:themeColor="text1"/>
          <w:sz w:val="24"/>
          <w:szCs w:val="24"/>
          <w:lang w:eastAsia="ru-RU"/>
        </w:rPr>
      </w:pPr>
      <w:hyperlink w:anchor="_Toc297727224" w:history="1">
        <w:r w:rsidR="00582720" w:rsidRPr="004F4EDE">
          <w:rPr>
            <w:rStyle w:val="a4"/>
            <w:rFonts w:ascii="Arial" w:hAnsi="Arial" w:cs="Arial"/>
            <w:noProof/>
            <w:color w:val="000000" w:themeColor="text1"/>
            <w:sz w:val="24"/>
            <w:szCs w:val="24"/>
          </w:rPr>
          <w:t>Статья 1. Общие положения.</w:t>
        </w:r>
        <w:r w:rsidR="00582720" w:rsidRPr="004F4EDE">
          <w:rPr>
            <w:rFonts w:ascii="Arial" w:hAnsi="Arial" w:cs="Arial"/>
            <w:noProof/>
            <w:webHidden/>
            <w:color w:val="000000" w:themeColor="text1"/>
            <w:sz w:val="24"/>
            <w:szCs w:val="24"/>
          </w:rPr>
          <w:tab/>
        </w:r>
        <w:r w:rsidRPr="004F4EDE">
          <w:rPr>
            <w:rFonts w:ascii="Arial" w:hAnsi="Arial" w:cs="Arial"/>
            <w:noProof/>
            <w:webHidden/>
            <w:color w:val="000000" w:themeColor="text1"/>
            <w:sz w:val="24"/>
            <w:szCs w:val="24"/>
          </w:rPr>
          <w:fldChar w:fldCharType="begin"/>
        </w:r>
        <w:r w:rsidR="00582720" w:rsidRPr="004F4EDE">
          <w:rPr>
            <w:rFonts w:ascii="Arial" w:hAnsi="Arial" w:cs="Arial"/>
            <w:noProof/>
            <w:webHidden/>
            <w:color w:val="000000" w:themeColor="text1"/>
            <w:sz w:val="24"/>
            <w:szCs w:val="24"/>
          </w:rPr>
          <w:instrText xml:space="preserve"> PAGEREF _Toc297727224 \h </w:instrText>
        </w:r>
        <w:r w:rsidRPr="004F4EDE">
          <w:rPr>
            <w:rFonts w:ascii="Arial" w:hAnsi="Arial" w:cs="Arial"/>
            <w:noProof/>
            <w:webHidden/>
            <w:color w:val="000000" w:themeColor="text1"/>
            <w:sz w:val="24"/>
            <w:szCs w:val="24"/>
          </w:rPr>
        </w:r>
        <w:r w:rsidRPr="004F4EDE">
          <w:rPr>
            <w:rFonts w:ascii="Arial" w:hAnsi="Arial" w:cs="Arial"/>
            <w:noProof/>
            <w:webHidden/>
            <w:color w:val="000000" w:themeColor="text1"/>
            <w:sz w:val="24"/>
            <w:szCs w:val="24"/>
          </w:rPr>
          <w:fldChar w:fldCharType="separate"/>
        </w:r>
        <w:r w:rsidR="003F31BD">
          <w:rPr>
            <w:rFonts w:ascii="Arial" w:hAnsi="Arial" w:cs="Arial"/>
            <w:noProof/>
            <w:webHidden/>
            <w:color w:val="000000" w:themeColor="text1"/>
            <w:sz w:val="24"/>
            <w:szCs w:val="24"/>
          </w:rPr>
          <w:t>4</w:t>
        </w:r>
        <w:r w:rsidRPr="004F4EDE">
          <w:rPr>
            <w:rFonts w:ascii="Arial" w:hAnsi="Arial" w:cs="Arial"/>
            <w:noProof/>
            <w:webHidden/>
            <w:color w:val="000000" w:themeColor="text1"/>
            <w:sz w:val="24"/>
            <w:szCs w:val="24"/>
          </w:rPr>
          <w:fldChar w:fldCharType="end"/>
        </w:r>
      </w:hyperlink>
    </w:p>
    <w:p w:rsidR="00582720" w:rsidRPr="004F4EDE" w:rsidRDefault="00EA370C" w:rsidP="00096CA1">
      <w:pPr>
        <w:pStyle w:val="21"/>
        <w:keepNext/>
        <w:tabs>
          <w:tab w:val="right" w:leader="dot" w:pos="9345"/>
        </w:tabs>
        <w:suppressAutoHyphens w:val="0"/>
        <w:rPr>
          <w:rFonts w:ascii="Arial" w:hAnsi="Arial" w:cs="Arial"/>
          <w:b w:val="0"/>
          <w:bCs w:val="0"/>
          <w:noProof/>
          <w:color w:val="000000" w:themeColor="text1"/>
          <w:sz w:val="24"/>
          <w:szCs w:val="24"/>
          <w:lang w:eastAsia="ru-RU"/>
        </w:rPr>
      </w:pPr>
      <w:hyperlink w:anchor="_Toc297727225" w:history="1">
        <w:r w:rsidR="00582720" w:rsidRPr="004F4EDE">
          <w:rPr>
            <w:rStyle w:val="a4"/>
            <w:rFonts w:ascii="Arial" w:hAnsi="Arial" w:cs="Arial"/>
            <w:noProof/>
            <w:color w:val="000000" w:themeColor="text1"/>
            <w:sz w:val="24"/>
            <w:szCs w:val="24"/>
          </w:rPr>
          <w:t>Статья 2. Полномочия Собраний депутатов Синявского сельского поселения в области регулирования отношений по вопросам землепользования и застройки.</w:t>
        </w:r>
        <w:r w:rsidR="00582720" w:rsidRPr="004F4EDE">
          <w:rPr>
            <w:rFonts w:ascii="Arial" w:hAnsi="Arial" w:cs="Arial"/>
            <w:noProof/>
            <w:webHidden/>
            <w:color w:val="000000" w:themeColor="text1"/>
            <w:sz w:val="24"/>
            <w:szCs w:val="24"/>
          </w:rPr>
          <w:tab/>
        </w:r>
        <w:r w:rsidRPr="004F4EDE">
          <w:rPr>
            <w:rFonts w:ascii="Arial" w:hAnsi="Arial" w:cs="Arial"/>
            <w:noProof/>
            <w:webHidden/>
            <w:color w:val="000000" w:themeColor="text1"/>
            <w:sz w:val="24"/>
            <w:szCs w:val="24"/>
          </w:rPr>
          <w:fldChar w:fldCharType="begin"/>
        </w:r>
        <w:r w:rsidR="00582720" w:rsidRPr="004F4EDE">
          <w:rPr>
            <w:rFonts w:ascii="Arial" w:hAnsi="Arial" w:cs="Arial"/>
            <w:noProof/>
            <w:webHidden/>
            <w:color w:val="000000" w:themeColor="text1"/>
            <w:sz w:val="24"/>
            <w:szCs w:val="24"/>
          </w:rPr>
          <w:instrText xml:space="preserve"> PAGEREF _Toc297727225 \h </w:instrText>
        </w:r>
        <w:r w:rsidRPr="004F4EDE">
          <w:rPr>
            <w:rFonts w:ascii="Arial" w:hAnsi="Arial" w:cs="Arial"/>
            <w:noProof/>
            <w:webHidden/>
            <w:color w:val="000000" w:themeColor="text1"/>
            <w:sz w:val="24"/>
            <w:szCs w:val="24"/>
          </w:rPr>
        </w:r>
        <w:r w:rsidRPr="004F4EDE">
          <w:rPr>
            <w:rFonts w:ascii="Arial" w:hAnsi="Arial" w:cs="Arial"/>
            <w:noProof/>
            <w:webHidden/>
            <w:color w:val="000000" w:themeColor="text1"/>
            <w:sz w:val="24"/>
            <w:szCs w:val="24"/>
          </w:rPr>
          <w:fldChar w:fldCharType="separate"/>
        </w:r>
        <w:r w:rsidR="003F31BD">
          <w:rPr>
            <w:rFonts w:ascii="Arial" w:hAnsi="Arial" w:cs="Arial"/>
            <w:noProof/>
            <w:webHidden/>
            <w:color w:val="000000" w:themeColor="text1"/>
            <w:sz w:val="24"/>
            <w:szCs w:val="24"/>
          </w:rPr>
          <w:t>4</w:t>
        </w:r>
        <w:r w:rsidRPr="004F4EDE">
          <w:rPr>
            <w:rFonts w:ascii="Arial" w:hAnsi="Arial" w:cs="Arial"/>
            <w:noProof/>
            <w:webHidden/>
            <w:color w:val="000000" w:themeColor="text1"/>
            <w:sz w:val="24"/>
            <w:szCs w:val="24"/>
          </w:rPr>
          <w:fldChar w:fldCharType="end"/>
        </w:r>
      </w:hyperlink>
    </w:p>
    <w:p w:rsidR="00582720" w:rsidRPr="004F4EDE" w:rsidRDefault="00EA370C" w:rsidP="00096CA1">
      <w:pPr>
        <w:pStyle w:val="21"/>
        <w:keepNext/>
        <w:tabs>
          <w:tab w:val="right" w:leader="dot" w:pos="9345"/>
        </w:tabs>
        <w:suppressAutoHyphens w:val="0"/>
        <w:rPr>
          <w:rFonts w:ascii="Arial" w:hAnsi="Arial" w:cs="Arial"/>
          <w:b w:val="0"/>
          <w:bCs w:val="0"/>
          <w:noProof/>
          <w:color w:val="000000" w:themeColor="text1"/>
          <w:sz w:val="24"/>
          <w:szCs w:val="24"/>
          <w:lang w:eastAsia="ru-RU"/>
        </w:rPr>
      </w:pPr>
      <w:hyperlink w:anchor="_Toc297727226" w:history="1">
        <w:r w:rsidR="00582720" w:rsidRPr="004F4EDE">
          <w:rPr>
            <w:rStyle w:val="a4"/>
            <w:rFonts w:ascii="Arial" w:hAnsi="Arial" w:cs="Arial"/>
            <w:noProof/>
            <w:color w:val="000000" w:themeColor="text1"/>
            <w:sz w:val="24"/>
            <w:szCs w:val="24"/>
          </w:rPr>
          <w:t>Статья 3. Полномочия Администрации Синявского сельского поселения в области регулирования отношений по вопросам землепользования и застройки.</w:t>
        </w:r>
        <w:r w:rsidR="00582720" w:rsidRPr="004F4EDE">
          <w:rPr>
            <w:rFonts w:ascii="Arial" w:hAnsi="Arial" w:cs="Arial"/>
            <w:noProof/>
            <w:webHidden/>
            <w:color w:val="000000" w:themeColor="text1"/>
            <w:sz w:val="24"/>
            <w:szCs w:val="24"/>
          </w:rPr>
          <w:tab/>
        </w:r>
        <w:r w:rsidRPr="004F4EDE">
          <w:rPr>
            <w:rFonts w:ascii="Arial" w:hAnsi="Arial" w:cs="Arial"/>
            <w:noProof/>
            <w:webHidden/>
            <w:color w:val="000000" w:themeColor="text1"/>
            <w:sz w:val="24"/>
            <w:szCs w:val="24"/>
          </w:rPr>
          <w:fldChar w:fldCharType="begin"/>
        </w:r>
        <w:r w:rsidR="00582720" w:rsidRPr="004F4EDE">
          <w:rPr>
            <w:rFonts w:ascii="Arial" w:hAnsi="Arial" w:cs="Arial"/>
            <w:noProof/>
            <w:webHidden/>
            <w:color w:val="000000" w:themeColor="text1"/>
            <w:sz w:val="24"/>
            <w:szCs w:val="24"/>
          </w:rPr>
          <w:instrText xml:space="preserve"> PAGEREF _Toc297727226 \h </w:instrText>
        </w:r>
        <w:r w:rsidRPr="004F4EDE">
          <w:rPr>
            <w:rFonts w:ascii="Arial" w:hAnsi="Arial" w:cs="Arial"/>
            <w:noProof/>
            <w:webHidden/>
            <w:color w:val="000000" w:themeColor="text1"/>
            <w:sz w:val="24"/>
            <w:szCs w:val="24"/>
          </w:rPr>
        </w:r>
        <w:r w:rsidRPr="004F4EDE">
          <w:rPr>
            <w:rFonts w:ascii="Arial" w:hAnsi="Arial" w:cs="Arial"/>
            <w:noProof/>
            <w:webHidden/>
            <w:color w:val="000000" w:themeColor="text1"/>
            <w:sz w:val="24"/>
            <w:szCs w:val="24"/>
          </w:rPr>
          <w:fldChar w:fldCharType="separate"/>
        </w:r>
        <w:r w:rsidR="003F31BD">
          <w:rPr>
            <w:rFonts w:ascii="Arial" w:hAnsi="Arial" w:cs="Arial"/>
            <w:noProof/>
            <w:webHidden/>
            <w:color w:val="000000" w:themeColor="text1"/>
            <w:sz w:val="24"/>
            <w:szCs w:val="24"/>
          </w:rPr>
          <w:t>4</w:t>
        </w:r>
        <w:r w:rsidRPr="004F4EDE">
          <w:rPr>
            <w:rFonts w:ascii="Arial" w:hAnsi="Arial" w:cs="Arial"/>
            <w:noProof/>
            <w:webHidden/>
            <w:color w:val="000000" w:themeColor="text1"/>
            <w:sz w:val="24"/>
            <w:szCs w:val="24"/>
          </w:rPr>
          <w:fldChar w:fldCharType="end"/>
        </w:r>
      </w:hyperlink>
    </w:p>
    <w:p w:rsidR="00582720" w:rsidRPr="004F4EDE" w:rsidRDefault="00EA370C" w:rsidP="00096CA1">
      <w:pPr>
        <w:pStyle w:val="21"/>
        <w:keepNext/>
        <w:tabs>
          <w:tab w:val="right" w:leader="dot" w:pos="9345"/>
        </w:tabs>
        <w:suppressAutoHyphens w:val="0"/>
        <w:rPr>
          <w:rFonts w:ascii="Arial" w:hAnsi="Arial" w:cs="Arial"/>
          <w:b w:val="0"/>
          <w:bCs w:val="0"/>
          <w:noProof/>
          <w:color w:val="000000" w:themeColor="text1"/>
          <w:sz w:val="24"/>
          <w:szCs w:val="24"/>
          <w:lang w:eastAsia="ru-RU"/>
        </w:rPr>
      </w:pPr>
      <w:hyperlink w:anchor="_Toc297727227" w:history="1">
        <w:r w:rsidR="00582720" w:rsidRPr="004F4EDE">
          <w:rPr>
            <w:rStyle w:val="a4"/>
            <w:rFonts w:ascii="Arial" w:hAnsi="Arial" w:cs="Arial"/>
            <w:noProof/>
            <w:color w:val="000000" w:themeColor="text1"/>
            <w:sz w:val="24"/>
            <w:szCs w:val="24"/>
          </w:rPr>
          <w:t>Статья 4. Комиссия по подготовке правил землепользования и застройки муниципального образования Синявского сельского поселения.</w:t>
        </w:r>
        <w:r w:rsidR="00582720" w:rsidRPr="004F4EDE">
          <w:rPr>
            <w:rFonts w:ascii="Arial" w:hAnsi="Arial" w:cs="Arial"/>
            <w:noProof/>
            <w:webHidden/>
            <w:color w:val="000000" w:themeColor="text1"/>
            <w:sz w:val="24"/>
            <w:szCs w:val="24"/>
          </w:rPr>
          <w:tab/>
        </w:r>
        <w:r w:rsidRPr="004F4EDE">
          <w:rPr>
            <w:rFonts w:ascii="Arial" w:hAnsi="Arial" w:cs="Arial"/>
            <w:noProof/>
            <w:webHidden/>
            <w:color w:val="000000" w:themeColor="text1"/>
            <w:sz w:val="24"/>
            <w:szCs w:val="24"/>
          </w:rPr>
          <w:fldChar w:fldCharType="begin"/>
        </w:r>
        <w:r w:rsidR="00582720" w:rsidRPr="004F4EDE">
          <w:rPr>
            <w:rFonts w:ascii="Arial" w:hAnsi="Arial" w:cs="Arial"/>
            <w:noProof/>
            <w:webHidden/>
            <w:color w:val="000000" w:themeColor="text1"/>
            <w:sz w:val="24"/>
            <w:szCs w:val="24"/>
          </w:rPr>
          <w:instrText xml:space="preserve"> PAGEREF _Toc297727227 \h </w:instrText>
        </w:r>
        <w:r w:rsidRPr="004F4EDE">
          <w:rPr>
            <w:rFonts w:ascii="Arial" w:hAnsi="Arial" w:cs="Arial"/>
            <w:noProof/>
            <w:webHidden/>
            <w:color w:val="000000" w:themeColor="text1"/>
            <w:sz w:val="24"/>
            <w:szCs w:val="24"/>
          </w:rPr>
        </w:r>
        <w:r w:rsidRPr="004F4EDE">
          <w:rPr>
            <w:rFonts w:ascii="Arial" w:hAnsi="Arial" w:cs="Arial"/>
            <w:noProof/>
            <w:webHidden/>
            <w:color w:val="000000" w:themeColor="text1"/>
            <w:sz w:val="24"/>
            <w:szCs w:val="24"/>
          </w:rPr>
          <w:fldChar w:fldCharType="separate"/>
        </w:r>
        <w:r w:rsidR="003F31BD">
          <w:rPr>
            <w:rFonts w:ascii="Arial" w:hAnsi="Arial" w:cs="Arial"/>
            <w:noProof/>
            <w:webHidden/>
            <w:color w:val="000000" w:themeColor="text1"/>
            <w:sz w:val="24"/>
            <w:szCs w:val="24"/>
          </w:rPr>
          <w:t>5</w:t>
        </w:r>
        <w:r w:rsidRPr="004F4EDE">
          <w:rPr>
            <w:rFonts w:ascii="Arial" w:hAnsi="Arial" w:cs="Arial"/>
            <w:noProof/>
            <w:webHidden/>
            <w:color w:val="000000" w:themeColor="text1"/>
            <w:sz w:val="24"/>
            <w:szCs w:val="24"/>
          </w:rPr>
          <w:fldChar w:fldCharType="end"/>
        </w:r>
      </w:hyperlink>
    </w:p>
    <w:p w:rsidR="00582720" w:rsidRPr="004F4EDE" w:rsidRDefault="00EA370C" w:rsidP="00096CA1">
      <w:pPr>
        <w:pStyle w:val="21"/>
        <w:keepNext/>
        <w:tabs>
          <w:tab w:val="right" w:leader="dot" w:pos="9345"/>
        </w:tabs>
        <w:suppressAutoHyphens w:val="0"/>
        <w:rPr>
          <w:rFonts w:ascii="Arial" w:hAnsi="Arial" w:cs="Arial"/>
          <w:b w:val="0"/>
          <w:bCs w:val="0"/>
          <w:noProof/>
          <w:color w:val="000000" w:themeColor="text1"/>
          <w:sz w:val="24"/>
          <w:szCs w:val="24"/>
          <w:lang w:eastAsia="ru-RU"/>
        </w:rPr>
      </w:pPr>
      <w:hyperlink w:anchor="_Toc297727228" w:history="1">
        <w:r w:rsidR="00582720" w:rsidRPr="004F4EDE">
          <w:rPr>
            <w:rStyle w:val="a4"/>
            <w:rFonts w:ascii="Arial" w:hAnsi="Arial" w:cs="Arial"/>
            <w:noProof/>
            <w:color w:val="000000" w:themeColor="text1"/>
            <w:sz w:val="24"/>
            <w:szCs w:val="24"/>
          </w:rPr>
          <w:t>Статья 5. Архитектурно-градостроительная Комиссия при Администрации Синявского сельского поселения</w:t>
        </w:r>
        <w:r w:rsidR="00582720" w:rsidRPr="004F4EDE">
          <w:rPr>
            <w:rFonts w:ascii="Arial" w:hAnsi="Arial" w:cs="Arial"/>
            <w:noProof/>
            <w:webHidden/>
            <w:color w:val="000000" w:themeColor="text1"/>
            <w:sz w:val="24"/>
            <w:szCs w:val="24"/>
          </w:rPr>
          <w:tab/>
        </w:r>
        <w:r w:rsidRPr="004F4EDE">
          <w:rPr>
            <w:rFonts w:ascii="Arial" w:hAnsi="Arial" w:cs="Arial"/>
            <w:noProof/>
            <w:webHidden/>
            <w:color w:val="000000" w:themeColor="text1"/>
            <w:sz w:val="24"/>
            <w:szCs w:val="24"/>
          </w:rPr>
          <w:fldChar w:fldCharType="begin"/>
        </w:r>
        <w:r w:rsidR="00582720" w:rsidRPr="004F4EDE">
          <w:rPr>
            <w:rFonts w:ascii="Arial" w:hAnsi="Arial" w:cs="Arial"/>
            <w:noProof/>
            <w:webHidden/>
            <w:color w:val="000000" w:themeColor="text1"/>
            <w:sz w:val="24"/>
            <w:szCs w:val="24"/>
          </w:rPr>
          <w:instrText xml:space="preserve"> PAGEREF _Toc297727228 \h </w:instrText>
        </w:r>
        <w:r w:rsidRPr="004F4EDE">
          <w:rPr>
            <w:rFonts w:ascii="Arial" w:hAnsi="Arial" w:cs="Arial"/>
            <w:noProof/>
            <w:webHidden/>
            <w:color w:val="000000" w:themeColor="text1"/>
            <w:sz w:val="24"/>
            <w:szCs w:val="24"/>
          </w:rPr>
        </w:r>
        <w:r w:rsidRPr="004F4EDE">
          <w:rPr>
            <w:rFonts w:ascii="Arial" w:hAnsi="Arial" w:cs="Arial"/>
            <w:noProof/>
            <w:webHidden/>
            <w:color w:val="000000" w:themeColor="text1"/>
            <w:sz w:val="24"/>
            <w:szCs w:val="24"/>
          </w:rPr>
          <w:fldChar w:fldCharType="separate"/>
        </w:r>
        <w:r w:rsidR="003F31BD">
          <w:rPr>
            <w:rFonts w:ascii="Arial" w:hAnsi="Arial" w:cs="Arial"/>
            <w:noProof/>
            <w:webHidden/>
            <w:color w:val="000000" w:themeColor="text1"/>
            <w:sz w:val="24"/>
            <w:szCs w:val="24"/>
          </w:rPr>
          <w:t>5</w:t>
        </w:r>
        <w:r w:rsidRPr="004F4EDE">
          <w:rPr>
            <w:rFonts w:ascii="Arial" w:hAnsi="Arial" w:cs="Arial"/>
            <w:noProof/>
            <w:webHidden/>
            <w:color w:val="000000" w:themeColor="text1"/>
            <w:sz w:val="24"/>
            <w:szCs w:val="24"/>
          </w:rPr>
          <w:fldChar w:fldCharType="end"/>
        </w:r>
      </w:hyperlink>
    </w:p>
    <w:p w:rsidR="00582720" w:rsidRPr="004F4EDE" w:rsidRDefault="00EA370C" w:rsidP="00096CA1">
      <w:pPr>
        <w:pStyle w:val="21"/>
        <w:keepNext/>
        <w:tabs>
          <w:tab w:val="right" w:leader="dot" w:pos="9345"/>
        </w:tabs>
        <w:suppressAutoHyphens w:val="0"/>
        <w:rPr>
          <w:rFonts w:ascii="Arial" w:hAnsi="Arial" w:cs="Arial"/>
          <w:b w:val="0"/>
          <w:bCs w:val="0"/>
          <w:noProof/>
          <w:color w:val="000000" w:themeColor="text1"/>
          <w:sz w:val="24"/>
          <w:szCs w:val="24"/>
          <w:lang w:eastAsia="ru-RU"/>
        </w:rPr>
      </w:pPr>
      <w:hyperlink w:anchor="_Toc297727229" w:history="1">
        <w:r w:rsidR="00582720" w:rsidRPr="004F4EDE">
          <w:rPr>
            <w:rStyle w:val="a4"/>
            <w:rFonts w:ascii="Arial" w:hAnsi="Arial" w:cs="Arial"/>
            <w:noProof/>
            <w:color w:val="000000" w:themeColor="text1"/>
            <w:sz w:val="24"/>
            <w:szCs w:val="24"/>
          </w:rPr>
          <w:t>Статья 6. Открытость и доступность информации о землепользовании и застройке</w:t>
        </w:r>
        <w:r w:rsidR="00582720" w:rsidRPr="004F4EDE">
          <w:rPr>
            <w:rFonts w:ascii="Arial" w:hAnsi="Arial" w:cs="Arial"/>
            <w:noProof/>
            <w:webHidden/>
            <w:color w:val="000000" w:themeColor="text1"/>
            <w:sz w:val="24"/>
            <w:szCs w:val="24"/>
          </w:rPr>
          <w:tab/>
        </w:r>
        <w:r w:rsidR="00B532CD" w:rsidRPr="004F4EDE">
          <w:rPr>
            <w:rFonts w:ascii="Arial" w:hAnsi="Arial" w:cs="Arial"/>
            <w:noProof/>
            <w:webHidden/>
            <w:color w:val="000000" w:themeColor="text1"/>
            <w:sz w:val="24"/>
            <w:szCs w:val="24"/>
          </w:rPr>
          <w:t>6</w:t>
        </w:r>
      </w:hyperlink>
    </w:p>
    <w:p w:rsidR="00582720" w:rsidRPr="004F4EDE" w:rsidRDefault="00EA370C" w:rsidP="00096CA1">
      <w:pPr>
        <w:pStyle w:val="14"/>
        <w:keepNext/>
        <w:tabs>
          <w:tab w:val="right" w:leader="dot" w:pos="9345"/>
        </w:tabs>
        <w:suppressAutoHyphens w:val="0"/>
        <w:rPr>
          <w:b w:val="0"/>
          <w:bCs w:val="0"/>
          <w:caps w:val="0"/>
          <w:noProof/>
          <w:color w:val="000000" w:themeColor="text1"/>
          <w:lang w:eastAsia="ru-RU"/>
        </w:rPr>
      </w:pPr>
      <w:hyperlink w:anchor="_Toc297727230" w:history="1">
        <w:r w:rsidR="00582720" w:rsidRPr="004F4EDE">
          <w:rPr>
            <w:rStyle w:val="a4"/>
            <w:noProof/>
            <w:color w:val="000000" w:themeColor="text1"/>
            <w:kern w:val="1"/>
          </w:rPr>
          <w:t>Глава 2. Положение о проведении публичных слушаний по вопросам землепользования и застройки и о подготовке документации по планировке территорий органами местного самоуправления.</w:t>
        </w:r>
        <w:r w:rsidR="00582720" w:rsidRPr="004F4EDE">
          <w:rPr>
            <w:noProof/>
            <w:webHidden/>
            <w:color w:val="000000" w:themeColor="text1"/>
          </w:rPr>
          <w:tab/>
        </w:r>
        <w:r w:rsidRPr="004F4EDE">
          <w:rPr>
            <w:noProof/>
            <w:webHidden/>
            <w:color w:val="000000" w:themeColor="text1"/>
          </w:rPr>
          <w:fldChar w:fldCharType="begin"/>
        </w:r>
        <w:r w:rsidR="00582720" w:rsidRPr="004F4EDE">
          <w:rPr>
            <w:noProof/>
            <w:webHidden/>
            <w:color w:val="000000" w:themeColor="text1"/>
          </w:rPr>
          <w:instrText xml:space="preserve"> PAGEREF _Toc297727230 \h </w:instrText>
        </w:r>
        <w:r w:rsidRPr="004F4EDE">
          <w:rPr>
            <w:noProof/>
            <w:webHidden/>
            <w:color w:val="000000" w:themeColor="text1"/>
          </w:rPr>
        </w:r>
        <w:r w:rsidRPr="004F4EDE">
          <w:rPr>
            <w:noProof/>
            <w:webHidden/>
            <w:color w:val="000000" w:themeColor="text1"/>
          </w:rPr>
          <w:fldChar w:fldCharType="separate"/>
        </w:r>
        <w:r w:rsidR="003F31BD">
          <w:rPr>
            <w:noProof/>
            <w:webHidden/>
            <w:color w:val="000000" w:themeColor="text1"/>
          </w:rPr>
          <w:t>6</w:t>
        </w:r>
        <w:r w:rsidRPr="004F4EDE">
          <w:rPr>
            <w:noProof/>
            <w:webHidden/>
            <w:color w:val="000000" w:themeColor="text1"/>
          </w:rPr>
          <w:fldChar w:fldCharType="end"/>
        </w:r>
      </w:hyperlink>
    </w:p>
    <w:p w:rsidR="00582720" w:rsidRPr="004F4EDE" w:rsidRDefault="00EA370C" w:rsidP="00096CA1">
      <w:pPr>
        <w:pStyle w:val="21"/>
        <w:keepNext/>
        <w:tabs>
          <w:tab w:val="right" w:leader="dot" w:pos="9345"/>
        </w:tabs>
        <w:suppressAutoHyphens w:val="0"/>
        <w:rPr>
          <w:rFonts w:ascii="Arial" w:hAnsi="Arial" w:cs="Arial"/>
          <w:b w:val="0"/>
          <w:bCs w:val="0"/>
          <w:noProof/>
          <w:color w:val="000000" w:themeColor="text1"/>
          <w:sz w:val="24"/>
          <w:szCs w:val="24"/>
          <w:lang w:eastAsia="ru-RU"/>
        </w:rPr>
      </w:pPr>
      <w:hyperlink w:anchor="_Toc297727231" w:history="1">
        <w:r w:rsidR="00582720" w:rsidRPr="004F4EDE">
          <w:rPr>
            <w:rStyle w:val="a4"/>
            <w:rFonts w:ascii="Arial" w:hAnsi="Arial" w:cs="Arial"/>
            <w:noProof/>
            <w:color w:val="000000" w:themeColor="text1"/>
            <w:sz w:val="24"/>
            <w:szCs w:val="24"/>
          </w:rPr>
          <w:t>Статья 7. Общие положения о порядке проведения публичных слушаний.</w:t>
        </w:r>
        <w:r w:rsidR="00582720" w:rsidRPr="004F4EDE">
          <w:rPr>
            <w:rFonts w:ascii="Arial" w:hAnsi="Arial" w:cs="Arial"/>
            <w:noProof/>
            <w:webHidden/>
            <w:color w:val="000000" w:themeColor="text1"/>
            <w:sz w:val="24"/>
            <w:szCs w:val="24"/>
          </w:rPr>
          <w:tab/>
        </w:r>
        <w:r w:rsidRPr="004F4EDE">
          <w:rPr>
            <w:rFonts w:ascii="Arial" w:hAnsi="Arial" w:cs="Arial"/>
            <w:noProof/>
            <w:webHidden/>
            <w:color w:val="000000" w:themeColor="text1"/>
            <w:sz w:val="24"/>
            <w:szCs w:val="24"/>
          </w:rPr>
          <w:fldChar w:fldCharType="begin"/>
        </w:r>
        <w:r w:rsidR="00582720" w:rsidRPr="004F4EDE">
          <w:rPr>
            <w:rFonts w:ascii="Arial" w:hAnsi="Arial" w:cs="Arial"/>
            <w:noProof/>
            <w:webHidden/>
            <w:color w:val="000000" w:themeColor="text1"/>
            <w:sz w:val="24"/>
            <w:szCs w:val="24"/>
          </w:rPr>
          <w:instrText xml:space="preserve"> PAGEREF _Toc297727231 \h </w:instrText>
        </w:r>
        <w:r w:rsidRPr="004F4EDE">
          <w:rPr>
            <w:rFonts w:ascii="Arial" w:hAnsi="Arial" w:cs="Arial"/>
            <w:noProof/>
            <w:webHidden/>
            <w:color w:val="000000" w:themeColor="text1"/>
            <w:sz w:val="24"/>
            <w:szCs w:val="24"/>
          </w:rPr>
        </w:r>
        <w:r w:rsidRPr="004F4EDE">
          <w:rPr>
            <w:rFonts w:ascii="Arial" w:hAnsi="Arial" w:cs="Arial"/>
            <w:noProof/>
            <w:webHidden/>
            <w:color w:val="000000" w:themeColor="text1"/>
            <w:sz w:val="24"/>
            <w:szCs w:val="24"/>
          </w:rPr>
          <w:fldChar w:fldCharType="separate"/>
        </w:r>
        <w:r w:rsidR="003F31BD">
          <w:rPr>
            <w:rFonts w:ascii="Arial" w:hAnsi="Arial" w:cs="Arial"/>
            <w:noProof/>
            <w:webHidden/>
            <w:color w:val="000000" w:themeColor="text1"/>
            <w:sz w:val="24"/>
            <w:szCs w:val="24"/>
          </w:rPr>
          <w:t>6</w:t>
        </w:r>
        <w:r w:rsidRPr="004F4EDE">
          <w:rPr>
            <w:rFonts w:ascii="Arial" w:hAnsi="Arial" w:cs="Arial"/>
            <w:noProof/>
            <w:webHidden/>
            <w:color w:val="000000" w:themeColor="text1"/>
            <w:sz w:val="24"/>
            <w:szCs w:val="24"/>
          </w:rPr>
          <w:fldChar w:fldCharType="end"/>
        </w:r>
      </w:hyperlink>
    </w:p>
    <w:p w:rsidR="00582720" w:rsidRPr="004F4EDE" w:rsidRDefault="00EA370C" w:rsidP="00096CA1">
      <w:pPr>
        <w:pStyle w:val="21"/>
        <w:keepNext/>
        <w:tabs>
          <w:tab w:val="right" w:leader="dot" w:pos="9345"/>
        </w:tabs>
        <w:suppressAutoHyphens w:val="0"/>
        <w:rPr>
          <w:rFonts w:ascii="Arial" w:hAnsi="Arial" w:cs="Arial"/>
          <w:b w:val="0"/>
          <w:bCs w:val="0"/>
          <w:noProof/>
          <w:color w:val="000000" w:themeColor="text1"/>
          <w:sz w:val="24"/>
          <w:szCs w:val="24"/>
          <w:lang w:eastAsia="ru-RU"/>
        </w:rPr>
      </w:pPr>
      <w:hyperlink w:anchor="_Toc297727232" w:history="1">
        <w:r w:rsidR="00582720" w:rsidRPr="004F4EDE">
          <w:rPr>
            <w:rStyle w:val="a4"/>
            <w:rFonts w:ascii="Arial" w:hAnsi="Arial" w:cs="Arial"/>
            <w:noProof/>
            <w:color w:val="000000" w:themeColor="text1"/>
            <w:sz w:val="24"/>
            <w:szCs w:val="24"/>
          </w:rPr>
          <w:t>Статья 8. Общие положения о планировке территории</w:t>
        </w:r>
        <w:r w:rsidR="00582720" w:rsidRPr="004F4EDE">
          <w:rPr>
            <w:rFonts w:ascii="Arial" w:hAnsi="Arial" w:cs="Arial"/>
            <w:noProof/>
            <w:webHidden/>
            <w:color w:val="000000" w:themeColor="text1"/>
            <w:sz w:val="24"/>
            <w:szCs w:val="24"/>
          </w:rPr>
          <w:tab/>
        </w:r>
        <w:r w:rsidR="00B532CD" w:rsidRPr="004F4EDE">
          <w:rPr>
            <w:rFonts w:ascii="Arial" w:hAnsi="Arial" w:cs="Arial"/>
            <w:noProof/>
            <w:webHidden/>
            <w:color w:val="000000" w:themeColor="text1"/>
            <w:sz w:val="24"/>
            <w:szCs w:val="24"/>
          </w:rPr>
          <w:t>7</w:t>
        </w:r>
      </w:hyperlink>
    </w:p>
    <w:p w:rsidR="00582720" w:rsidRPr="004F4EDE" w:rsidRDefault="00EA370C" w:rsidP="00096CA1">
      <w:pPr>
        <w:pStyle w:val="21"/>
        <w:keepNext/>
        <w:tabs>
          <w:tab w:val="right" w:leader="dot" w:pos="9345"/>
        </w:tabs>
        <w:suppressAutoHyphens w:val="0"/>
        <w:rPr>
          <w:rFonts w:ascii="Arial" w:hAnsi="Arial" w:cs="Arial"/>
          <w:b w:val="0"/>
          <w:bCs w:val="0"/>
          <w:noProof/>
          <w:color w:val="000000" w:themeColor="text1"/>
          <w:sz w:val="24"/>
          <w:szCs w:val="24"/>
          <w:lang w:eastAsia="ru-RU"/>
        </w:rPr>
      </w:pPr>
      <w:hyperlink w:anchor="_Toc297727233" w:history="1">
        <w:r w:rsidR="00582720" w:rsidRPr="004F4EDE">
          <w:rPr>
            <w:rStyle w:val="a4"/>
            <w:rFonts w:ascii="Arial" w:hAnsi="Arial" w:cs="Arial"/>
            <w:noProof/>
            <w:color w:val="000000" w:themeColor="text1"/>
            <w:sz w:val="24"/>
            <w:szCs w:val="24"/>
          </w:rPr>
          <w:t>Статья 9. Подготовка проектов планировки территории</w:t>
        </w:r>
        <w:r w:rsidR="00582720" w:rsidRPr="004F4EDE">
          <w:rPr>
            <w:rFonts w:ascii="Arial" w:hAnsi="Arial" w:cs="Arial"/>
            <w:noProof/>
            <w:webHidden/>
            <w:color w:val="000000" w:themeColor="text1"/>
            <w:sz w:val="24"/>
            <w:szCs w:val="24"/>
          </w:rPr>
          <w:tab/>
        </w:r>
        <w:r w:rsidRPr="004F4EDE">
          <w:rPr>
            <w:rFonts w:ascii="Arial" w:hAnsi="Arial" w:cs="Arial"/>
            <w:noProof/>
            <w:webHidden/>
            <w:color w:val="000000" w:themeColor="text1"/>
            <w:sz w:val="24"/>
            <w:szCs w:val="24"/>
          </w:rPr>
          <w:fldChar w:fldCharType="begin"/>
        </w:r>
        <w:r w:rsidR="00582720" w:rsidRPr="004F4EDE">
          <w:rPr>
            <w:rFonts w:ascii="Arial" w:hAnsi="Arial" w:cs="Arial"/>
            <w:noProof/>
            <w:webHidden/>
            <w:color w:val="000000" w:themeColor="text1"/>
            <w:sz w:val="24"/>
            <w:szCs w:val="24"/>
          </w:rPr>
          <w:instrText xml:space="preserve"> PAGEREF _Toc297727233 \h </w:instrText>
        </w:r>
        <w:r w:rsidRPr="004F4EDE">
          <w:rPr>
            <w:rFonts w:ascii="Arial" w:hAnsi="Arial" w:cs="Arial"/>
            <w:noProof/>
            <w:webHidden/>
            <w:color w:val="000000" w:themeColor="text1"/>
            <w:sz w:val="24"/>
            <w:szCs w:val="24"/>
          </w:rPr>
        </w:r>
        <w:r w:rsidRPr="004F4EDE">
          <w:rPr>
            <w:rFonts w:ascii="Arial" w:hAnsi="Arial" w:cs="Arial"/>
            <w:noProof/>
            <w:webHidden/>
            <w:color w:val="000000" w:themeColor="text1"/>
            <w:sz w:val="24"/>
            <w:szCs w:val="24"/>
          </w:rPr>
          <w:fldChar w:fldCharType="separate"/>
        </w:r>
        <w:r w:rsidR="003F31BD">
          <w:rPr>
            <w:rFonts w:ascii="Arial" w:hAnsi="Arial" w:cs="Arial"/>
            <w:noProof/>
            <w:webHidden/>
            <w:color w:val="000000" w:themeColor="text1"/>
            <w:sz w:val="24"/>
            <w:szCs w:val="24"/>
          </w:rPr>
          <w:t>8</w:t>
        </w:r>
        <w:r w:rsidRPr="004F4EDE">
          <w:rPr>
            <w:rFonts w:ascii="Arial" w:hAnsi="Arial" w:cs="Arial"/>
            <w:noProof/>
            <w:webHidden/>
            <w:color w:val="000000" w:themeColor="text1"/>
            <w:sz w:val="24"/>
            <w:szCs w:val="24"/>
          </w:rPr>
          <w:fldChar w:fldCharType="end"/>
        </w:r>
      </w:hyperlink>
    </w:p>
    <w:p w:rsidR="00582720" w:rsidRPr="004F4EDE" w:rsidRDefault="00EA370C" w:rsidP="00096CA1">
      <w:pPr>
        <w:pStyle w:val="21"/>
        <w:keepNext/>
        <w:tabs>
          <w:tab w:val="right" w:leader="dot" w:pos="9345"/>
        </w:tabs>
        <w:suppressAutoHyphens w:val="0"/>
        <w:rPr>
          <w:rFonts w:ascii="Arial" w:hAnsi="Arial" w:cs="Arial"/>
          <w:b w:val="0"/>
          <w:bCs w:val="0"/>
          <w:noProof/>
          <w:color w:val="000000" w:themeColor="text1"/>
          <w:sz w:val="24"/>
          <w:szCs w:val="24"/>
          <w:lang w:eastAsia="ru-RU"/>
        </w:rPr>
      </w:pPr>
      <w:hyperlink w:anchor="_Toc297727234" w:history="1">
        <w:r w:rsidR="00582720" w:rsidRPr="004F4EDE">
          <w:rPr>
            <w:rStyle w:val="a4"/>
            <w:rFonts w:ascii="Arial" w:hAnsi="Arial" w:cs="Arial"/>
            <w:noProof/>
            <w:color w:val="000000" w:themeColor="text1"/>
            <w:sz w:val="24"/>
            <w:szCs w:val="24"/>
          </w:rPr>
          <w:t>Статья 10. Подготовка проектов межевания как самостоятельных документов с включением в их состав градостроительных планов</w:t>
        </w:r>
        <w:r w:rsidR="00582720" w:rsidRPr="004F4EDE">
          <w:rPr>
            <w:rFonts w:ascii="Arial" w:hAnsi="Arial" w:cs="Arial"/>
            <w:noProof/>
            <w:webHidden/>
            <w:color w:val="000000" w:themeColor="text1"/>
            <w:sz w:val="24"/>
            <w:szCs w:val="24"/>
          </w:rPr>
          <w:tab/>
        </w:r>
        <w:r w:rsidRPr="004F4EDE">
          <w:rPr>
            <w:rFonts w:ascii="Arial" w:hAnsi="Arial" w:cs="Arial"/>
            <w:noProof/>
            <w:webHidden/>
            <w:color w:val="000000" w:themeColor="text1"/>
            <w:sz w:val="24"/>
            <w:szCs w:val="24"/>
          </w:rPr>
          <w:fldChar w:fldCharType="begin"/>
        </w:r>
        <w:r w:rsidR="00582720" w:rsidRPr="004F4EDE">
          <w:rPr>
            <w:rFonts w:ascii="Arial" w:hAnsi="Arial" w:cs="Arial"/>
            <w:noProof/>
            <w:webHidden/>
            <w:color w:val="000000" w:themeColor="text1"/>
            <w:sz w:val="24"/>
            <w:szCs w:val="24"/>
          </w:rPr>
          <w:instrText xml:space="preserve"> PAGEREF _Toc297727234 \h </w:instrText>
        </w:r>
        <w:r w:rsidRPr="004F4EDE">
          <w:rPr>
            <w:rFonts w:ascii="Arial" w:hAnsi="Arial" w:cs="Arial"/>
            <w:noProof/>
            <w:webHidden/>
            <w:color w:val="000000" w:themeColor="text1"/>
            <w:sz w:val="24"/>
            <w:szCs w:val="24"/>
          </w:rPr>
        </w:r>
        <w:r w:rsidRPr="004F4EDE">
          <w:rPr>
            <w:rFonts w:ascii="Arial" w:hAnsi="Arial" w:cs="Arial"/>
            <w:noProof/>
            <w:webHidden/>
            <w:color w:val="000000" w:themeColor="text1"/>
            <w:sz w:val="24"/>
            <w:szCs w:val="24"/>
          </w:rPr>
          <w:fldChar w:fldCharType="separate"/>
        </w:r>
        <w:r w:rsidR="003F31BD">
          <w:rPr>
            <w:rFonts w:ascii="Arial" w:hAnsi="Arial" w:cs="Arial"/>
            <w:noProof/>
            <w:webHidden/>
            <w:color w:val="000000" w:themeColor="text1"/>
            <w:sz w:val="24"/>
            <w:szCs w:val="24"/>
          </w:rPr>
          <w:t>9</w:t>
        </w:r>
        <w:r w:rsidRPr="004F4EDE">
          <w:rPr>
            <w:rFonts w:ascii="Arial" w:hAnsi="Arial" w:cs="Arial"/>
            <w:noProof/>
            <w:webHidden/>
            <w:color w:val="000000" w:themeColor="text1"/>
            <w:sz w:val="24"/>
            <w:szCs w:val="24"/>
          </w:rPr>
          <w:fldChar w:fldCharType="end"/>
        </w:r>
      </w:hyperlink>
    </w:p>
    <w:p w:rsidR="00582720" w:rsidRPr="004F4EDE" w:rsidRDefault="00EA370C" w:rsidP="00096CA1">
      <w:pPr>
        <w:pStyle w:val="21"/>
        <w:keepNext/>
        <w:tabs>
          <w:tab w:val="right" w:leader="dot" w:pos="9345"/>
        </w:tabs>
        <w:suppressAutoHyphens w:val="0"/>
        <w:rPr>
          <w:rFonts w:ascii="Arial" w:hAnsi="Arial" w:cs="Arial"/>
          <w:b w:val="0"/>
          <w:bCs w:val="0"/>
          <w:noProof/>
          <w:color w:val="000000" w:themeColor="text1"/>
          <w:sz w:val="24"/>
          <w:szCs w:val="24"/>
          <w:lang w:eastAsia="ru-RU"/>
        </w:rPr>
      </w:pPr>
      <w:hyperlink w:anchor="_Toc297727235" w:history="1">
        <w:r w:rsidR="00582720" w:rsidRPr="004F4EDE">
          <w:rPr>
            <w:rStyle w:val="a4"/>
            <w:rFonts w:ascii="Arial" w:hAnsi="Arial" w:cs="Arial"/>
            <w:noProof/>
            <w:color w:val="000000" w:themeColor="text1"/>
            <w:sz w:val="24"/>
            <w:szCs w:val="24"/>
          </w:rPr>
          <w:t>Статья 11.  Подготовка градостроительных планов земельных участков.</w:t>
        </w:r>
        <w:r w:rsidR="00582720" w:rsidRPr="004F4EDE">
          <w:rPr>
            <w:rFonts w:ascii="Arial" w:hAnsi="Arial" w:cs="Arial"/>
            <w:noProof/>
            <w:webHidden/>
            <w:color w:val="000000" w:themeColor="text1"/>
            <w:sz w:val="24"/>
            <w:szCs w:val="24"/>
          </w:rPr>
          <w:tab/>
        </w:r>
        <w:r w:rsidR="00B532CD" w:rsidRPr="004F4EDE">
          <w:rPr>
            <w:rFonts w:ascii="Arial" w:hAnsi="Arial" w:cs="Arial"/>
            <w:noProof/>
            <w:webHidden/>
            <w:color w:val="000000" w:themeColor="text1"/>
            <w:sz w:val="24"/>
            <w:szCs w:val="24"/>
          </w:rPr>
          <w:t>10</w:t>
        </w:r>
      </w:hyperlink>
    </w:p>
    <w:p w:rsidR="00582720" w:rsidRPr="004F4EDE" w:rsidRDefault="00EA370C" w:rsidP="00096CA1">
      <w:pPr>
        <w:pStyle w:val="14"/>
        <w:keepNext/>
        <w:tabs>
          <w:tab w:val="right" w:leader="dot" w:pos="9345"/>
        </w:tabs>
        <w:suppressAutoHyphens w:val="0"/>
        <w:rPr>
          <w:b w:val="0"/>
          <w:bCs w:val="0"/>
          <w:caps w:val="0"/>
          <w:noProof/>
          <w:color w:val="000000" w:themeColor="text1"/>
          <w:lang w:eastAsia="ru-RU"/>
        </w:rPr>
      </w:pPr>
      <w:hyperlink w:anchor="_Toc297727236" w:history="1">
        <w:r w:rsidR="00582720" w:rsidRPr="004F4EDE">
          <w:rPr>
            <w:rStyle w:val="a4"/>
            <w:noProof/>
            <w:color w:val="000000" w:themeColor="text1"/>
            <w:kern w:val="1"/>
          </w:rPr>
          <w:t>Глава 3. Положение о порядке градостроительного зонирования и применения градостроительных регламентов, об изменении видов разрешённого использования земельных участков и объектов капитального строительства физическими и юридическими лицами.</w:t>
        </w:r>
        <w:r w:rsidR="00582720" w:rsidRPr="004F4EDE">
          <w:rPr>
            <w:noProof/>
            <w:webHidden/>
            <w:color w:val="000000" w:themeColor="text1"/>
          </w:rPr>
          <w:tab/>
        </w:r>
        <w:r w:rsidRPr="004F4EDE">
          <w:rPr>
            <w:noProof/>
            <w:webHidden/>
            <w:color w:val="000000" w:themeColor="text1"/>
          </w:rPr>
          <w:fldChar w:fldCharType="begin"/>
        </w:r>
        <w:r w:rsidR="00582720" w:rsidRPr="004F4EDE">
          <w:rPr>
            <w:noProof/>
            <w:webHidden/>
            <w:color w:val="000000" w:themeColor="text1"/>
          </w:rPr>
          <w:instrText xml:space="preserve"> PAGEREF _Toc297727236 \h </w:instrText>
        </w:r>
        <w:r w:rsidRPr="004F4EDE">
          <w:rPr>
            <w:noProof/>
            <w:webHidden/>
            <w:color w:val="000000" w:themeColor="text1"/>
          </w:rPr>
        </w:r>
        <w:r w:rsidRPr="004F4EDE">
          <w:rPr>
            <w:noProof/>
            <w:webHidden/>
            <w:color w:val="000000" w:themeColor="text1"/>
          </w:rPr>
          <w:fldChar w:fldCharType="separate"/>
        </w:r>
        <w:r w:rsidR="003F31BD">
          <w:rPr>
            <w:noProof/>
            <w:webHidden/>
            <w:color w:val="000000" w:themeColor="text1"/>
          </w:rPr>
          <w:t>12</w:t>
        </w:r>
        <w:r w:rsidRPr="004F4EDE">
          <w:rPr>
            <w:noProof/>
            <w:webHidden/>
            <w:color w:val="000000" w:themeColor="text1"/>
          </w:rPr>
          <w:fldChar w:fldCharType="end"/>
        </w:r>
      </w:hyperlink>
    </w:p>
    <w:p w:rsidR="00582720" w:rsidRPr="004F4EDE" w:rsidRDefault="00EA370C" w:rsidP="00096CA1">
      <w:pPr>
        <w:pStyle w:val="21"/>
        <w:keepNext/>
        <w:tabs>
          <w:tab w:val="right" w:leader="dot" w:pos="9345"/>
        </w:tabs>
        <w:suppressAutoHyphens w:val="0"/>
        <w:rPr>
          <w:rFonts w:ascii="Arial" w:hAnsi="Arial" w:cs="Arial"/>
          <w:b w:val="0"/>
          <w:bCs w:val="0"/>
          <w:noProof/>
          <w:color w:val="000000" w:themeColor="text1"/>
          <w:sz w:val="24"/>
          <w:szCs w:val="24"/>
          <w:lang w:eastAsia="ru-RU"/>
        </w:rPr>
      </w:pPr>
      <w:hyperlink w:anchor="_Toc297727237" w:history="1">
        <w:r w:rsidR="00582720" w:rsidRPr="004F4EDE">
          <w:rPr>
            <w:rStyle w:val="a4"/>
            <w:rFonts w:ascii="Arial" w:hAnsi="Arial" w:cs="Arial"/>
            <w:noProof/>
            <w:color w:val="000000" w:themeColor="text1"/>
            <w:sz w:val="24"/>
            <w:szCs w:val="24"/>
          </w:rPr>
          <w:t>Статья 12. Территориальные зоны, установленные для муниципального образования «Синявское сельское поселение».</w:t>
        </w:r>
        <w:r w:rsidR="00582720" w:rsidRPr="004F4EDE">
          <w:rPr>
            <w:rFonts w:ascii="Arial" w:hAnsi="Arial" w:cs="Arial"/>
            <w:noProof/>
            <w:webHidden/>
            <w:color w:val="000000" w:themeColor="text1"/>
            <w:sz w:val="24"/>
            <w:szCs w:val="24"/>
          </w:rPr>
          <w:tab/>
        </w:r>
        <w:r w:rsidRPr="004F4EDE">
          <w:rPr>
            <w:rFonts w:ascii="Arial" w:hAnsi="Arial" w:cs="Arial"/>
            <w:noProof/>
            <w:webHidden/>
            <w:color w:val="000000" w:themeColor="text1"/>
            <w:sz w:val="24"/>
            <w:szCs w:val="24"/>
          </w:rPr>
          <w:fldChar w:fldCharType="begin"/>
        </w:r>
        <w:r w:rsidR="00582720" w:rsidRPr="004F4EDE">
          <w:rPr>
            <w:rFonts w:ascii="Arial" w:hAnsi="Arial" w:cs="Arial"/>
            <w:noProof/>
            <w:webHidden/>
            <w:color w:val="000000" w:themeColor="text1"/>
            <w:sz w:val="24"/>
            <w:szCs w:val="24"/>
          </w:rPr>
          <w:instrText xml:space="preserve"> PAGEREF _Toc297727237 \h </w:instrText>
        </w:r>
        <w:r w:rsidRPr="004F4EDE">
          <w:rPr>
            <w:rFonts w:ascii="Arial" w:hAnsi="Arial" w:cs="Arial"/>
            <w:noProof/>
            <w:webHidden/>
            <w:color w:val="000000" w:themeColor="text1"/>
            <w:sz w:val="24"/>
            <w:szCs w:val="24"/>
          </w:rPr>
        </w:r>
        <w:r w:rsidRPr="004F4EDE">
          <w:rPr>
            <w:rFonts w:ascii="Arial" w:hAnsi="Arial" w:cs="Arial"/>
            <w:noProof/>
            <w:webHidden/>
            <w:color w:val="000000" w:themeColor="text1"/>
            <w:sz w:val="24"/>
            <w:szCs w:val="24"/>
          </w:rPr>
          <w:fldChar w:fldCharType="separate"/>
        </w:r>
        <w:r w:rsidR="003F31BD">
          <w:rPr>
            <w:rFonts w:ascii="Arial" w:hAnsi="Arial" w:cs="Arial"/>
            <w:noProof/>
            <w:webHidden/>
            <w:color w:val="000000" w:themeColor="text1"/>
            <w:sz w:val="24"/>
            <w:szCs w:val="24"/>
          </w:rPr>
          <w:t>12</w:t>
        </w:r>
        <w:r w:rsidRPr="004F4EDE">
          <w:rPr>
            <w:rFonts w:ascii="Arial" w:hAnsi="Arial" w:cs="Arial"/>
            <w:noProof/>
            <w:webHidden/>
            <w:color w:val="000000" w:themeColor="text1"/>
            <w:sz w:val="24"/>
            <w:szCs w:val="24"/>
          </w:rPr>
          <w:fldChar w:fldCharType="end"/>
        </w:r>
      </w:hyperlink>
    </w:p>
    <w:p w:rsidR="00582720" w:rsidRPr="004F4EDE" w:rsidRDefault="00EA370C" w:rsidP="00096CA1">
      <w:pPr>
        <w:pStyle w:val="21"/>
        <w:keepNext/>
        <w:tabs>
          <w:tab w:val="right" w:leader="dot" w:pos="9345"/>
        </w:tabs>
        <w:suppressAutoHyphens w:val="0"/>
        <w:rPr>
          <w:rFonts w:ascii="Arial" w:hAnsi="Arial" w:cs="Arial"/>
          <w:b w:val="0"/>
          <w:bCs w:val="0"/>
          <w:noProof/>
          <w:color w:val="000000" w:themeColor="text1"/>
          <w:sz w:val="24"/>
          <w:szCs w:val="24"/>
          <w:lang w:eastAsia="ru-RU"/>
        </w:rPr>
      </w:pPr>
      <w:hyperlink w:anchor="_Toc297727238" w:history="1">
        <w:r w:rsidR="00582720" w:rsidRPr="004F4EDE">
          <w:rPr>
            <w:rStyle w:val="a4"/>
            <w:rFonts w:ascii="Arial" w:hAnsi="Arial" w:cs="Arial"/>
            <w:noProof/>
            <w:color w:val="000000" w:themeColor="text1"/>
            <w:sz w:val="24"/>
            <w:szCs w:val="24"/>
          </w:rPr>
          <w:t>Статья 13. Зоны с особыми условиями использования территории, установленные для муниципального образования «Синявского сельского поселения».</w:t>
        </w:r>
        <w:r w:rsidR="00582720" w:rsidRPr="004F4EDE">
          <w:rPr>
            <w:rFonts w:ascii="Arial" w:hAnsi="Arial" w:cs="Arial"/>
            <w:noProof/>
            <w:webHidden/>
            <w:color w:val="000000" w:themeColor="text1"/>
            <w:sz w:val="24"/>
            <w:szCs w:val="24"/>
          </w:rPr>
          <w:tab/>
        </w:r>
        <w:r w:rsidRPr="004F4EDE">
          <w:rPr>
            <w:rFonts w:ascii="Arial" w:hAnsi="Arial" w:cs="Arial"/>
            <w:noProof/>
            <w:webHidden/>
            <w:color w:val="000000" w:themeColor="text1"/>
            <w:sz w:val="24"/>
            <w:szCs w:val="24"/>
          </w:rPr>
          <w:fldChar w:fldCharType="begin"/>
        </w:r>
        <w:r w:rsidR="00582720" w:rsidRPr="004F4EDE">
          <w:rPr>
            <w:rFonts w:ascii="Arial" w:hAnsi="Arial" w:cs="Arial"/>
            <w:noProof/>
            <w:webHidden/>
            <w:color w:val="000000" w:themeColor="text1"/>
            <w:sz w:val="24"/>
            <w:szCs w:val="24"/>
          </w:rPr>
          <w:instrText xml:space="preserve"> PAGEREF _Toc297727238 \h </w:instrText>
        </w:r>
        <w:r w:rsidRPr="004F4EDE">
          <w:rPr>
            <w:rFonts w:ascii="Arial" w:hAnsi="Arial" w:cs="Arial"/>
            <w:noProof/>
            <w:webHidden/>
            <w:color w:val="000000" w:themeColor="text1"/>
            <w:sz w:val="24"/>
            <w:szCs w:val="24"/>
          </w:rPr>
        </w:r>
        <w:r w:rsidRPr="004F4EDE">
          <w:rPr>
            <w:rFonts w:ascii="Arial" w:hAnsi="Arial" w:cs="Arial"/>
            <w:noProof/>
            <w:webHidden/>
            <w:color w:val="000000" w:themeColor="text1"/>
            <w:sz w:val="24"/>
            <w:szCs w:val="24"/>
          </w:rPr>
          <w:fldChar w:fldCharType="separate"/>
        </w:r>
        <w:r w:rsidR="003F31BD">
          <w:rPr>
            <w:rFonts w:ascii="Arial" w:hAnsi="Arial" w:cs="Arial"/>
            <w:noProof/>
            <w:webHidden/>
            <w:color w:val="000000" w:themeColor="text1"/>
            <w:sz w:val="24"/>
            <w:szCs w:val="24"/>
          </w:rPr>
          <w:t>14</w:t>
        </w:r>
        <w:r w:rsidRPr="004F4EDE">
          <w:rPr>
            <w:rFonts w:ascii="Arial" w:hAnsi="Arial" w:cs="Arial"/>
            <w:noProof/>
            <w:webHidden/>
            <w:color w:val="000000" w:themeColor="text1"/>
            <w:sz w:val="24"/>
            <w:szCs w:val="24"/>
          </w:rPr>
          <w:fldChar w:fldCharType="end"/>
        </w:r>
      </w:hyperlink>
    </w:p>
    <w:p w:rsidR="00582720" w:rsidRPr="004F4EDE" w:rsidRDefault="00EA370C" w:rsidP="00096CA1">
      <w:pPr>
        <w:pStyle w:val="21"/>
        <w:keepNext/>
        <w:tabs>
          <w:tab w:val="right" w:leader="dot" w:pos="9345"/>
        </w:tabs>
        <w:suppressAutoHyphens w:val="0"/>
        <w:rPr>
          <w:rFonts w:ascii="Arial" w:hAnsi="Arial" w:cs="Arial"/>
          <w:b w:val="0"/>
          <w:bCs w:val="0"/>
          <w:noProof/>
          <w:color w:val="000000" w:themeColor="text1"/>
          <w:sz w:val="24"/>
          <w:szCs w:val="24"/>
          <w:lang w:eastAsia="ru-RU"/>
        </w:rPr>
      </w:pPr>
      <w:hyperlink w:anchor="_Toc297727239" w:history="1">
        <w:r w:rsidR="00582720" w:rsidRPr="004F4EDE">
          <w:rPr>
            <w:rStyle w:val="a4"/>
            <w:rFonts w:ascii="Arial" w:hAnsi="Arial" w:cs="Arial"/>
            <w:noProof/>
            <w:color w:val="000000" w:themeColor="text1"/>
            <w:sz w:val="24"/>
            <w:szCs w:val="24"/>
          </w:rPr>
          <w:t>Статья 14. Состав градостроительных регламентов</w:t>
        </w:r>
        <w:r w:rsidR="00582720" w:rsidRPr="004F4EDE">
          <w:rPr>
            <w:rFonts w:ascii="Arial" w:hAnsi="Arial" w:cs="Arial"/>
            <w:noProof/>
            <w:webHidden/>
            <w:color w:val="000000" w:themeColor="text1"/>
            <w:sz w:val="24"/>
            <w:szCs w:val="24"/>
          </w:rPr>
          <w:tab/>
        </w:r>
        <w:r w:rsidRPr="004F4EDE">
          <w:rPr>
            <w:rFonts w:ascii="Arial" w:hAnsi="Arial" w:cs="Arial"/>
            <w:noProof/>
            <w:webHidden/>
            <w:color w:val="000000" w:themeColor="text1"/>
            <w:sz w:val="24"/>
            <w:szCs w:val="24"/>
          </w:rPr>
          <w:fldChar w:fldCharType="begin"/>
        </w:r>
        <w:r w:rsidR="00582720" w:rsidRPr="004F4EDE">
          <w:rPr>
            <w:rFonts w:ascii="Arial" w:hAnsi="Arial" w:cs="Arial"/>
            <w:noProof/>
            <w:webHidden/>
            <w:color w:val="000000" w:themeColor="text1"/>
            <w:sz w:val="24"/>
            <w:szCs w:val="24"/>
          </w:rPr>
          <w:instrText xml:space="preserve"> PAGEREF _Toc297727239 \h </w:instrText>
        </w:r>
        <w:r w:rsidRPr="004F4EDE">
          <w:rPr>
            <w:rFonts w:ascii="Arial" w:hAnsi="Arial" w:cs="Arial"/>
            <w:noProof/>
            <w:webHidden/>
            <w:color w:val="000000" w:themeColor="text1"/>
            <w:sz w:val="24"/>
            <w:szCs w:val="24"/>
          </w:rPr>
        </w:r>
        <w:r w:rsidRPr="004F4EDE">
          <w:rPr>
            <w:rFonts w:ascii="Arial" w:hAnsi="Arial" w:cs="Arial"/>
            <w:noProof/>
            <w:webHidden/>
            <w:color w:val="000000" w:themeColor="text1"/>
            <w:sz w:val="24"/>
            <w:szCs w:val="24"/>
          </w:rPr>
          <w:fldChar w:fldCharType="separate"/>
        </w:r>
        <w:r w:rsidR="003F31BD">
          <w:rPr>
            <w:rFonts w:ascii="Arial" w:hAnsi="Arial" w:cs="Arial"/>
            <w:noProof/>
            <w:webHidden/>
            <w:color w:val="000000" w:themeColor="text1"/>
            <w:sz w:val="24"/>
            <w:szCs w:val="24"/>
          </w:rPr>
          <w:t>15</w:t>
        </w:r>
        <w:r w:rsidRPr="004F4EDE">
          <w:rPr>
            <w:rFonts w:ascii="Arial" w:hAnsi="Arial" w:cs="Arial"/>
            <w:noProof/>
            <w:webHidden/>
            <w:color w:val="000000" w:themeColor="text1"/>
            <w:sz w:val="24"/>
            <w:szCs w:val="24"/>
          </w:rPr>
          <w:fldChar w:fldCharType="end"/>
        </w:r>
      </w:hyperlink>
    </w:p>
    <w:p w:rsidR="00582720" w:rsidRPr="004F4EDE" w:rsidRDefault="00EA370C" w:rsidP="00096CA1">
      <w:pPr>
        <w:pStyle w:val="21"/>
        <w:keepNext/>
        <w:tabs>
          <w:tab w:val="right" w:leader="dot" w:pos="9345"/>
        </w:tabs>
        <w:suppressAutoHyphens w:val="0"/>
        <w:rPr>
          <w:rFonts w:ascii="Arial" w:hAnsi="Arial" w:cs="Arial"/>
          <w:b w:val="0"/>
          <w:bCs w:val="0"/>
          <w:noProof/>
          <w:color w:val="000000" w:themeColor="text1"/>
          <w:sz w:val="24"/>
          <w:szCs w:val="24"/>
          <w:lang w:eastAsia="ru-RU"/>
        </w:rPr>
      </w:pPr>
      <w:hyperlink w:anchor="_Toc297727240" w:history="1">
        <w:r w:rsidR="00582720" w:rsidRPr="004F4EDE">
          <w:rPr>
            <w:rStyle w:val="a4"/>
            <w:rFonts w:ascii="Arial" w:hAnsi="Arial" w:cs="Arial"/>
            <w:noProof/>
            <w:color w:val="000000" w:themeColor="text1"/>
            <w:sz w:val="24"/>
            <w:szCs w:val="24"/>
          </w:rPr>
          <w:t>Статья 15. Порядок применения градостроительных регламентов и изменения видов разрешённого использования физическими и юридическими лицами.</w:t>
        </w:r>
        <w:r w:rsidR="00582720" w:rsidRPr="004F4EDE">
          <w:rPr>
            <w:rFonts w:ascii="Arial" w:hAnsi="Arial" w:cs="Arial"/>
            <w:noProof/>
            <w:webHidden/>
            <w:color w:val="000000" w:themeColor="text1"/>
            <w:sz w:val="24"/>
            <w:szCs w:val="24"/>
          </w:rPr>
          <w:tab/>
        </w:r>
        <w:r w:rsidRPr="004F4EDE">
          <w:rPr>
            <w:rFonts w:ascii="Arial" w:hAnsi="Arial" w:cs="Arial"/>
            <w:noProof/>
            <w:webHidden/>
            <w:color w:val="000000" w:themeColor="text1"/>
            <w:sz w:val="24"/>
            <w:szCs w:val="24"/>
          </w:rPr>
          <w:fldChar w:fldCharType="begin"/>
        </w:r>
        <w:r w:rsidR="00582720" w:rsidRPr="004F4EDE">
          <w:rPr>
            <w:rFonts w:ascii="Arial" w:hAnsi="Arial" w:cs="Arial"/>
            <w:noProof/>
            <w:webHidden/>
            <w:color w:val="000000" w:themeColor="text1"/>
            <w:sz w:val="24"/>
            <w:szCs w:val="24"/>
          </w:rPr>
          <w:instrText xml:space="preserve"> PAGEREF _Toc297727240 \h </w:instrText>
        </w:r>
        <w:r w:rsidRPr="004F4EDE">
          <w:rPr>
            <w:rFonts w:ascii="Arial" w:hAnsi="Arial" w:cs="Arial"/>
            <w:noProof/>
            <w:webHidden/>
            <w:color w:val="000000" w:themeColor="text1"/>
            <w:sz w:val="24"/>
            <w:szCs w:val="24"/>
          </w:rPr>
        </w:r>
        <w:r w:rsidRPr="004F4EDE">
          <w:rPr>
            <w:rFonts w:ascii="Arial" w:hAnsi="Arial" w:cs="Arial"/>
            <w:noProof/>
            <w:webHidden/>
            <w:color w:val="000000" w:themeColor="text1"/>
            <w:sz w:val="24"/>
            <w:szCs w:val="24"/>
          </w:rPr>
          <w:fldChar w:fldCharType="separate"/>
        </w:r>
        <w:r w:rsidR="003F31BD">
          <w:rPr>
            <w:rFonts w:ascii="Arial" w:hAnsi="Arial" w:cs="Arial"/>
            <w:noProof/>
            <w:webHidden/>
            <w:color w:val="000000" w:themeColor="text1"/>
            <w:sz w:val="24"/>
            <w:szCs w:val="24"/>
          </w:rPr>
          <w:t>18</w:t>
        </w:r>
        <w:r w:rsidRPr="004F4EDE">
          <w:rPr>
            <w:rFonts w:ascii="Arial" w:hAnsi="Arial" w:cs="Arial"/>
            <w:noProof/>
            <w:webHidden/>
            <w:color w:val="000000" w:themeColor="text1"/>
            <w:sz w:val="24"/>
            <w:szCs w:val="24"/>
          </w:rPr>
          <w:fldChar w:fldCharType="end"/>
        </w:r>
      </w:hyperlink>
    </w:p>
    <w:p w:rsidR="00582720" w:rsidRPr="004F4EDE" w:rsidRDefault="00EA370C" w:rsidP="00096CA1">
      <w:pPr>
        <w:pStyle w:val="21"/>
        <w:keepNext/>
        <w:tabs>
          <w:tab w:val="right" w:leader="dot" w:pos="9345"/>
        </w:tabs>
        <w:suppressAutoHyphens w:val="0"/>
        <w:rPr>
          <w:rFonts w:ascii="Arial" w:hAnsi="Arial" w:cs="Arial"/>
          <w:b w:val="0"/>
          <w:bCs w:val="0"/>
          <w:noProof/>
          <w:color w:val="000000" w:themeColor="text1"/>
          <w:sz w:val="24"/>
          <w:szCs w:val="24"/>
          <w:lang w:eastAsia="ru-RU"/>
        </w:rPr>
      </w:pPr>
      <w:hyperlink w:anchor="_Toc297727241" w:history="1">
        <w:r w:rsidR="00582720" w:rsidRPr="004F4EDE">
          <w:rPr>
            <w:rStyle w:val="a4"/>
            <w:rFonts w:ascii="Arial" w:hAnsi="Arial" w:cs="Arial"/>
            <w:noProof/>
            <w:color w:val="000000" w:themeColor="text1"/>
            <w:sz w:val="24"/>
            <w:szCs w:val="24"/>
          </w:rPr>
          <w:t>Статья 16. Использование и строительные изменения объектов капитального строительства, несоответствующих Правилам.</w:t>
        </w:r>
        <w:r w:rsidR="00582720" w:rsidRPr="004F4EDE">
          <w:rPr>
            <w:rFonts w:ascii="Arial" w:hAnsi="Arial" w:cs="Arial"/>
            <w:noProof/>
            <w:webHidden/>
            <w:color w:val="000000" w:themeColor="text1"/>
            <w:sz w:val="24"/>
            <w:szCs w:val="24"/>
          </w:rPr>
          <w:tab/>
        </w:r>
        <w:r w:rsidR="00B532CD" w:rsidRPr="004F4EDE">
          <w:rPr>
            <w:rFonts w:ascii="Arial" w:hAnsi="Arial" w:cs="Arial"/>
            <w:noProof/>
            <w:webHidden/>
            <w:color w:val="000000" w:themeColor="text1"/>
            <w:sz w:val="24"/>
            <w:szCs w:val="24"/>
          </w:rPr>
          <w:t>20</w:t>
        </w:r>
      </w:hyperlink>
    </w:p>
    <w:p w:rsidR="00582720" w:rsidRPr="004F4EDE" w:rsidRDefault="00EA370C" w:rsidP="00096CA1">
      <w:pPr>
        <w:pStyle w:val="21"/>
        <w:keepNext/>
        <w:tabs>
          <w:tab w:val="right" w:leader="dot" w:pos="9345"/>
        </w:tabs>
        <w:suppressAutoHyphens w:val="0"/>
        <w:rPr>
          <w:rFonts w:ascii="Arial" w:hAnsi="Arial" w:cs="Arial"/>
          <w:b w:val="0"/>
          <w:bCs w:val="0"/>
          <w:noProof/>
          <w:color w:val="000000" w:themeColor="text1"/>
          <w:sz w:val="24"/>
          <w:szCs w:val="24"/>
          <w:lang w:eastAsia="ru-RU"/>
        </w:rPr>
      </w:pPr>
      <w:hyperlink w:anchor="_Toc297727242" w:history="1">
        <w:r w:rsidR="00582720" w:rsidRPr="004F4EDE">
          <w:rPr>
            <w:rStyle w:val="a4"/>
            <w:rFonts w:ascii="Arial" w:hAnsi="Arial" w:cs="Arial"/>
            <w:noProof/>
            <w:color w:val="000000" w:themeColor="text1"/>
            <w:sz w:val="24"/>
            <w:szCs w:val="24"/>
          </w:rPr>
          <w:t>Статья 17. Контроль за использованием объектов капитального строительства и земельных участков.</w:t>
        </w:r>
        <w:r w:rsidR="00582720" w:rsidRPr="004F4EDE">
          <w:rPr>
            <w:rFonts w:ascii="Arial" w:hAnsi="Arial" w:cs="Arial"/>
            <w:noProof/>
            <w:webHidden/>
            <w:color w:val="000000" w:themeColor="text1"/>
            <w:sz w:val="24"/>
            <w:szCs w:val="24"/>
          </w:rPr>
          <w:tab/>
        </w:r>
        <w:r w:rsidR="00B532CD" w:rsidRPr="004F4EDE">
          <w:rPr>
            <w:rFonts w:ascii="Arial" w:hAnsi="Arial" w:cs="Arial"/>
            <w:noProof/>
            <w:webHidden/>
            <w:color w:val="000000" w:themeColor="text1"/>
            <w:sz w:val="24"/>
            <w:szCs w:val="24"/>
          </w:rPr>
          <w:t>20</w:t>
        </w:r>
      </w:hyperlink>
    </w:p>
    <w:p w:rsidR="00582720" w:rsidRPr="004F4EDE" w:rsidRDefault="00EA370C" w:rsidP="00096CA1">
      <w:pPr>
        <w:pStyle w:val="14"/>
        <w:keepNext/>
        <w:tabs>
          <w:tab w:val="right" w:leader="dot" w:pos="9345"/>
        </w:tabs>
        <w:suppressAutoHyphens w:val="0"/>
        <w:rPr>
          <w:b w:val="0"/>
          <w:bCs w:val="0"/>
          <w:caps w:val="0"/>
          <w:noProof/>
          <w:color w:val="000000" w:themeColor="text1"/>
          <w:lang w:eastAsia="ru-RU"/>
        </w:rPr>
      </w:pPr>
      <w:hyperlink w:anchor="_Toc297727243" w:history="1">
        <w:r w:rsidR="00582720" w:rsidRPr="004F4EDE">
          <w:rPr>
            <w:rStyle w:val="a4"/>
            <w:noProof/>
            <w:color w:val="000000" w:themeColor="text1"/>
            <w:kern w:val="1"/>
          </w:rPr>
          <w:t>Глава 4. Карта градостроительного зонирования.</w:t>
        </w:r>
        <w:r w:rsidR="00582720" w:rsidRPr="004F4EDE">
          <w:rPr>
            <w:noProof/>
            <w:webHidden/>
            <w:color w:val="000000" w:themeColor="text1"/>
          </w:rPr>
          <w:tab/>
        </w:r>
        <w:r w:rsidR="00B532CD" w:rsidRPr="004F4EDE">
          <w:rPr>
            <w:noProof/>
            <w:webHidden/>
            <w:color w:val="000000" w:themeColor="text1"/>
          </w:rPr>
          <w:t>21</w:t>
        </w:r>
      </w:hyperlink>
    </w:p>
    <w:p w:rsidR="00582720" w:rsidRPr="004F4EDE" w:rsidRDefault="00EA370C" w:rsidP="00096CA1">
      <w:pPr>
        <w:pStyle w:val="21"/>
        <w:keepNext/>
        <w:tabs>
          <w:tab w:val="right" w:leader="dot" w:pos="9345"/>
        </w:tabs>
        <w:suppressAutoHyphens w:val="0"/>
        <w:rPr>
          <w:rFonts w:ascii="Arial" w:hAnsi="Arial" w:cs="Arial"/>
          <w:b w:val="0"/>
          <w:bCs w:val="0"/>
          <w:noProof/>
          <w:color w:val="000000" w:themeColor="text1"/>
          <w:sz w:val="24"/>
          <w:szCs w:val="24"/>
          <w:lang w:eastAsia="ru-RU"/>
        </w:rPr>
      </w:pPr>
      <w:hyperlink w:anchor="_Toc297727244" w:history="1">
        <w:r w:rsidR="00582720" w:rsidRPr="004F4EDE">
          <w:rPr>
            <w:rStyle w:val="a4"/>
            <w:rFonts w:ascii="Arial" w:hAnsi="Arial" w:cs="Arial"/>
            <w:noProof/>
            <w:color w:val="000000" w:themeColor="text1"/>
            <w:sz w:val="24"/>
            <w:szCs w:val="24"/>
          </w:rPr>
          <w:t>Статья 18. Состав и содержание карты градостроительного зонирования.</w:t>
        </w:r>
        <w:r w:rsidR="00582720" w:rsidRPr="004F4EDE">
          <w:rPr>
            <w:rFonts w:ascii="Arial" w:hAnsi="Arial" w:cs="Arial"/>
            <w:noProof/>
            <w:webHidden/>
            <w:color w:val="000000" w:themeColor="text1"/>
            <w:sz w:val="24"/>
            <w:szCs w:val="24"/>
          </w:rPr>
          <w:tab/>
        </w:r>
        <w:r w:rsidR="00B532CD" w:rsidRPr="004F4EDE">
          <w:rPr>
            <w:rFonts w:ascii="Arial" w:hAnsi="Arial" w:cs="Arial"/>
            <w:noProof/>
            <w:webHidden/>
            <w:color w:val="000000" w:themeColor="text1"/>
            <w:sz w:val="24"/>
            <w:szCs w:val="24"/>
          </w:rPr>
          <w:t>21</w:t>
        </w:r>
      </w:hyperlink>
    </w:p>
    <w:p w:rsidR="00582720" w:rsidRPr="004F4EDE" w:rsidRDefault="00EA370C" w:rsidP="00096CA1">
      <w:pPr>
        <w:pStyle w:val="21"/>
        <w:keepNext/>
        <w:tabs>
          <w:tab w:val="right" w:leader="dot" w:pos="9345"/>
        </w:tabs>
        <w:suppressAutoHyphens w:val="0"/>
        <w:rPr>
          <w:rFonts w:ascii="Arial" w:hAnsi="Arial" w:cs="Arial"/>
          <w:b w:val="0"/>
          <w:bCs w:val="0"/>
          <w:noProof/>
          <w:color w:val="000000" w:themeColor="text1"/>
          <w:sz w:val="24"/>
          <w:szCs w:val="24"/>
          <w:lang w:eastAsia="ru-RU"/>
        </w:rPr>
      </w:pPr>
      <w:hyperlink w:anchor="_Toc297727245" w:history="1">
        <w:r w:rsidR="00582720" w:rsidRPr="004F4EDE">
          <w:rPr>
            <w:rStyle w:val="a4"/>
            <w:rFonts w:ascii="Arial" w:hAnsi="Arial" w:cs="Arial"/>
            <w:noProof/>
            <w:color w:val="000000" w:themeColor="text1"/>
            <w:sz w:val="24"/>
            <w:szCs w:val="24"/>
          </w:rPr>
          <w:t>Статья 19. Порядок ведения карты градостроительного зонирования.</w:t>
        </w:r>
        <w:r w:rsidR="00582720" w:rsidRPr="004F4EDE">
          <w:rPr>
            <w:rFonts w:ascii="Arial" w:hAnsi="Arial" w:cs="Arial"/>
            <w:noProof/>
            <w:webHidden/>
            <w:color w:val="000000" w:themeColor="text1"/>
            <w:sz w:val="24"/>
            <w:szCs w:val="24"/>
          </w:rPr>
          <w:tab/>
        </w:r>
        <w:r w:rsidR="00B532CD" w:rsidRPr="004F4EDE">
          <w:rPr>
            <w:rFonts w:ascii="Arial" w:hAnsi="Arial" w:cs="Arial"/>
            <w:noProof/>
            <w:webHidden/>
            <w:color w:val="000000" w:themeColor="text1"/>
            <w:sz w:val="24"/>
            <w:szCs w:val="24"/>
          </w:rPr>
          <w:t>22</w:t>
        </w:r>
      </w:hyperlink>
    </w:p>
    <w:p w:rsidR="00582720" w:rsidRPr="004F4EDE" w:rsidRDefault="00EA370C" w:rsidP="00096CA1">
      <w:pPr>
        <w:pStyle w:val="14"/>
        <w:keepNext/>
        <w:tabs>
          <w:tab w:val="right" w:leader="dot" w:pos="9345"/>
        </w:tabs>
        <w:suppressAutoHyphens w:val="0"/>
        <w:rPr>
          <w:b w:val="0"/>
          <w:bCs w:val="0"/>
          <w:caps w:val="0"/>
          <w:noProof/>
          <w:color w:val="000000" w:themeColor="text1"/>
          <w:lang w:eastAsia="ru-RU"/>
        </w:rPr>
      </w:pPr>
      <w:hyperlink w:anchor="_Toc297727246" w:history="1">
        <w:r w:rsidR="00582720" w:rsidRPr="004F4EDE">
          <w:rPr>
            <w:rStyle w:val="a4"/>
            <w:noProof/>
            <w:color w:val="000000" w:themeColor="text1"/>
            <w:kern w:val="1"/>
          </w:rPr>
          <w:t>Глава 5. Градостроительные регламенты.</w:t>
        </w:r>
        <w:r w:rsidR="00582720" w:rsidRPr="004F4EDE">
          <w:rPr>
            <w:noProof/>
            <w:webHidden/>
            <w:color w:val="000000" w:themeColor="text1"/>
          </w:rPr>
          <w:tab/>
        </w:r>
        <w:r w:rsidRPr="004F4EDE">
          <w:rPr>
            <w:noProof/>
            <w:webHidden/>
            <w:color w:val="000000" w:themeColor="text1"/>
          </w:rPr>
          <w:fldChar w:fldCharType="begin"/>
        </w:r>
        <w:r w:rsidR="00582720" w:rsidRPr="004F4EDE">
          <w:rPr>
            <w:noProof/>
            <w:webHidden/>
            <w:color w:val="000000" w:themeColor="text1"/>
          </w:rPr>
          <w:instrText xml:space="preserve"> PAGEREF _Toc297727246 \h </w:instrText>
        </w:r>
        <w:r w:rsidRPr="004F4EDE">
          <w:rPr>
            <w:noProof/>
            <w:webHidden/>
            <w:color w:val="000000" w:themeColor="text1"/>
          </w:rPr>
        </w:r>
        <w:r w:rsidRPr="004F4EDE">
          <w:rPr>
            <w:noProof/>
            <w:webHidden/>
            <w:color w:val="000000" w:themeColor="text1"/>
          </w:rPr>
          <w:fldChar w:fldCharType="separate"/>
        </w:r>
        <w:r w:rsidR="003F31BD">
          <w:rPr>
            <w:noProof/>
            <w:webHidden/>
            <w:color w:val="000000" w:themeColor="text1"/>
          </w:rPr>
          <w:t>23</w:t>
        </w:r>
        <w:r w:rsidRPr="004F4EDE">
          <w:rPr>
            <w:noProof/>
            <w:webHidden/>
            <w:color w:val="000000" w:themeColor="text1"/>
          </w:rPr>
          <w:fldChar w:fldCharType="end"/>
        </w:r>
      </w:hyperlink>
    </w:p>
    <w:p w:rsidR="00582720" w:rsidRPr="004F4EDE" w:rsidRDefault="00EA370C" w:rsidP="00096CA1">
      <w:pPr>
        <w:pStyle w:val="21"/>
        <w:keepNext/>
        <w:tabs>
          <w:tab w:val="right" w:leader="dot" w:pos="9345"/>
        </w:tabs>
        <w:suppressAutoHyphens w:val="0"/>
        <w:rPr>
          <w:rFonts w:ascii="Arial" w:hAnsi="Arial" w:cs="Arial"/>
          <w:color w:val="000000" w:themeColor="text1"/>
        </w:rPr>
      </w:pPr>
      <w:hyperlink w:anchor="_Toc297727247" w:history="1">
        <w:r w:rsidR="00582720" w:rsidRPr="004F4EDE">
          <w:rPr>
            <w:rStyle w:val="a4"/>
            <w:rFonts w:ascii="Arial" w:hAnsi="Arial" w:cs="Arial"/>
            <w:noProof/>
            <w:color w:val="000000" w:themeColor="text1"/>
            <w:sz w:val="24"/>
            <w:szCs w:val="24"/>
          </w:rPr>
          <w:t>Статья 20.   Градостроительный регламент зоны жилой застройки</w:t>
        </w:r>
        <w:r w:rsidR="000E1F43" w:rsidRPr="004F4EDE">
          <w:rPr>
            <w:rStyle w:val="a4"/>
            <w:rFonts w:ascii="Arial" w:hAnsi="Arial" w:cs="Arial"/>
            <w:noProof/>
            <w:color w:val="000000" w:themeColor="text1"/>
            <w:sz w:val="24"/>
            <w:szCs w:val="24"/>
          </w:rPr>
          <w:t xml:space="preserve"> (Ж)</w:t>
        </w:r>
        <w:r w:rsidR="00197C4C" w:rsidRPr="004F4EDE">
          <w:rPr>
            <w:rStyle w:val="a4"/>
            <w:rFonts w:ascii="Arial" w:hAnsi="Arial" w:cs="Arial"/>
            <w:noProof/>
            <w:color w:val="000000" w:themeColor="text1"/>
            <w:sz w:val="24"/>
            <w:szCs w:val="24"/>
          </w:rPr>
          <w:t>…….</w:t>
        </w:r>
        <w:r w:rsidR="000E1F43" w:rsidRPr="004F4EDE">
          <w:rPr>
            <w:rStyle w:val="a4"/>
            <w:rFonts w:ascii="Arial" w:hAnsi="Arial" w:cs="Arial"/>
            <w:noProof/>
            <w:color w:val="000000" w:themeColor="text1"/>
            <w:sz w:val="24"/>
            <w:szCs w:val="24"/>
          </w:rPr>
          <w:t xml:space="preserve"> </w:t>
        </w:r>
      </w:hyperlink>
      <w:hyperlink w:anchor="_Toc297727248" w:history="1">
        <w:r w:rsidRPr="004F4EDE">
          <w:rPr>
            <w:rFonts w:ascii="Arial" w:hAnsi="Arial" w:cs="Arial"/>
            <w:noProof/>
            <w:webHidden/>
            <w:color w:val="000000" w:themeColor="text1"/>
            <w:sz w:val="24"/>
            <w:szCs w:val="24"/>
          </w:rPr>
          <w:fldChar w:fldCharType="begin"/>
        </w:r>
        <w:r w:rsidR="00582720" w:rsidRPr="004F4EDE">
          <w:rPr>
            <w:rFonts w:ascii="Arial" w:hAnsi="Arial" w:cs="Arial"/>
            <w:noProof/>
            <w:webHidden/>
            <w:color w:val="000000" w:themeColor="text1"/>
            <w:sz w:val="24"/>
            <w:szCs w:val="24"/>
          </w:rPr>
          <w:instrText xml:space="preserve"> PAGEREF _Toc297727248 \h </w:instrText>
        </w:r>
        <w:r w:rsidRPr="004F4EDE">
          <w:rPr>
            <w:rFonts w:ascii="Arial" w:hAnsi="Arial" w:cs="Arial"/>
            <w:noProof/>
            <w:webHidden/>
            <w:color w:val="000000" w:themeColor="text1"/>
            <w:sz w:val="24"/>
            <w:szCs w:val="24"/>
          </w:rPr>
        </w:r>
        <w:r w:rsidRPr="004F4EDE">
          <w:rPr>
            <w:rFonts w:ascii="Arial" w:hAnsi="Arial" w:cs="Arial"/>
            <w:noProof/>
            <w:webHidden/>
            <w:color w:val="000000" w:themeColor="text1"/>
            <w:sz w:val="24"/>
            <w:szCs w:val="24"/>
          </w:rPr>
          <w:fldChar w:fldCharType="separate"/>
        </w:r>
        <w:r w:rsidR="003F31BD">
          <w:rPr>
            <w:rFonts w:ascii="Arial" w:hAnsi="Arial" w:cs="Arial"/>
            <w:noProof/>
            <w:webHidden/>
            <w:color w:val="000000" w:themeColor="text1"/>
            <w:sz w:val="24"/>
            <w:szCs w:val="24"/>
          </w:rPr>
          <w:t>23</w:t>
        </w:r>
        <w:r w:rsidRPr="004F4EDE">
          <w:rPr>
            <w:rFonts w:ascii="Arial" w:hAnsi="Arial" w:cs="Arial"/>
            <w:noProof/>
            <w:webHidden/>
            <w:color w:val="000000" w:themeColor="text1"/>
            <w:sz w:val="24"/>
            <w:szCs w:val="24"/>
          </w:rPr>
          <w:fldChar w:fldCharType="end"/>
        </w:r>
      </w:hyperlink>
    </w:p>
    <w:p w:rsidR="009C3004" w:rsidRPr="004F4EDE" w:rsidRDefault="009C3004" w:rsidP="009C3004">
      <w:pPr>
        <w:keepNext/>
        <w:contextualSpacing/>
        <w:jc w:val="both"/>
        <w:outlineLvl w:val="0"/>
        <w:rPr>
          <w:rFonts w:ascii="Arial" w:hAnsi="Arial" w:cs="Arial"/>
          <w:b/>
          <w:color w:val="000000" w:themeColor="text1"/>
        </w:rPr>
      </w:pPr>
    </w:p>
    <w:p w:rsidR="009C3004" w:rsidRPr="004F4EDE" w:rsidRDefault="009C3004" w:rsidP="009C3004">
      <w:pPr>
        <w:keepNext/>
        <w:contextualSpacing/>
        <w:jc w:val="both"/>
        <w:outlineLvl w:val="0"/>
        <w:rPr>
          <w:rFonts w:ascii="Arial" w:hAnsi="Arial" w:cs="Arial"/>
          <w:b/>
          <w:color w:val="000000" w:themeColor="text1"/>
        </w:rPr>
      </w:pPr>
      <w:r w:rsidRPr="004F4EDE">
        <w:rPr>
          <w:rFonts w:ascii="Arial" w:hAnsi="Arial" w:cs="Arial"/>
          <w:b/>
          <w:color w:val="000000" w:themeColor="text1"/>
        </w:rPr>
        <w:t xml:space="preserve">Статья 20А. Градостроительный регламент зоны развития  жилой              </w:t>
      </w:r>
    </w:p>
    <w:p w:rsidR="009C3004" w:rsidRPr="004F4EDE" w:rsidRDefault="00197C4C" w:rsidP="009C3004">
      <w:pPr>
        <w:keepNext/>
        <w:contextualSpacing/>
        <w:jc w:val="both"/>
        <w:outlineLvl w:val="0"/>
        <w:rPr>
          <w:rFonts w:ascii="Arial" w:hAnsi="Arial" w:cs="Arial"/>
          <w:b/>
          <w:color w:val="000000" w:themeColor="text1"/>
        </w:rPr>
      </w:pPr>
      <w:r w:rsidRPr="004F4EDE">
        <w:rPr>
          <w:rFonts w:ascii="Arial" w:hAnsi="Arial" w:cs="Arial"/>
          <w:b/>
          <w:color w:val="000000" w:themeColor="text1"/>
        </w:rPr>
        <w:t xml:space="preserve"> </w:t>
      </w:r>
      <w:r w:rsidR="009C3004" w:rsidRPr="004F4EDE">
        <w:rPr>
          <w:rFonts w:ascii="Arial" w:hAnsi="Arial" w:cs="Arial"/>
          <w:b/>
          <w:color w:val="000000" w:themeColor="text1"/>
        </w:rPr>
        <w:t>застройки (Ж-1</w:t>
      </w:r>
      <w:r w:rsidRPr="004F4EDE">
        <w:rPr>
          <w:rFonts w:ascii="Arial" w:hAnsi="Arial" w:cs="Arial"/>
          <w:b/>
          <w:color w:val="000000" w:themeColor="text1"/>
        </w:rPr>
        <w:t xml:space="preserve">)……………………………………………………………………………..32                                                                                                                                                                    </w:t>
      </w:r>
    </w:p>
    <w:p w:rsidR="00582720" w:rsidRPr="004F4EDE" w:rsidRDefault="00EA370C" w:rsidP="00096CA1">
      <w:pPr>
        <w:pStyle w:val="21"/>
        <w:keepNext/>
        <w:tabs>
          <w:tab w:val="right" w:leader="dot" w:pos="9345"/>
        </w:tabs>
        <w:suppressAutoHyphens w:val="0"/>
        <w:rPr>
          <w:rFonts w:ascii="Arial" w:hAnsi="Arial" w:cs="Arial"/>
          <w:b w:val="0"/>
          <w:bCs w:val="0"/>
          <w:noProof/>
          <w:color w:val="000000" w:themeColor="text1"/>
          <w:sz w:val="24"/>
          <w:szCs w:val="24"/>
          <w:lang w:eastAsia="ru-RU"/>
        </w:rPr>
      </w:pPr>
      <w:hyperlink w:anchor="_Toc297727249" w:history="1">
        <w:r w:rsidR="00582720" w:rsidRPr="004F4EDE">
          <w:rPr>
            <w:rStyle w:val="a4"/>
            <w:rFonts w:ascii="Arial" w:hAnsi="Arial" w:cs="Arial"/>
            <w:noProof/>
            <w:color w:val="000000" w:themeColor="text1"/>
            <w:sz w:val="24"/>
            <w:szCs w:val="24"/>
          </w:rPr>
          <w:t>Статья 21.   Градостроительный регламент зоны</w:t>
        </w:r>
        <w:r w:rsidR="002F2C12" w:rsidRPr="004F4EDE">
          <w:rPr>
            <w:rStyle w:val="a4"/>
            <w:rFonts w:ascii="Arial" w:hAnsi="Arial" w:cs="Arial"/>
            <w:noProof/>
            <w:color w:val="000000" w:themeColor="text1"/>
            <w:sz w:val="24"/>
            <w:szCs w:val="24"/>
          </w:rPr>
          <w:t xml:space="preserve"> </w:t>
        </w:r>
        <w:r w:rsidR="00582720" w:rsidRPr="004F4EDE">
          <w:rPr>
            <w:rStyle w:val="a4"/>
            <w:rFonts w:ascii="Arial" w:hAnsi="Arial" w:cs="Arial"/>
            <w:noProof/>
            <w:color w:val="000000" w:themeColor="text1"/>
            <w:sz w:val="24"/>
            <w:szCs w:val="24"/>
          </w:rPr>
          <w:t xml:space="preserve"> </w:t>
        </w:r>
        <w:r w:rsidR="002F2C12" w:rsidRPr="004F4EDE">
          <w:rPr>
            <w:rFonts w:ascii="Arial" w:hAnsi="Arial" w:cs="Arial"/>
            <w:color w:val="000000" w:themeColor="text1"/>
            <w:sz w:val="24"/>
            <w:szCs w:val="24"/>
          </w:rPr>
          <w:t xml:space="preserve">  общественно-жилого назначения</w:t>
        </w:r>
        <w:r w:rsidR="002F2C12" w:rsidRPr="004F4EDE">
          <w:rPr>
            <w:rFonts w:ascii="Arial" w:hAnsi="Arial" w:cs="Arial"/>
            <w:color w:val="000000" w:themeColor="text1"/>
          </w:rPr>
          <w:t xml:space="preserve"> </w:t>
        </w:r>
        <w:r w:rsidR="00582720" w:rsidRPr="004F4EDE">
          <w:rPr>
            <w:rStyle w:val="a4"/>
            <w:rFonts w:ascii="Arial" w:hAnsi="Arial" w:cs="Arial"/>
            <w:noProof/>
            <w:color w:val="000000" w:themeColor="text1"/>
            <w:sz w:val="24"/>
            <w:szCs w:val="24"/>
          </w:rPr>
          <w:t>(О</w:t>
        </w:r>
        <w:r w:rsidR="002F2C12" w:rsidRPr="004F4EDE">
          <w:rPr>
            <w:rStyle w:val="a4"/>
            <w:rFonts w:ascii="Arial" w:hAnsi="Arial" w:cs="Arial"/>
            <w:noProof/>
            <w:color w:val="000000" w:themeColor="text1"/>
            <w:sz w:val="24"/>
            <w:szCs w:val="24"/>
          </w:rPr>
          <w:t>Ж</w:t>
        </w:r>
        <w:r w:rsidR="00582720" w:rsidRPr="004F4EDE">
          <w:rPr>
            <w:rStyle w:val="a4"/>
            <w:rFonts w:ascii="Arial" w:hAnsi="Arial" w:cs="Arial"/>
            <w:noProof/>
            <w:color w:val="000000" w:themeColor="text1"/>
            <w:sz w:val="24"/>
            <w:szCs w:val="24"/>
          </w:rPr>
          <w:t>).</w:t>
        </w:r>
        <w:r w:rsidR="00582720" w:rsidRPr="004F4EDE">
          <w:rPr>
            <w:rFonts w:ascii="Arial" w:hAnsi="Arial" w:cs="Arial"/>
            <w:noProof/>
            <w:webHidden/>
            <w:color w:val="000000" w:themeColor="text1"/>
            <w:sz w:val="24"/>
            <w:szCs w:val="24"/>
          </w:rPr>
          <w:tab/>
        </w:r>
      </w:hyperlink>
      <w:r w:rsidR="003F31BD" w:rsidRPr="003F31BD">
        <w:rPr>
          <w:sz w:val="28"/>
          <w:szCs w:val="28"/>
        </w:rPr>
        <w:t>33</w:t>
      </w:r>
      <w:r w:rsidR="003F31BD">
        <w:t xml:space="preserve"> </w:t>
      </w:r>
    </w:p>
    <w:p w:rsidR="00582720" w:rsidRPr="004F4EDE" w:rsidRDefault="00EA370C" w:rsidP="00096CA1">
      <w:pPr>
        <w:pStyle w:val="21"/>
        <w:keepNext/>
        <w:tabs>
          <w:tab w:val="right" w:leader="dot" w:pos="9345"/>
        </w:tabs>
        <w:suppressAutoHyphens w:val="0"/>
        <w:rPr>
          <w:rFonts w:ascii="Arial" w:hAnsi="Arial" w:cs="Arial"/>
          <w:b w:val="0"/>
          <w:bCs w:val="0"/>
          <w:noProof/>
          <w:color w:val="000000" w:themeColor="text1"/>
          <w:sz w:val="24"/>
          <w:szCs w:val="24"/>
          <w:lang w:eastAsia="ru-RU"/>
        </w:rPr>
      </w:pPr>
      <w:hyperlink w:anchor="_Toc297727250" w:history="1">
        <w:r w:rsidR="00582720" w:rsidRPr="004F4EDE">
          <w:rPr>
            <w:rStyle w:val="a4"/>
            <w:rFonts w:ascii="Arial" w:hAnsi="Arial" w:cs="Arial"/>
            <w:noProof/>
            <w:color w:val="000000" w:themeColor="text1"/>
            <w:sz w:val="24"/>
            <w:szCs w:val="24"/>
          </w:rPr>
          <w:t>Статья 22.   Градостроительный регламент зоны размещения объектов социального назначения (ОС).</w:t>
        </w:r>
        <w:r w:rsidR="00582720" w:rsidRPr="004F4EDE">
          <w:rPr>
            <w:rFonts w:ascii="Arial" w:hAnsi="Arial" w:cs="Arial"/>
            <w:noProof/>
            <w:webHidden/>
            <w:color w:val="000000" w:themeColor="text1"/>
            <w:sz w:val="24"/>
            <w:szCs w:val="24"/>
          </w:rPr>
          <w:tab/>
        </w:r>
        <w:r w:rsidRPr="004F4EDE">
          <w:rPr>
            <w:rFonts w:ascii="Arial" w:hAnsi="Arial" w:cs="Arial"/>
            <w:noProof/>
            <w:webHidden/>
            <w:color w:val="000000" w:themeColor="text1"/>
            <w:sz w:val="24"/>
            <w:szCs w:val="24"/>
          </w:rPr>
          <w:fldChar w:fldCharType="begin"/>
        </w:r>
        <w:r w:rsidR="00582720" w:rsidRPr="004F4EDE">
          <w:rPr>
            <w:rFonts w:ascii="Arial" w:hAnsi="Arial" w:cs="Arial"/>
            <w:noProof/>
            <w:webHidden/>
            <w:color w:val="000000" w:themeColor="text1"/>
            <w:sz w:val="24"/>
            <w:szCs w:val="24"/>
          </w:rPr>
          <w:instrText xml:space="preserve"> PAGEREF _Toc297727250 \h </w:instrText>
        </w:r>
        <w:r w:rsidRPr="004F4EDE">
          <w:rPr>
            <w:rFonts w:ascii="Arial" w:hAnsi="Arial" w:cs="Arial"/>
            <w:noProof/>
            <w:webHidden/>
            <w:color w:val="000000" w:themeColor="text1"/>
            <w:sz w:val="24"/>
            <w:szCs w:val="24"/>
          </w:rPr>
        </w:r>
        <w:r w:rsidRPr="004F4EDE">
          <w:rPr>
            <w:rFonts w:ascii="Arial" w:hAnsi="Arial" w:cs="Arial"/>
            <w:noProof/>
            <w:webHidden/>
            <w:color w:val="000000" w:themeColor="text1"/>
            <w:sz w:val="24"/>
            <w:szCs w:val="24"/>
          </w:rPr>
          <w:fldChar w:fldCharType="separate"/>
        </w:r>
        <w:r w:rsidR="003F31BD">
          <w:rPr>
            <w:rFonts w:ascii="Arial" w:hAnsi="Arial" w:cs="Arial"/>
            <w:noProof/>
            <w:webHidden/>
            <w:color w:val="000000" w:themeColor="text1"/>
            <w:sz w:val="24"/>
            <w:szCs w:val="24"/>
          </w:rPr>
          <w:t>40</w:t>
        </w:r>
        <w:r w:rsidRPr="004F4EDE">
          <w:rPr>
            <w:rFonts w:ascii="Arial" w:hAnsi="Arial" w:cs="Arial"/>
            <w:noProof/>
            <w:webHidden/>
            <w:color w:val="000000" w:themeColor="text1"/>
            <w:sz w:val="24"/>
            <w:szCs w:val="24"/>
          </w:rPr>
          <w:fldChar w:fldCharType="end"/>
        </w:r>
      </w:hyperlink>
    </w:p>
    <w:p w:rsidR="00582720" w:rsidRPr="004F4EDE" w:rsidRDefault="00EA370C" w:rsidP="00096CA1">
      <w:pPr>
        <w:pStyle w:val="21"/>
        <w:keepNext/>
        <w:tabs>
          <w:tab w:val="right" w:leader="dot" w:pos="9345"/>
        </w:tabs>
        <w:suppressAutoHyphens w:val="0"/>
        <w:rPr>
          <w:rFonts w:ascii="Arial" w:hAnsi="Arial" w:cs="Arial"/>
          <w:b w:val="0"/>
          <w:bCs w:val="0"/>
          <w:noProof/>
          <w:color w:val="000000" w:themeColor="text1"/>
          <w:sz w:val="24"/>
          <w:szCs w:val="24"/>
          <w:lang w:eastAsia="ru-RU"/>
        </w:rPr>
      </w:pPr>
      <w:hyperlink w:anchor="_Toc297727251" w:history="1">
        <w:r w:rsidR="00582720" w:rsidRPr="004F4EDE">
          <w:rPr>
            <w:rStyle w:val="a4"/>
            <w:rFonts w:ascii="Arial" w:hAnsi="Arial" w:cs="Arial"/>
            <w:noProof/>
            <w:color w:val="000000" w:themeColor="text1"/>
            <w:sz w:val="24"/>
            <w:szCs w:val="24"/>
          </w:rPr>
          <w:t>Статья 23.   Градостроительный регламент производственно-коммерческой зоны (ПК).</w:t>
        </w:r>
        <w:r w:rsidR="00582720" w:rsidRPr="004F4EDE">
          <w:rPr>
            <w:rFonts w:ascii="Arial" w:hAnsi="Arial" w:cs="Arial"/>
            <w:noProof/>
            <w:webHidden/>
            <w:color w:val="000000" w:themeColor="text1"/>
            <w:sz w:val="24"/>
            <w:szCs w:val="24"/>
          </w:rPr>
          <w:tab/>
        </w:r>
        <w:r w:rsidRPr="004F4EDE">
          <w:rPr>
            <w:rFonts w:ascii="Arial" w:hAnsi="Arial" w:cs="Arial"/>
            <w:noProof/>
            <w:webHidden/>
            <w:color w:val="000000" w:themeColor="text1"/>
            <w:sz w:val="24"/>
            <w:szCs w:val="24"/>
          </w:rPr>
          <w:fldChar w:fldCharType="begin"/>
        </w:r>
        <w:r w:rsidR="00582720" w:rsidRPr="004F4EDE">
          <w:rPr>
            <w:rFonts w:ascii="Arial" w:hAnsi="Arial" w:cs="Arial"/>
            <w:noProof/>
            <w:webHidden/>
            <w:color w:val="000000" w:themeColor="text1"/>
            <w:sz w:val="24"/>
            <w:szCs w:val="24"/>
          </w:rPr>
          <w:instrText xml:space="preserve"> PAGEREF _Toc297727251 \h </w:instrText>
        </w:r>
        <w:r w:rsidRPr="004F4EDE">
          <w:rPr>
            <w:rFonts w:ascii="Arial" w:hAnsi="Arial" w:cs="Arial"/>
            <w:noProof/>
            <w:webHidden/>
            <w:color w:val="000000" w:themeColor="text1"/>
            <w:sz w:val="24"/>
            <w:szCs w:val="24"/>
          </w:rPr>
        </w:r>
        <w:r w:rsidRPr="004F4EDE">
          <w:rPr>
            <w:rFonts w:ascii="Arial" w:hAnsi="Arial" w:cs="Arial"/>
            <w:noProof/>
            <w:webHidden/>
            <w:color w:val="000000" w:themeColor="text1"/>
            <w:sz w:val="24"/>
            <w:szCs w:val="24"/>
          </w:rPr>
          <w:fldChar w:fldCharType="separate"/>
        </w:r>
        <w:r w:rsidR="003F31BD">
          <w:rPr>
            <w:rFonts w:ascii="Arial" w:hAnsi="Arial" w:cs="Arial"/>
            <w:noProof/>
            <w:webHidden/>
            <w:color w:val="000000" w:themeColor="text1"/>
            <w:sz w:val="24"/>
            <w:szCs w:val="24"/>
          </w:rPr>
          <w:t>44</w:t>
        </w:r>
        <w:r w:rsidRPr="004F4EDE">
          <w:rPr>
            <w:rFonts w:ascii="Arial" w:hAnsi="Arial" w:cs="Arial"/>
            <w:noProof/>
            <w:webHidden/>
            <w:color w:val="000000" w:themeColor="text1"/>
            <w:sz w:val="24"/>
            <w:szCs w:val="24"/>
          </w:rPr>
          <w:fldChar w:fldCharType="end"/>
        </w:r>
      </w:hyperlink>
    </w:p>
    <w:p w:rsidR="00582720" w:rsidRPr="004F4EDE" w:rsidRDefault="00EA370C" w:rsidP="00096CA1">
      <w:pPr>
        <w:pStyle w:val="21"/>
        <w:keepNext/>
        <w:tabs>
          <w:tab w:val="right" w:leader="dot" w:pos="9345"/>
        </w:tabs>
        <w:suppressAutoHyphens w:val="0"/>
        <w:rPr>
          <w:rFonts w:ascii="Arial" w:hAnsi="Arial" w:cs="Arial"/>
          <w:color w:val="000000" w:themeColor="text1"/>
        </w:rPr>
      </w:pPr>
      <w:hyperlink w:anchor="_Toc297727252" w:history="1">
        <w:r w:rsidR="00582720" w:rsidRPr="004F4EDE">
          <w:rPr>
            <w:rStyle w:val="a4"/>
            <w:rFonts w:ascii="Arial" w:hAnsi="Arial" w:cs="Arial"/>
            <w:noProof/>
            <w:color w:val="000000" w:themeColor="text1"/>
            <w:sz w:val="24"/>
            <w:szCs w:val="24"/>
          </w:rPr>
          <w:t>Статья 24.   Градостроительный регламент производственной зоны (ПЗ).</w:t>
        </w:r>
        <w:r w:rsidR="00582720" w:rsidRPr="004F4EDE">
          <w:rPr>
            <w:rFonts w:ascii="Arial" w:hAnsi="Arial" w:cs="Arial"/>
            <w:noProof/>
            <w:webHidden/>
            <w:color w:val="000000" w:themeColor="text1"/>
            <w:sz w:val="24"/>
            <w:szCs w:val="24"/>
          </w:rPr>
          <w:tab/>
        </w:r>
        <w:r w:rsidRPr="004F4EDE">
          <w:rPr>
            <w:rFonts w:ascii="Arial" w:hAnsi="Arial" w:cs="Arial"/>
            <w:noProof/>
            <w:webHidden/>
            <w:color w:val="000000" w:themeColor="text1"/>
            <w:sz w:val="24"/>
            <w:szCs w:val="24"/>
          </w:rPr>
          <w:fldChar w:fldCharType="begin"/>
        </w:r>
        <w:r w:rsidR="00582720" w:rsidRPr="004F4EDE">
          <w:rPr>
            <w:rFonts w:ascii="Arial" w:hAnsi="Arial" w:cs="Arial"/>
            <w:noProof/>
            <w:webHidden/>
            <w:color w:val="000000" w:themeColor="text1"/>
            <w:sz w:val="24"/>
            <w:szCs w:val="24"/>
          </w:rPr>
          <w:instrText xml:space="preserve"> PAGEREF _Toc297727252 \h </w:instrText>
        </w:r>
        <w:r w:rsidRPr="004F4EDE">
          <w:rPr>
            <w:rFonts w:ascii="Arial" w:hAnsi="Arial" w:cs="Arial"/>
            <w:noProof/>
            <w:webHidden/>
            <w:color w:val="000000" w:themeColor="text1"/>
            <w:sz w:val="24"/>
            <w:szCs w:val="24"/>
          </w:rPr>
        </w:r>
        <w:r w:rsidRPr="004F4EDE">
          <w:rPr>
            <w:rFonts w:ascii="Arial" w:hAnsi="Arial" w:cs="Arial"/>
            <w:noProof/>
            <w:webHidden/>
            <w:color w:val="000000" w:themeColor="text1"/>
            <w:sz w:val="24"/>
            <w:szCs w:val="24"/>
          </w:rPr>
          <w:fldChar w:fldCharType="separate"/>
        </w:r>
        <w:r w:rsidR="003F31BD">
          <w:rPr>
            <w:rFonts w:ascii="Arial" w:hAnsi="Arial" w:cs="Arial"/>
            <w:noProof/>
            <w:webHidden/>
            <w:color w:val="000000" w:themeColor="text1"/>
            <w:sz w:val="24"/>
            <w:szCs w:val="24"/>
          </w:rPr>
          <w:t>48</w:t>
        </w:r>
        <w:r w:rsidRPr="004F4EDE">
          <w:rPr>
            <w:rFonts w:ascii="Arial" w:hAnsi="Arial" w:cs="Arial"/>
            <w:noProof/>
            <w:webHidden/>
            <w:color w:val="000000" w:themeColor="text1"/>
            <w:sz w:val="24"/>
            <w:szCs w:val="24"/>
          </w:rPr>
          <w:fldChar w:fldCharType="end"/>
        </w:r>
      </w:hyperlink>
    </w:p>
    <w:p w:rsidR="002F2C12" w:rsidRPr="004F4EDE" w:rsidRDefault="00EA370C" w:rsidP="002F2C12">
      <w:pPr>
        <w:pStyle w:val="21"/>
        <w:keepNext/>
        <w:tabs>
          <w:tab w:val="right" w:leader="dot" w:pos="9345"/>
        </w:tabs>
        <w:suppressAutoHyphens w:val="0"/>
        <w:rPr>
          <w:rFonts w:ascii="Arial" w:hAnsi="Arial" w:cs="Arial"/>
          <w:b w:val="0"/>
          <w:bCs w:val="0"/>
          <w:noProof/>
          <w:color w:val="000000" w:themeColor="text1"/>
          <w:sz w:val="24"/>
          <w:szCs w:val="24"/>
          <w:lang w:eastAsia="ru-RU"/>
        </w:rPr>
      </w:pPr>
      <w:hyperlink w:anchor="_Toc297727252" w:history="1">
        <w:r w:rsidR="002F2C12" w:rsidRPr="004F4EDE">
          <w:rPr>
            <w:rStyle w:val="a4"/>
            <w:rFonts w:ascii="Arial" w:hAnsi="Arial" w:cs="Arial"/>
            <w:noProof/>
            <w:color w:val="000000" w:themeColor="text1"/>
            <w:sz w:val="24"/>
            <w:szCs w:val="24"/>
          </w:rPr>
          <w:t xml:space="preserve">Статья 24А.   Градостроительный регламент </w:t>
        </w:r>
        <w:r w:rsidR="001308A0" w:rsidRPr="004F4EDE">
          <w:rPr>
            <w:rStyle w:val="a4"/>
            <w:rFonts w:ascii="Arial" w:hAnsi="Arial" w:cs="Arial"/>
            <w:noProof/>
            <w:color w:val="000000" w:themeColor="text1"/>
            <w:sz w:val="24"/>
            <w:szCs w:val="24"/>
          </w:rPr>
          <w:t xml:space="preserve"> </w:t>
        </w:r>
        <w:r w:rsidR="001308A0" w:rsidRPr="004F4EDE">
          <w:rPr>
            <w:rFonts w:ascii="Arial" w:hAnsi="Arial" w:cs="Arial"/>
            <w:bCs w:val="0"/>
            <w:color w:val="000000" w:themeColor="text1"/>
            <w:sz w:val="24"/>
            <w:szCs w:val="24"/>
          </w:rPr>
          <w:t>зоны внешнего транспорта -"Т"</w:t>
        </w:r>
        <w:r w:rsidR="001308A0" w:rsidRPr="004F4EDE">
          <w:rPr>
            <w:rFonts w:ascii="Arial" w:hAnsi="Arial" w:cs="Arial"/>
            <w:bCs w:val="0"/>
            <w:color w:val="000000" w:themeColor="text1"/>
          </w:rPr>
          <w:t>.</w:t>
        </w:r>
        <w:r w:rsidR="002F2C12" w:rsidRPr="004F4EDE">
          <w:rPr>
            <w:rStyle w:val="a4"/>
            <w:rFonts w:ascii="Arial" w:hAnsi="Arial" w:cs="Arial"/>
            <w:noProof/>
            <w:color w:val="000000" w:themeColor="text1"/>
            <w:sz w:val="24"/>
            <w:szCs w:val="24"/>
          </w:rPr>
          <w:t>.</w:t>
        </w:r>
        <w:r w:rsidR="002F2C12" w:rsidRPr="004F4EDE">
          <w:rPr>
            <w:rFonts w:ascii="Arial" w:hAnsi="Arial" w:cs="Arial"/>
            <w:noProof/>
            <w:webHidden/>
            <w:color w:val="000000" w:themeColor="text1"/>
            <w:sz w:val="24"/>
            <w:szCs w:val="24"/>
          </w:rPr>
          <w:tab/>
        </w:r>
        <w:r w:rsidR="00197C4C" w:rsidRPr="004F4EDE">
          <w:rPr>
            <w:rFonts w:ascii="Arial" w:hAnsi="Arial" w:cs="Arial"/>
            <w:noProof/>
            <w:webHidden/>
            <w:color w:val="000000" w:themeColor="text1"/>
            <w:sz w:val="24"/>
            <w:szCs w:val="24"/>
          </w:rPr>
          <w:t>51</w:t>
        </w:r>
      </w:hyperlink>
    </w:p>
    <w:p w:rsidR="00582720" w:rsidRPr="004F4EDE" w:rsidRDefault="00EA370C" w:rsidP="00096CA1">
      <w:pPr>
        <w:pStyle w:val="21"/>
        <w:keepNext/>
        <w:tabs>
          <w:tab w:val="right" w:leader="dot" w:pos="9345"/>
        </w:tabs>
        <w:suppressAutoHyphens w:val="0"/>
        <w:rPr>
          <w:rFonts w:ascii="Arial" w:hAnsi="Arial" w:cs="Arial"/>
          <w:b w:val="0"/>
          <w:bCs w:val="0"/>
          <w:noProof/>
          <w:color w:val="000000" w:themeColor="text1"/>
          <w:sz w:val="24"/>
          <w:szCs w:val="24"/>
          <w:lang w:eastAsia="ru-RU"/>
        </w:rPr>
      </w:pPr>
      <w:hyperlink w:anchor="_Toc297727253" w:history="1">
        <w:r w:rsidR="00582720" w:rsidRPr="004F4EDE">
          <w:rPr>
            <w:rStyle w:val="a4"/>
            <w:rFonts w:ascii="Arial" w:hAnsi="Arial" w:cs="Arial"/>
            <w:noProof/>
            <w:color w:val="000000" w:themeColor="text1"/>
            <w:sz w:val="24"/>
            <w:szCs w:val="24"/>
          </w:rPr>
          <w:t xml:space="preserve">Статья 25.   Градостроительный регламент зоны </w:t>
        </w:r>
        <w:r w:rsidR="001467F0" w:rsidRPr="004F4EDE">
          <w:rPr>
            <w:rStyle w:val="a4"/>
            <w:rFonts w:ascii="Arial" w:hAnsi="Arial" w:cs="Arial"/>
            <w:noProof/>
            <w:color w:val="000000" w:themeColor="text1"/>
            <w:sz w:val="24"/>
            <w:szCs w:val="24"/>
          </w:rPr>
          <w:t xml:space="preserve">улично-дорожной сети и </w:t>
        </w:r>
        <w:r w:rsidR="00582720" w:rsidRPr="004F4EDE">
          <w:rPr>
            <w:rStyle w:val="a4"/>
            <w:rFonts w:ascii="Arial" w:hAnsi="Arial" w:cs="Arial"/>
            <w:noProof/>
            <w:color w:val="000000" w:themeColor="text1"/>
            <w:sz w:val="24"/>
            <w:szCs w:val="24"/>
          </w:rPr>
          <w:t>инженерной инфраструктуры (ИТ).</w:t>
        </w:r>
        <w:r w:rsidR="00582720" w:rsidRPr="004F4EDE">
          <w:rPr>
            <w:rFonts w:ascii="Arial" w:hAnsi="Arial" w:cs="Arial"/>
            <w:noProof/>
            <w:webHidden/>
            <w:color w:val="000000" w:themeColor="text1"/>
            <w:sz w:val="24"/>
            <w:szCs w:val="24"/>
          </w:rPr>
          <w:tab/>
        </w:r>
        <w:r w:rsidRPr="004F4EDE">
          <w:rPr>
            <w:rFonts w:ascii="Arial" w:hAnsi="Arial" w:cs="Arial"/>
            <w:noProof/>
            <w:webHidden/>
            <w:color w:val="000000" w:themeColor="text1"/>
            <w:sz w:val="24"/>
            <w:szCs w:val="24"/>
          </w:rPr>
          <w:fldChar w:fldCharType="begin"/>
        </w:r>
        <w:r w:rsidR="00582720" w:rsidRPr="004F4EDE">
          <w:rPr>
            <w:rFonts w:ascii="Arial" w:hAnsi="Arial" w:cs="Arial"/>
            <w:noProof/>
            <w:webHidden/>
            <w:color w:val="000000" w:themeColor="text1"/>
            <w:sz w:val="24"/>
            <w:szCs w:val="24"/>
          </w:rPr>
          <w:instrText xml:space="preserve"> PAGEREF _Toc297727253 \h </w:instrText>
        </w:r>
        <w:r w:rsidRPr="004F4EDE">
          <w:rPr>
            <w:rFonts w:ascii="Arial" w:hAnsi="Arial" w:cs="Arial"/>
            <w:noProof/>
            <w:webHidden/>
            <w:color w:val="000000" w:themeColor="text1"/>
            <w:sz w:val="24"/>
            <w:szCs w:val="24"/>
          </w:rPr>
        </w:r>
        <w:r w:rsidRPr="004F4EDE">
          <w:rPr>
            <w:rFonts w:ascii="Arial" w:hAnsi="Arial" w:cs="Arial"/>
            <w:noProof/>
            <w:webHidden/>
            <w:color w:val="000000" w:themeColor="text1"/>
            <w:sz w:val="24"/>
            <w:szCs w:val="24"/>
          </w:rPr>
          <w:fldChar w:fldCharType="separate"/>
        </w:r>
        <w:r w:rsidR="003F31BD">
          <w:rPr>
            <w:rFonts w:ascii="Arial" w:hAnsi="Arial" w:cs="Arial"/>
            <w:noProof/>
            <w:webHidden/>
            <w:color w:val="000000" w:themeColor="text1"/>
            <w:sz w:val="24"/>
            <w:szCs w:val="24"/>
          </w:rPr>
          <w:t>52</w:t>
        </w:r>
        <w:r w:rsidRPr="004F4EDE">
          <w:rPr>
            <w:rFonts w:ascii="Arial" w:hAnsi="Arial" w:cs="Arial"/>
            <w:noProof/>
            <w:webHidden/>
            <w:color w:val="000000" w:themeColor="text1"/>
            <w:sz w:val="24"/>
            <w:szCs w:val="24"/>
          </w:rPr>
          <w:fldChar w:fldCharType="end"/>
        </w:r>
      </w:hyperlink>
    </w:p>
    <w:p w:rsidR="00582720" w:rsidRPr="004F4EDE" w:rsidRDefault="00EA370C" w:rsidP="00096CA1">
      <w:pPr>
        <w:pStyle w:val="21"/>
        <w:keepNext/>
        <w:tabs>
          <w:tab w:val="right" w:leader="dot" w:pos="9345"/>
        </w:tabs>
        <w:suppressAutoHyphens w:val="0"/>
        <w:rPr>
          <w:rFonts w:ascii="Arial" w:hAnsi="Arial" w:cs="Arial"/>
          <w:b w:val="0"/>
          <w:bCs w:val="0"/>
          <w:noProof/>
          <w:color w:val="000000" w:themeColor="text1"/>
          <w:sz w:val="24"/>
          <w:szCs w:val="24"/>
          <w:lang w:eastAsia="ru-RU"/>
        </w:rPr>
      </w:pPr>
      <w:hyperlink w:anchor="_Toc297727254" w:history="1">
        <w:r w:rsidR="00582720" w:rsidRPr="004F4EDE">
          <w:rPr>
            <w:rStyle w:val="a4"/>
            <w:rFonts w:ascii="Arial" w:hAnsi="Arial" w:cs="Arial"/>
            <w:noProof/>
            <w:color w:val="000000" w:themeColor="text1"/>
            <w:sz w:val="24"/>
            <w:szCs w:val="24"/>
          </w:rPr>
          <w:t>Статья 26.   Градостроительный регламент зоны сельскохозяйственного использования (СХ-1).</w:t>
        </w:r>
        <w:r w:rsidR="00582720" w:rsidRPr="004F4EDE">
          <w:rPr>
            <w:rFonts w:ascii="Arial" w:hAnsi="Arial" w:cs="Arial"/>
            <w:noProof/>
            <w:webHidden/>
            <w:color w:val="000000" w:themeColor="text1"/>
            <w:sz w:val="24"/>
            <w:szCs w:val="24"/>
          </w:rPr>
          <w:tab/>
        </w:r>
        <w:r w:rsidR="00197C4C" w:rsidRPr="004F4EDE">
          <w:rPr>
            <w:rFonts w:ascii="Arial" w:hAnsi="Arial" w:cs="Arial"/>
            <w:noProof/>
            <w:webHidden/>
            <w:color w:val="000000" w:themeColor="text1"/>
            <w:sz w:val="24"/>
            <w:szCs w:val="24"/>
          </w:rPr>
          <w:t>55</w:t>
        </w:r>
      </w:hyperlink>
    </w:p>
    <w:p w:rsidR="00582720" w:rsidRPr="004F4EDE" w:rsidRDefault="00EA370C" w:rsidP="00096CA1">
      <w:pPr>
        <w:pStyle w:val="21"/>
        <w:keepNext/>
        <w:tabs>
          <w:tab w:val="right" w:leader="dot" w:pos="9345"/>
        </w:tabs>
        <w:suppressAutoHyphens w:val="0"/>
        <w:rPr>
          <w:rFonts w:ascii="Arial" w:hAnsi="Arial" w:cs="Arial"/>
          <w:b w:val="0"/>
          <w:bCs w:val="0"/>
          <w:noProof/>
          <w:color w:val="000000" w:themeColor="text1"/>
          <w:sz w:val="24"/>
          <w:szCs w:val="24"/>
          <w:lang w:eastAsia="ru-RU"/>
        </w:rPr>
      </w:pPr>
      <w:hyperlink w:anchor="_Toc297727255" w:history="1">
        <w:r w:rsidR="00582720" w:rsidRPr="004F4EDE">
          <w:rPr>
            <w:rStyle w:val="a4"/>
            <w:rFonts w:ascii="Arial" w:hAnsi="Arial" w:cs="Arial"/>
            <w:noProof/>
            <w:color w:val="000000" w:themeColor="text1"/>
            <w:sz w:val="24"/>
            <w:szCs w:val="24"/>
          </w:rPr>
          <w:t>Статья 27.   Градостроительный регламент зоны дачного хозяйства и садоводства (СХ-2).</w:t>
        </w:r>
        <w:r w:rsidR="00582720" w:rsidRPr="004F4EDE">
          <w:rPr>
            <w:rFonts w:ascii="Arial" w:hAnsi="Arial" w:cs="Arial"/>
            <w:noProof/>
            <w:webHidden/>
            <w:color w:val="000000" w:themeColor="text1"/>
            <w:sz w:val="24"/>
            <w:szCs w:val="24"/>
          </w:rPr>
          <w:tab/>
        </w:r>
        <w:r w:rsidR="00197C4C" w:rsidRPr="004F4EDE">
          <w:rPr>
            <w:rFonts w:ascii="Arial" w:hAnsi="Arial" w:cs="Arial"/>
            <w:noProof/>
            <w:webHidden/>
            <w:color w:val="000000" w:themeColor="text1"/>
            <w:sz w:val="24"/>
            <w:szCs w:val="24"/>
          </w:rPr>
          <w:t>58</w:t>
        </w:r>
      </w:hyperlink>
    </w:p>
    <w:p w:rsidR="00582720" w:rsidRPr="004F4EDE" w:rsidRDefault="00EA370C" w:rsidP="00096CA1">
      <w:pPr>
        <w:pStyle w:val="21"/>
        <w:keepNext/>
        <w:tabs>
          <w:tab w:val="right" w:leader="dot" w:pos="9345"/>
        </w:tabs>
        <w:suppressAutoHyphens w:val="0"/>
        <w:rPr>
          <w:rFonts w:ascii="Arial" w:hAnsi="Arial" w:cs="Arial"/>
          <w:b w:val="0"/>
          <w:bCs w:val="0"/>
          <w:noProof/>
          <w:color w:val="000000" w:themeColor="text1"/>
          <w:sz w:val="24"/>
          <w:szCs w:val="24"/>
          <w:lang w:eastAsia="ru-RU"/>
        </w:rPr>
      </w:pPr>
      <w:hyperlink w:anchor="_Toc297727256" w:history="1">
        <w:r w:rsidR="00582720" w:rsidRPr="004F4EDE">
          <w:rPr>
            <w:rStyle w:val="a4"/>
            <w:rFonts w:ascii="Arial" w:hAnsi="Arial" w:cs="Arial"/>
            <w:noProof/>
            <w:color w:val="000000" w:themeColor="text1"/>
            <w:sz w:val="24"/>
            <w:szCs w:val="24"/>
          </w:rPr>
          <w:t>Статья 28.   Градостроительный регламент зоны парков (Р-1).</w:t>
        </w:r>
        <w:r w:rsidR="00582720" w:rsidRPr="004F4EDE">
          <w:rPr>
            <w:rFonts w:ascii="Arial" w:hAnsi="Arial" w:cs="Arial"/>
            <w:noProof/>
            <w:webHidden/>
            <w:color w:val="000000" w:themeColor="text1"/>
            <w:sz w:val="24"/>
            <w:szCs w:val="24"/>
          </w:rPr>
          <w:tab/>
        </w:r>
        <w:r w:rsidR="00197C4C" w:rsidRPr="004F4EDE">
          <w:rPr>
            <w:rFonts w:ascii="Arial" w:hAnsi="Arial" w:cs="Arial"/>
            <w:noProof/>
            <w:webHidden/>
            <w:color w:val="000000" w:themeColor="text1"/>
            <w:sz w:val="24"/>
            <w:szCs w:val="24"/>
          </w:rPr>
          <w:t>66</w:t>
        </w:r>
      </w:hyperlink>
    </w:p>
    <w:p w:rsidR="00582720" w:rsidRPr="004F4EDE" w:rsidRDefault="00EA370C" w:rsidP="00096CA1">
      <w:pPr>
        <w:pStyle w:val="21"/>
        <w:keepNext/>
        <w:tabs>
          <w:tab w:val="right" w:leader="dot" w:pos="9345"/>
        </w:tabs>
        <w:suppressAutoHyphens w:val="0"/>
        <w:rPr>
          <w:rFonts w:ascii="Arial" w:hAnsi="Arial" w:cs="Arial"/>
          <w:b w:val="0"/>
          <w:bCs w:val="0"/>
          <w:noProof/>
          <w:color w:val="000000" w:themeColor="text1"/>
          <w:sz w:val="24"/>
          <w:szCs w:val="24"/>
          <w:lang w:eastAsia="ru-RU"/>
        </w:rPr>
      </w:pPr>
      <w:hyperlink w:anchor="_Toc297727257" w:history="1">
        <w:r w:rsidR="00582720" w:rsidRPr="004F4EDE">
          <w:rPr>
            <w:rStyle w:val="a4"/>
            <w:rFonts w:ascii="Arial" w:hAnsi="Arial" w:cs="Arial"/>
            <w:noProof/>
            <w:color w:val="000000" w:themeColor="text1"/>
            <w:sz w:val="24"/>
            <w:szCs w:val="24"/>
          </w:rPr>
          <w:t>Статья 29.   Градостроительный регламент зоны размещения объектов физкультуры и спорта (Р-2).</w:t>
        </w:r>
        <w:r w:rsidR="00582720" w:rsidRPr="004F4EDE">
          <w:rPr>
            <w:rFonts w:ascii="Arial" w:hAnsi="Arial" w:cs="Arial"/>
            <w:noProof/>
            <w:webHidden/>
            <w:color w:val="000000" w:themeColor="text1"/>
            <w:sz w:val="24"/>
            <w:szCs w:val="24"/>
          </w:rPr>
          <w:tab/>
        </w:r>
        <w:r w:rsidR="00197C4C" w:rsidRPr="004F4EDE">
          <w:rPr>
            <w:rFonts w:ascii="Arial" w:hAnsi="Arial" w:cs="Arial"/>
            <w:noProof/>
            <w:webHidden/>
            <w:color w:val="000000" w:themeColor="text1"/>
            <w:sz w:val="24"/>
            <w:szCs w:val="24"/>
          </w:rPr>
          <w:t>68</w:t>
        </w:r>
      </w:hyperlink>
    </w:p>
    <w:p w:rsidR="00582720" w:rsidRPr="004F4EDE" w:rsidRDefault="00EA370C" w:rsidP="00096CA1">
      <w:pPr>
        <w:pStyle w:val="21"/>
        <w:keepNext/>
        <w:tabs>
          <w:tab w:val="right" w:leader="dot" w:pos="9345"/>
        </w:tabs>
        <w:suppressAutoHyphens w:val="0"/>
        <w:rPr>
          <w:rFonts w:ascii="Arial" w:hAnsi="Arial" w:cs="Arial"/>
          <w:color w:val="000000" w:themeColor="text1"/>
        </w:rPr>
      </w:pPr>
      <w:hyperlink w:anchor="_Toc297727258" w:history="1">
        <w:r w:rsidR="00582720" w:rsidRPr="004F4EDE">
          <w:rPr>
            <w:rStyle w:val="a4"/>
            <w:rFonts w:ascii="Arial" w:hAnsi="Arial" w:cs="Arial"/>
            <w:noProof/>
            <w:color w:val="000000" w:themeColor="text1"/>
            <w:sz w:val="24"/>
            <w:szCs w:val="24"/>
          </w:rPr>
          <w:t>Статья 30.   Градостроительный регламент зоны зелёных насаждений специального назначения (С-1).</w:t>
        </w:r>
        <w:r w:rsidR="00582720" w:rsidRPr="004F4EDE">
          <w:rPr>
            <w:rFonts w:ascii="Arial" w:hAnsi="Arial" w:cs="Arial"/>
            <w:noProof/>
            <w:webHidden/>
            <w:color w:val="000000" w:themeColor="text1"/>
            <w:sz w:val="24"/>
            <w:szCs w:val="24"/>
          </w:rPr>
          <w:tab/>
        </w:r>
        <w:r w:rsidR="00197C4C" w:rsidRPr="004F4EDE">
          <w:rPr>
            <w:rFonts w:ascii="Arial" w:hAnsi="Arial" w:cs="Arial"/>
            <w:noProof/>
            <w:webHidden/>
            <w:color w:val="000000" w:themeColor="text1"/>
            <w:sz w:val="24"/>
            <w:szCs w:val="24"/>
          </w:rPr>
          <w:t>70</w:t>
        </w:r>
      </w:hyperlink>
    </w:p>
    <w:p w:rsidR="007868DA" w:rsidRPr="004F4EDE" w:rsidRDefault="007868DA" w:rsidP="007868DA">
      <w:pPr>
        <w:rPr>
          <w:rFonts w:ascii="Arial" w:hAnsi="Arial" w:cs="Arial"/>
          <w:color w:val="000000" w:themeColor="text1"/>
        </w:rPr>
      </w:pPr>
    </w:p>
    <w:p w:rsidR="007868DA" w:rsidRPr="004F4EDE" w:rsidRDefault="00EA370C" w:rsidP="007868DA">
      <w:pPr>
        <w:pStyle w:val="21"/>
        <w:keepNext/>
        <w:tabs>
          <w:tab w:val="right" w:leader="dot" w:pos="9345"/>
        </w:tabs>
        <w:suppressAutoHyphens w:val="0"/>
        <w:rPr>
          <w:rFonts w:ascii="Arial" w:hAnsi="Arial" w:cs="Arial"/>
          <w:b w:val="0"/>
          <w:bCs w:val="0"/>
          <w:noProof/>
          <w:color w:val="000000" w:themeColor="text1"/>
          <w:sz w:val="24"/>
          <w:szCs w:val="24"/>
          <w:lang w:eastAsia="ru-RU"/>
        </w:rPr>
      </w:pPr>
      <w:hyperlink w:anchor="_Toc297727258" w:history="1">
        <w:r w:rsidR="007868DA" w:rsidRPr="004F4EDE">
          <w:rPr>
            <w:rStyle w:val="a4"/>
            <w:rFonts w:ascii="Arial" w:hAnsi="Arial" w:cs="Arial"/>
            <w:noProof/>
            <w:color w:val="000000" w:themeColor="text1"/>
            <w:sz w:val="24"/>
            <w:szCs w:val="24"/>
          </w:rPr>
          <w:t xml:space="preserve">Статья 30А.   Градостроительный регламент зоны </w:t>
        </w:r>
        <w:r w:rsidR="007868DA" w:rsidRPr="004F4EDE">
          <w:rPr>
            <w:rFonts w:ascii="Arial" w:hAnsi="Arial" w:cs="Arial"/>
            <w:color w:val="000000" w:themeColor="text1"/>
            <w:sz w:val="24"/>
            <w:szCs w:val="24"/>
          </w:rPr>
          <w:t xml:space="preserve">  особо охраняемых природных территорий (ОТ)</w:t>
        </w:r>
        <w:r w:rsidR="007868DA" w:rsidRPr="004F4EDE">
          <w:rPr>
            <w:rStyle w:val="a4"/>
            <w:rFonts w:ascii="Arial" w:hAnsi="Arial" w:cs="Arial"/>
            <w:noProof/>
            <w:color w:val="000000" w:themeColor="text1"/>
            <w:sz w:val="24"/>
            <w:szCs w:val="24"/>
          </w:rPr>
          <w:t>.</w:t>
        </w:r>
        <w:r w:rsidR="007868DA" w:rsidRPr="004F4EDE">
          <w:rPr>
            <w:rFonts w:ascii="Arial" w:hAnsi="Arial" w:cs="Arial"/>
            <w:noProof/>
            <w:webHidden/>
            <w:color w:val="000000" w:themeColor="text1"/>
            <w:sz w:val="24"/>
            <w:szCs w:val="24"/>
          </w:rPr>
          <w:tab/>
        </w:r>
        <w:r w:rsidR="00197C4C" w:rsidRPr="004F4EDE">
          <w:rPr>
            <w:rFonts w:ascii="Arial" w:hAnsi="Arial" w:cs="Arial"/>
            <w:noProof/>
            <w:webHidden/>
            <w:color w:val="000000" w:themeColor="text1"/>
            <w:sz w:val="24"/>
            <w:szCs w:val="24"/>
          </w:rPr>
          <w:t>72</w:t>
        </w:r>
      </w:hyperlink>
    </w:p>
    <w:p w:rsidR="007868DA" w:rsidRPr="004F4EDE" w:rsidRDefault="007868DA" w:rsidP="007868DA">
      <w:pPr>
        <w:rPr>
          <w:rFonts w:ascii="Arial" w:hAnsi="Arial" w:cs="Arial"/>
          <w:color w:val="000000" w:themeColor="text1"/>
        </w:rPr>
      </w:pPr>
    </w:p>
    <w:p w:rsidR="00582720" w:rsidRPr="004F4EDE" w:rsidRDefault="00EA370C" w:rsidP="00096CA1">
      <w:pPr>
        <w:pStyle w:val="21"/>
        <w:keepNext/>
        <w:tabs>
          <w:tab w:val="right" w:leader="dot" w:pos="9345"/>
        </w:tabs>
        <w:suppressAutoHyphens w:val="0"/>
        <w:rPr>
          <w:rFonts w:ascii="Arial" w:hAnsi="Arial" w:cs="Arial"/>
          <w:b w:val="0"/>
          <w:bCs w:val="0"/>
          <w:noProof/>
          <w:color w:val="000000" w:themeColor="text1"/>
          <w:sz w:val="24"/>
          <w:szCs w:val="24"/>
          <w:lang w:eastAsia="ru-RU"/>
        </w:rPr>
      </w:pPr>
      <w:hyperlink w:anchor="_Toc297727259" w:history="1">
        <w:r w:rsidR="00582720" w:rsidRPr="004F4EDE">
          <w:rPr>
            <w:rStyle w:val="a4"/>
            <w:rFonts w:ascii="Arial" w:hAnsi="Arial" w:cs="Arial"/>
            <w:noProof/>
            <w:color w:val="000000" w:themeColor="text1"/>
            <w:sz w:val="24"/>
            <w:szCs w:val="24"/>
          </w:rPr>
          <w:t>Статья 31.   Градостроительный регламент зоны размещения объектов захоронения (С-2).</w:t>
        </w:r>
        <w:r w:rsidR="00582720" w:rsidRPr="004F4EDE">
          <w:rPr>
            <w:rFonts w:ascii="Arial" w:hAnsi="Arial" w:cs="Arial"/>
            <w:noProof/>
            <w:webHidden/>
            <w:color w:val="000000" w:themeColor="text1"/>
            <w:sz w:val="24"/>
            <w:szCs w:val="24"/>
          </w:rPr>
          <w:tab/>
        </w:r>
        <w:r w:rsidR="00197C4C" w:rsidRPr="004F4EDE">
          <w:rPr>
            <w:rFonts w:ascii="Arial" w:hAnsi="Arial" w:cs="Arial"/>
            <w:noProof/>
            <w:webHidden/>
            <w:color w:val="000000" w:themeColor="text1"/>
            <w:sz w:val="24"/>
            <w:szCs w:val="24"/>
          </w:rPr>
          <w:t>72</w:t>
        </w:r>
      </w:hyperlink>
    </w:p>
    <w:p w:rsidR="00582720" w:rsidRPr="004F4EDE" w:rsidRDefault="00EA370C" w:rsidP="00096CA1">
      <w:pPr>
        <w:pStyle w:val="21"/>
        <w:keepNext/>
        <w:tabs>
          <w:tab w:val="right" w:leader="dot" w:pos="9345"/>
        </w:tabs>
        <w:suppressAutoHyphens w:val="0"/>
        <w:rPr>
          <w:rFonts w:ascii="Arial" w:hAnsi="Arial" w:cs="Arial"/>
          <w:b w:val="0"/>
          <w:bCs w:val="0"/>
          <w:noProof/>
          <w:color w:val="000000" w:themeColor="text1"/>
          <w:sz w:val="24"/>
          <w:szCs w:val="24"/>
          <w:lang w:eastAsia="ru-RU"/>
        </w:rPr>
      </w:pPr>
      <w:hyperlink w:anchor="_Toc297727260" w:history="1">
        <w:r w:rsidR="00582720" w:rsidRPr="004F4EDE">
          <w:rPr>
            <w:rStyle w:val="a4"/>
            <w:rFonts w:ascii="Arial" w:hAnsi="Arial" w:cs="Arial"/>
            <w:noProof/>
            <w:color w:val="000000" w:themeColor="text1"/>
            <w:sz w:val="24"/>
            <w:szCs w:val="24"/>
          </w:rPr>
          <w:t>Статья 32.   Ограничения на использование земельных участков и объектов капитального строительства.</w:t>
        </w:r>
        <w:r w:rsidR="00582720" w:rsidRPr="004F4EDE">
          <w:rPr>
            <w:rFonts w:ascii="Arial" w:hAnsi="Arial" w:cs="Arial"/>
            <w:noProof/>
            <w:webHidden/>
            <w:color w:val="000000" w:themeColor="text1"/>
            <w:sz w:val="24"/>
            <w:szCs w:val="24"/>
          </w:rPr>
          <w:tab/>
        </w:r>
        <w:r w:rsidR="00B532CD" w:rsidRPr="004F4EDE">
          <w:rPr>
            <w:rFonts w:ascii="Arial" w:hAnsi="Arial" w:cs="Arial"/>
            <w:noProof/>
            <w:webHidden/>
            <w:color w:val="000000" w:themeColor="text1"/>
            <w:sz w:val="24"/>
            <w:szCs w:val="24"/>
          </w:rPr>
          <w:t>74</w:t>
        </w:r>
      </w:hyperlink>
    </w:p>
    <w:p w:rsidR="00582720" w:rsidRPr="004F4EDE" w:rsidRDefault="00EA370C" w:rsidP="00096CA1">
      <w:pPr>
        <w:pStyle w:val="21"/>
        <w:keepNext/>
        <w:tabs>
          <w:tab w:val="right" w:leader="dot" w:pos="9345"/>
        </w:tabs>
        <w:suppressAutoHyphens w:val="0"/>
        <w:rPr>
          <w:rFonts w:ascii="Arial" w:hAnsi="Arial" w:cs="Arial"/>
          <w:b w:val="0"/>
          <w:bCs w:val="0"/>
          <w:noProof/>
          <w:color w:val="000000" w:themeColor="text1"/>
          <w:sz w:val="24"/>
          <w:szCs w:val="24"/>
          <w:lang w:eastAsia="ru-RU"/>
        </w:rPr>
      </w:pPr>
      <w:hyperlink w:anchor="_Toc297727261" w:history="1">
        <w:r w:rsidR="00582720" w:rsidRPr="004F4EDE">
          <w:rPr>
            <w:rStyle w:val="a4"/>
            <w:rFonts w:ascii="Arial" w:hAnsi="Arial" w:cs="Arial"/>
            <w:noProof/>
            <w:color w:val="000000" w:themeColor="text1"/>
            <w:sz w:val="24"/>
            <w:szCs w:val="24"/>
          </w:rPr>
          <w:t>Статья 33.   Определения отдельных видов использования земельных участков и объектов капитального строительства.</w:t>
        </w:r>
        <w:r w:rsidR="00582720" w:rsidRPr="004F4EDE">
          <w:rPr>
            <w:rFonts w:ascii="Arial" w:hAnsi="Arial" w:cs="Arial"/>
            <w:noProof/>
            <w:webHidden/>
            <w:color w:val="000000" w:themeColor="text1"/>
            <w:sz w:val="24"/>
            <w:szCs w:val="24"/>
          </w:rPr>
          <w:tab/>
        </w:r>
        <w:r w:rsidR="00B532CD" w:rsidRPr="004F4EDE">
          <w:rPr>
            <w:rFonts w:ascii="Arial" w:hAnsi="Arial" w:cs="Arial"/>
            <w:noProof/>
            <w:webHidden/>
            <w:color w:val="000000" w:themeColor="text1"/>
            <w:sz w:val="24"/>
            <w:szCs w:val="24"/>
          </w:rPr>
          <w:t>76</w:t>
        </w:r>
      </w:hyperlink>
    </w:p>
    <w:p w:rsidR="00582720" w:rsidRPr="004F4EDE" w:rsidRDefault="00EA370C" w:rsidP="00096CA1">
      <w:pPr>
        <w:pStyle w:val="21"/>
        <w:keepNext/>
        <w:tabs>
          <w:tab w:val="right" w:leader="dot" w:pos="9345"/>
        </w:tabs>
        <w:suppressAutoHyphens w:val="0"/>
        <w:rPr>
          <w:rFonts w:ascii="Arial" w:hAnsi="Arial" w:cs="Arial"/>
          <w:b w:val="0"/>
          <w:bCs w:val="0"/>
          <w:noProof/>
          <w:color w:val="000000" w:themeColor="text1"/>
          <w:sz w:val="24"/>
          <w:szCs w:val="24"/>
          <w:lang w:eastAsia="ru-RU"/>
        </w:rPr>
      </w:pPr>
      <w:hyperlink w:anchor="_Toc297727262" w:history="1">
        <w:r w:rsidR="00582720" w:rsidRPr="004F4EDE">
          <w:rPr>
            <w:rStyle w:val="a4"/>
            <w:rFonts w:ascii="Arial" w:hAnsi="Arial" w:cs="Arial"/>
            <w:noProof/>
            <w:color w:val="000000" w:themeColor="text1"/>
            <w:sz w:val="24"/>
            <w:szCs w:val="24"/>
          </w:rPr>
          <w:t>Статья 34.   Особенности размещения отдельных видов разрешённого использования земельных участков и объектов капитального строительства.</w:t>
        </w:r>
        <w:r w:rsidR="00582720" w:rsidRPr="004F4EDE">
          <w:rPr>
            <w:rFonts w:ascii="Arial" w:hAnsi="Arial" w:cs="Arial"/>
            <w:noProof/>
            <w:webHidden/>
            <w:color w:val="000000" w:themeColor="text1"/>
            <w:sz w:val="24"/>
            <w:szCs w:val="24"/>
          </w:rPr>
          <w:tab/>
        </w:r>
        <w:r w:rsidR="00B532CD" w:rsidRPr="004F4EDE">
          <w:rPr>
            <w:rFonts w:ascii="Arial" w:hAnsi="Arial" w:cs="Arial"/>
            <w:noProof/>
            <w:webHidden/>
            <w:color w:val="000000" w:themeColor="text1"/>
            <w:sz w:val="24"/>
            <w:szCs w:val="24"/>
          </w:rPr>
          <w:t>79</w:t>
        </w:r>
      </w:hyperlink>
    </w:p>
    <w:p w:rsidR="00582720" w:rsidRPr="004F4EDE" w:rsidRDefault="00EA370C" w:rsidP="00096CA1">
      <w:pPr>
        <w:pStyle w:val="21"/>
        <w:keepNext/>
        <w:tabs>
          <w:tab w:val="right" w:leader="dot" w:pos="9345"/>
        </w:tabs>
        <w:suppressAutoHyphens w:val="0"/>
        <w:rPr>
          <w:rFonts w:ascii="Arial" w:hAnsi="Arial" w:cs="Arial"/>
          <w:b w:val="0"/>
          <w:bCs w:val="0"/>
          <w:noProof/>
          <w:color w:val="000000" w:themeColor="text1"/>
          <w:sz w:val="24"/>
          <w:szCs w:val="24"/>
          <w:lang w:eastAsia="ru-RU"/>
        </w:rPr>
      </w:pPr>
      <w:hyperlink w:anchor="_Toc297727263" w:history="1">
        <w:r w:rsidR="00582720" w:rsidRPr="004F4EDE">
          <w:rPr>
            <w:rStyle w:val="a4"/>
            <w:rFonts w:ascii="Arial" w:hAnsi="Arial" w:cs="Arial"/>
            <w:noProof/>
            <w:color w:val="000000" w:themeColor="text1"/>
            <w:sz w:val="24"/>
            <w:szCs w:val="24"/>
          </w:rPr>
          <w:t>Статья 35. Многофункциональный объект капитального строительства.</w:t>
        </w:r>
        <w:r w:rsidR="00582720" w:rsidRPr="004F4EDE">
          <w:rPr>
            <w:rFonts w:ascii="Arial" w:hAnsi="Arial" w:cs="Arial"/>
            <w:noProof/>
            <w:webHidden/>
            <w:color w:val="000000" w:themeColor="text1"/>
            <w:sz w:val="24"/>
            <w:szCs w:val="24"/>
          </w:rPr>
          <w:tab/>
        </w:r>
        <w:r w:rsidR="00B532CD" w:rsidRPr="004F4EDE">
          <w:rPr>
            <w:rFonts w:ascii="Arial" w:hAnsi="Arial" w:cs="Arial"/>
            <w:noProof/>
            <w:webHidden/>
            <w:color w:val="000000" w:themeColor="text1"/>
            <w:sz w:val="24"/>
            <w:szCs w:val="24"/>
          </w:rPr>
          <w:t>80</w:t>
        </w:r>
      </w:hyperlink>
    </w:p>
    <w:p w:rsidR="00582720" w:rsidRPr="004F4EDE" w:rsidRDefault="00EA370C" w:rsidP="00096CA1">
      <w:pPr>
        <w:pStyle w:val="14"/>
        <w:keepNext/>
        <w:tabs>
          <w:tab w:val="right" w:leader="dot" w:pos="9345"/>
        </w:tabs>
        <w:suppressAutoHyphens w:val="0"/>
        <w:rPr>
          <w:b w:val="0"/>
          <w:bCs w:val="0"/>
          <w:caps w:val="0"/>
          <w:noProof/>
          <w:color w:val="000000" w:themeColor="text1"/>
          <w:lang w:eastAsia="ru-RU"/>
        </w:rPr>
      </w:pPr>
      <w:hyperlink w:anchor="_Toc297727264" w:history="1">
        <w:r w:rsidR="00582720" w:rsidRPr="004F4EDE">
          <w:rPr>
            <w:rStyle w:val="a4"/>
            <w:noProof/>
            <w:color w:val="000000" w:themeColor="text1"/>
            <w:kern w:val="1"/>
          </w:rPr>
          <w:t>Глава 6. Положение о регулировании отдельных вопросов землепользования и застройки и о внесении изменений в Правила.</w:t>
        </w:r>
        <w:r w:rsidR="00582720" w:rsidRPr="004F4EDE">
          <w:rPr>
            <w:noProof/>
            <w:webHidden/>
            <w:color w:val="000000" w:themeColor="text1"/>
          </w:rPr>
          <w:tab/>
        </w:r>
        <w:r w:rsidR="00B532CD" w:rsidRPr="004F4EDE">
          <w:rPr>
            <w:noProof/>
            <w:webHidden/>
            <w:color w:val="000000" w:themeColor="text1"/>
          </w:rPr>
          <w:t>81</w:t>
        </w:r>
      </w:hyperlink>
    </w:p>
    <w:p w:rsidR="00582720" w:rsidRPr="004F4EDE" w:rsidRDefault="00EA370C" w:rsidP="00096CA1">
      <w:pPr>
        <w:pStyle w:val="21"/>
        <w:keepNext/>
        <w:tabs>
          <w:tab w:val="right" w:leader="dot" w:pos="9345"/>
        </w:tabs>
        <w:suppressAutoHyphens w:val="0"/>
        <w:rPr>
          <w:rFonts w:ascii="Arial" w:hAnsi="Arial" w:cs="Arial"/>
          <w:b w:val="0"/>
          <w:bCs w:val="0"/>
          <w:noProof/>
          <w:color w:val="000000" w:themeColor="text1"/>
          <w:sz w:val="24"/>
          <w:szCs w:val="24"/>
          <w:lang w:eastAsia="ru-RU"/>
        </w:rPr>
      </w:pPr>
      <w:hyperlink w:anchor="_Toc297727265" w:history="1">
        <w:r w:rsidR="00582720" w:rsidRPr="004F4EDE">
          <w:rPr>
            <w:rStyle w:val="a4"/>
            <w:rFonts w:ascii="Arial" w:hAnsi="Arial" w:cs="Arial"/>
            <w:noProof/>
            <w:color w:val="000000" w:themeColor="text1"/>
            <w:sz w:val="24"/>
            <w:szCs w:val="24"/>
          </w:rPr>
          <w:t>Статья 36. Порядок устройства ограждений земельных участков.</w:t>
        </w:r>
        <w:r w:rsidR="00582720" w:rsidRPr="004F4EDE">
          <w:rPr>
            <w:rFonts w:ascii="Arial" w:hAnsi="Arial" w:cs="Arial"/>
            <w:noProof/>
            <w:webHidden/>
            <w:color w:val="000000" w:themeColor="text1"/>
            <w:sz w:val="24"/>
            <w:szCs w:val="24"/>
          </w:rPr>
          <w:tab/>
        </w:r>
        <w:r w:rsidR="00B532CD" w:rsidRPr="004F4EDE">
          <w:rPr>
            <w:rFonts w:ascii="Arial" w:hAnsi="Arial" w:cs="Arial"/>
            <w:noProof/>
            <w:webHidden/>
            <w:color w:val="000000" w:themeColor="text1"/>
            <w:sz w:val="24"/>
            <w:szCs w:val="24"/>
          </w:rPr>
          <w:t>81</w:t>
        </w:r>
      </w:hyperlink>
    </w:p>
    <w:p w:rsidR="00582720" w:rsidRPr="004F4EDE" w:rsidRDefault="00EA370C" w:rsidP="00096CA1">
      <w:pPr>
        <w:pStyle w:val="21"/>
        <w:keepNext/>
        <w:tabs>
          <w:tab w:val="right" w:leader="dot" w:pos="9345"/>
        </w:tabs>
        <w:suppressAutoHyphens w:val="0"/>
        <w:rPr>
          <w:rFonts w:ascii="Arial" w:hAnsi="Arial" w:cs="Arial"/>
          <w:b w:val="0"/>
          <w:bCs w:val="0"/>
          <w:noProof/>
          <w:color w:val="000000" w:themeColor="text1"/>
          <w:sz w:val="24"/>
          <w:szCs w:val="24"/>
          <w:lang w:eastAsia="ru-RU"/>
        </w:rPr>
      </w:pPr>
      <w:hyperlink w:anchor="_Toc297727266" w:history="1">
        <w:r w:rsidR="00582720" w:rsidRPr="004F4EDE">
          <w:rPr>
            <w:rStyle w:val="a4"/>
            <w:rFonts w:ascii="Arial" w:hAnsi="Arial" w:cs="Arial"/>
            <w:noProof/>
            <w:color w:val="000000" w:themeColor="text1"/>
            <w:sz w:val="24"/>
            <w:szCs w:val="24"/>
          </w:rPr>
          <w:t>Статья 37. Действие Правил по отношению к генеральному плану населенного пункта.</w:t>
        </w:r>
        <w:r w:rsidR="00582720" w:rsidRPr="004F4EDE">
          <w:rPr>
            <w:rFonts w:ascii="Arial" w:hAnsi="Arial" w:cs="Arial"/>
            <w:noProof/>
            <w:webHidden/>
            <w:color w:val="000000" w:themeColor="text1"/>
            <w:sz w:val="24"/>
            <w:szCs w:val="24"/>
          </w:rPr>
          <w:tab/>
        </w:r>
        <w:r w:rsidR="00B532CD" w:rsidRPr="004F4EDE">
          <w:rPr>
            <w:rFonts w:ascii="Arial" w:hAnsi="Arial" w:cs="Arial"/>
            <w:noProof/>
            <w:webHidden/>
            <w:color w:val="000000" w:themeColor="text1"/>
            <w:sz w:val="24"/>
            <w:szCs w:val="24"/>
          </w:rPr>
          <w:t>82</w:t>
        </w:r>
      </w:hyperlink>
    </w:p>
    <w:p w:rsidR="00582720" w:rsidRPr="004F4EDE" w:rsidRDefault="00EA370C" w:rsidP="00096CA1">
      <w:pPr>
        <w:pStyle w:val="21"/>
        <w:keepNext/>
        <w:tabs>
          <w:tab w:val="right" w:leader="dot" w:pos="9345"/>
        </w:tabs>
        <w:suppressAutoHyphens w:val="0"/>
        <w:rPr>
          <w:rFonts w:ascii="Arial" w:hAnsi="Arial" w:cs="Arial"/>
          <w:b w:val="0"/>
          <w:bCs w:val="0"/>
          <w:noProof/>
          <w:color w:val="000000" w:themeColor="text1"/>
          <w:sz w:val="24"/>
          <w:szCs w:val="24"/>
          <w:lang w:eastAsia="ru-RU"/>
        </w:rPr>
      </w:pPr>
      <w:hyperlink w:anchor="_Toc297727267" w:history="1">
        <w:r w:rsidR="00582720" w:rsidRPr="004F4EDE">
          <w:rPr>
            <w:rStyle w:val="a4"/>
            <w:rFonts w:ascii="Arial" w:hAnsi="Arial" w:cs="Arial"/>
            <w:noProof/>
            <w:color w:val="000000" w:themeColor="text1"/>
            <w:sz w:val="24"/>
            <w:szCs w:val="24"/>
          </w:rPr>
          <w:t>Статья 38.   Действия Правил по отношению к правам, возникшим до их введения</w:t>
        </w:r>
        <w:r w:rsidR="00582720" w:rsidRPr="004F4EDE">
          <w:rPr>
            <w:rFonts w:ascii="Arial" w:hAnsi="Arial" w:cs="Arial"/>
            <w:noProof/>
            <w:webHidden/>
            <w:color w:val="000000" w:themeColor="text1"/>
            <w:sz w:val="24"/>
            <w:szCs w:val="24"/>
          </w:rPr>
          <w:tab/>
        </w:r>
        <w:r w:rsidR="00B532CD" w:rsidRPr="004F4EDE">
          <w:rPr>
            <w:rFonts w:ascii="Arial" w:hAnsi="Arial" w:cs="Arial"/>
            <w:noProof/>
            <w:webHidden/>
            <w:color w:val="000000" w:themeColor="text1"/>
            <w:sz w:val="24"/>
            <w:szCs w:val="24"/>
          </w:rPr>
          <w:t>82</w:t>
        </w:r>
      </w:hyperlink>
    </w:p>
    <w:p w:rsidR="00582720" w:rsidRPr="004F4EDE" w:rsidRDefault="00EA370C" w:rsidP="00096CA1">
      <w:pPr>
        <w:pStyle w:val="21"/>
        <w:keepNext/>
        <w:tabs>
          <w:tab w:val="right" w:leader="dot" w:pos="9345"/>
        </w:tabs>
        <w:suppressAutoHyphens w:val="0"/>
        <w:rPr>
          <w:rFonts w:ascii="Arial" w:hAnsi="Arial" w:cs="Arial"/>
          <w:b w:val="0"/>
          <w:bCs w:val="0"/>
          <w:noProof/>
          <w:color w:val="000000" w:themeColor="text1"/>
          <w:sz w:val="24"/>
          <w:szCs w:val="24"/>
          <w:lang w:eastAsia="ru-RU"/>
        </w:rPr>
      </w:pPr>
      <w:hyperlink w:anchor="_Toc297727268" w:history="1">
        <w:r w:rsidR="00582720" w:rsidRPr="004F4EDE">
          <w:rPr>
            <w:rStyle w:val="a4"/>
            <w:rFonts w:ascii="Arial" w:hAnsi="Arial" w:cs="Arial"/>
            <w:noProof/>
            <w:color w:val="000000" w:themeColor="text1"/>
            <w:sz w:val="24"/>
            <w:szCs w:val="24"/>
          </w:rPr>
          <w:t>Статья 39. Внесение изменений в Правила.</w:t>
        </w:r>
        <w:r w:rsidR="00582720" w:rsidRPr="004F4EDE">
          <w:rPr>
            <w:rFonts w:ascii="Arial" w:hAnsi="Arial" w:cs="Arial"/>
            <w:noProof/>
            <w:webHidden/>
            <w:color w:val="000000" w:themeColor="text1"/>
            <w:sz w:val="24"/>
            <w:szCs w:val="24"/>
          </w:rPr>
          <w:tab/>
        </w:r>
        <w:r w:rsidR="00B532CD" w:rsidRPr="004F4EDE">
          <w:rPr>
            <w:rFonts w:ascii="Arial" w:hAnsi="Arial" w:cs="Arial"/>
            <w:noProof/>
            <w:webHidden/>
            <w:color w:val="000000" w:themeColor="text1"/>
            <w:sz w:val="24"/>
            <w:szCs w:val="24"/>
          </w:rPr>
          <w:t>83</w:t>
        </w:r>
      </w:hyperlink>
    </w:p>
    <w:p w:rsidR="00582720" w:rsidRPr="004F4EDE" w:rsidRDefault="00EA370C" w:rsidP="00096CA1">
      <w:pPr>
        <w:pStyle w:val="21"/>
        <w:keepNext/>
        <w:tabs>
          <w:tab w:val="right" w:leader="dot" w:pos="9345"/>
        </w:tabs>
        <w:suppressAutoHyphens w:val="0"/>
        <w:rPr>
          <w:rFonts w:ascii="Arial" w:hAnsi="Arial" w:cs="Arial"/>
          <w:b w:val="0"/>
          <w:bCs w:val="0"/>
          <w:noProof/>
          <w:color w:val="000000" w:themeColor="text1"/>
          <w:sz w:val="24"/>
          <w:szCs w:val="24"/>
          <w:lang w:eastAsia="ru-RU"/>
        </w:rPr>
      </w:pPr>
      <w:hyperlink w:anchor="_Toc297727269" w:history="1">
        <w:r w:rsidR="00582720" w:rsidRPr="004F4EDE">
          <w:rPr>
            <w:rStyle w:val="a4"/>
            <w:rFonts w:ascii="Arial" w:hAnsi="Arial" w:cs="Arial"/>
            <w:noProof/>
            <w:color w:val="000000" w:themeColor="text1"/>
            <w:sz w:val="24"/>
            <w:szCs w:val="24"/>
          </w:rPr>
          <w:t>Статья 40. Ответственность за нарушение Правил.</w:t>
        </w:r>
        <w:r w:rsidR="00582720" w:rsidRPr="004F4EDE">
          <w:rPr>
            <w:rFonts w:ascii="Arial" w:hAnsi="Arial" w:cs="Arial"/>
            <w:noProof/>
            <w:webHidden/>
            <w:color w:val="000000" w:themeColor="text1"/>
            <w:sz w:val="24"/>
            <w:szCs w:val="24"/>
          </w:rPr>
          <w:tab/>
        </w:r>
        <w:r w:rsidR="00B532CD" w:rsidRPr="004F4EDE">
          <w:rPr>
            <w:rFonts w:ascii="Arial" w:hAnsi="Arial" w:cs="Arial"/>
            <w:noProof/>
            <w:webHidden/>
            <w:color w:val="000000" w:themeColor="text1"/>
            <w:sz w:val="24"/>
            <w:szCs w:val="24"/>
          </w:rPr>
          <w:t>83</w:t>
        </w:r>
      </w:hyperlink>
    </w:p>
    <w:p w:rsidR="00742BC6" w:rsidRPr="004F4EDE" w:rsidRDefault="00EA370C" w:rsidP="00096CA1">
      <w:pPr>
        <w:keepNext/>
        <w:suppressAutoHyphens w:val="0"/>
        <w:rPr>
          <w:rFonts w:ascii="Arial" w:hAnsi="Arial" w:cs="Arial"/>
          <w:color w:val="000000" w:themeColor="text1"/>
        </w:rPr>
        <w:sectPr w:rsidR="00742BC6" w:rsidRPr="004F4EDE">
          <w:footerReference w:type="default" r:id="rId8"/>
          <w:type w:val="continuous"/>
          <w:pgSz w:w="11906" w:h="16838"/>
          <w:pgMar w:top="1134" w:right="850" w:bottom="1134" w:left="1701" w:header="720" w:footer="708" w:gutter="0"/>
          <w:cols w:space="720"/>
          <w:docGrid w:linePitch="360"/>
        </w:sectPr>
      </w:pPr>
      <w:r w:rsidRPr="004F4EDE">
        <w:rPr>
          <w:rFonts w:ascii="Arial" w:hAnsi="Arial" w:cs="Arial"/>
          <w:color w:val="000000" w:themeColor="text1"/>
        </w:rPr>
        <w:fldChar w:fldCharType="end"/>
      </w:r>
    </w:p>
    <w:p w:rsidR="00742BC6" w:rsidRPr="004F4EDE" w:rsidRDefault="00742BC6" w:rsidP="00096CA1">
      <w:pPr>
        <w:keepNext/>
        <w:suppressAutoHyphens w:val="0"/>
        <w:spacing w:before="150" w:after="150" w:line="240" w:lineRule="atLeast"/>
        <w:jc w:val="center"/>
        <w:outlineLvl w:val="0"/>
        <w:rPr>
          <w:rFonts w:ascii="Arial" w:hAnsi="Arial" w:cs="Arial"/>
          <w:b/>
          <w:color w:val="000000" w:themeColor="text1"/>
          <w:kern w:val="1"/>
        </w:rPr>
      </w:pPr>
      <w:bookmarkStart w:id="0" w:name="_Toc297727223"/>
      <w:r w:rsidRPr="004F4EDE">
        <w:rPr>
          <w:rFonts w:ascii="Arial" w:hAnsi="Arial" w:cs="Arial"/>
          <w:b/>
          <w:color w:val="000000" w:themeColor="text1"/>
          <w:kern w:val="1"/>
        </w:rPr>
        <w:lastRenderedPageBreak/>
        <w:t>Глава . 1</w:t>
      </w:r>
      <w:r w:rsidR="00B532CD" w:rsidRPr="004F4EDE">
        <w:rPr>
          <w:rFonts w:ascii="Arial" w:hAnsi="Arial" w:cs="Arial"/>
          <w:b/>
          <w:color w:val="000000" w:themeColor="text1"/>
          <w:kern w:val="1"/>
        </w:rPr>
        <w:t xml:space="preserve"> </w:t>
      </w:r>
      <w:r w:rsidRPr="004F4EDE">
        <w:rPr>
          <w:rFonts w:ascii="Arial" w:hAnsi="Arial" w:cs="Arial"/>
          <w:b/>
          <w:color w:val="000000" w:themeColor="text1"/>
          <w:kern w:val="1"/>
        </w:rPr>
        <w:t>Положение о регулировании землепользования и застройки органами местного самоуправления</w:t>
      </w:r>
      <w:bookmarkEnd w:id="0"/>
    </w:p>
    <w:p w:rsidR="00742BC6" w:rsidRPr="004F4EDE" w:rsidRDefault="00742BC6" w:rsidP="00096CA1">
      <w:pPr>
        <w:keepNext/>
        <w:suppressAutoHyphens w:val="0"/>
        <w:spacing w:before="360" w:after="360" w:line="160" w:lineRule="atLeast"/>
        <w:ind w:right="-23"/>
        <w:jc w:val="both"/>
        <w:outlineLvl w:val="1"/>
        <w:rPr>
          <w:rFonts w:ascii="Arial" w:hAnsi="Arial" w:cs="Arial"/>
          <w:color w:val="000000" w:themeColor="text1"/>
        </w:rPr>
      </w:pPr>
      <w:bookmarkStart w:id="1" w:name="_Toc297727224"/>
      <w:r w:rsidRPr="004F4EDE">
        <w:rPr>
          <w:rFonts w:ascii="Arial" w:hAnsi="Arial" w:cs="Arial"/>
          <w:b/>
          <w:bCs/>
          <w:color w:val="000000" w:themeColor="text1"/>
        </w:rPr>
        <w:t>Статья 1. Общие положения.</w:t>
      </w:r>
      <w:bookmarkEnd w:id="1"/>
      <w:r w:rsidRPr="004F4EDE">
        <w:rPr>
          <w:rFonts w:ascii="Arial" w:hAnsi="Arial" w:cs="Arial"/>
          <w:color w:val="000000" w:themeColor="text1"/>
        </w:rPr>
        <w:t xml:space="preserve"> </w:t>
      </w:r>
    </w:p>
    <w:p w:rsidR="00742BC6" w:rsidRPr="004F4EDE" w:rsidRDefault="00742BC6" w:rsidP="00096CA1">
      <w:pPr>
        <w:keepNext/>
        <w:suppressAutoHyphens w:val="0"/>
        <w:spacing w:before="360" w:after="360" w:line="160" w:lineRule="atLeast"/>
        <w:ind w:right="-23"/>
        <w:jc w:val="both"/>
        <w:rPr>
          <w:rFonts w:ascii="Arial" w:hAnsi="Arial" w:cs="Arial"/>
          <w:color w:val="000000" w:themeColor="text1"/>
        </w:rPr>
      </w:pPr>
      <w:r w:rsidRPr="004F4EDE">
        <w:rPr>
          <w:rFonts w:ascii="Arial" w:hAnsi="Arial" w:cs="Arial"/>
          <w:color w:val="000000" w:themeColor="text1"/>
        </w:rPr>
        <w:t xml:space="preserve">1. Правила землепользования и застройки муниципального образования «Синявское сельское поселение» (далее – Правила) являются документом градостроительного зонирования сельского поселения, принятым в соответствии с Градостроительным, Земельным кодексами Российской Федерации, федеральными и областными законами и иными нормативными правовыми актами Российской Федерации, Ростовской области, Уставом муниципального образования, генеральным планом Синявского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территории муниципального образования, охраны культурного наследия, окружающей среды и рационального использования природных ресурсов. </w:t>
      </w:r>
    </w:p>
    <w:p w:rsidR="00742BC6" w:rsidRPr="004F4EDE" w:rsidRDefault="00742BC6" w:rsidP="00096CA1">
      <w:pPr>
        <w:keepNext/>
        <w:suppressAutoHyphens w:val="0"/>
        <w:rPr>
          <w:rFonts w:ascii="Arial" w:hAnsi="Arial" w:cs="Arial"/>
          <w:color w:val="000000" w:themeColor="text1"/>
        </w:rPr>
      </w:pPr>
      <w:r w:rsidRPr="004F4EDE">
        <w:rPr>
          <w:rFonts w:ascii="Arial" w:hAnsi="Arial" w:cs="Arial"/>
          <w:color w:val="000000" w:themeColor="text1"/>
        </w:rPr>
        <w:t>2. Предметом регулирования Правил являются отношения по вопросам землепользования и застройки на территории муниципального образования «Синявское сельское</w:t>
      </w:r>
      <w:r w:rsidR="0024122F" w:rsidRPr="004F4EDE">
        <w:rPr>
          <w:rFonts w:ascii="Arial" w:hAnsi="Arial" w:cs="Arial"/>
          <w:color w:val="000000" w:themeColor="text1"/>
        </w:rPr>
        <w:t xml:space="preserve"> </w:t>
      </w:r>
      <w:r w:rsidRPr="004F4EDE">
        <w:rPr>
          <w:rFonts w:ascii="Arial" w:hAnsi="Arial" w:cs="Arial"/>
          <w:color w:val="000000" w:themeColor="text1"/>
        </w:rPr>
        <w:t>поселение», установление границ территориальных зон, градостроительных регламентов.</w:t>
      </w:r>
    </w:p>
    <w:p w:rsidR="00E2352C" w:rsidRPr="004F4EDE" w:rsidRDefault="00E2352C" w:rsidP="00096CA1">
      <w:pPr>
        <w:keepNext/>
        <w:suppressAutoHyphens w:val="0"/>
        <w:jc w:val="both"/>
        <w:rPr>
          <w:rFonts w:ascii="Arial" w:hAnsi="Arial" w:cs="Arial"/>
          <w:color w:val="000000" w:themeColor="text1"/>
        </w:rPr>
      </w:pPr>
    </w:p>
    <w:p w:rsidR="00742BC6" w:rsidRPr="004F4EDE" w:rsidRDefault="00742BC6" w:rsidP="00096CA1">
      <w:pPr>
        <w:keepNext/>
        <w:suppressAutoHyphens w:val="0"/>
        <w:jc w:val="both"/>
        <w:outlineLvl w:val="1"/>
        <w:rPr>
          <w:rFonts w:ascii="Arial" w:hAnsi="Arial" w:cs="Arial"/>
          <w:color w:val="000000" w:themeColor="text1"/>
        </w:rPr>
      </w:pPr>
      <w:bookmarkStart w:id="2" w:name="_Toc297727225"/>
      <w:r w:rsidRPr="004F4EDE">
        <w:rPr>
          <w:rFonts w:ascii="Arial" w:hAnsi="Arial" w:cs="Arial"/>
          <w:b/>
          <w:bCs/>
          <w:color w:val="000000" w:themeColor="text1"/>
        </w:rPr>
        <w:t>Статья 2. Полномочия Собраний депутатов Синявского сельского поселения в области регулирования отношений по вопросам землепользования и застройки.</w:t>
      </w:r>
      <w:bookmarkEnd w:id="2"/>
      <w:r w:rsidRPr="004F4EDE">
        <w:rPr>
          <w:rFonts w:ascii="Arial" w:hAnsi="Arial" w:cs="Arial"/>
          <w:color w:val="000000" w:themeColor="text1"/>
        </w:rPr>
        <w:t xml:space="preserve"> </w:t>
      </w:r>
    </w:p>
    <w:p w:rsidR="00742BC6" w:rsidRPr="004F4EDE" w:rsidRDefault="00742BC6" w:rsidP="00096CA1">
      <w:pPr>
        <w:keepNext/>
        <w:suppressAutoHyphens w:val="0"/>
        <w:jc w:val="both"/>
        <w:rPr>
          <w:rFonts w:ascii="Arial" w:hAnsi="Arial" w:cs="Arial"/>
          <w:color w:val="000000" w:themeColor="text1"/>
        </w:rPr>
      </w:pPr>
    </w:p>
    <w:p w:rsidR="00742BC6" w:rsidRPr="004F4EDE" w:rsidRDefault="00742BC6" w:rsidP="00096CA1">
      <w:pPr>
        <w:keepNext/>
        <w:suppressAutoHyphens w:val="0"/>
        <w:jc w:val="both"/>
        <w:rPr>
          <w:rFonts w:ascii="Arial" w:hAnsi="Arial" w:cs="Arial"/>
          <w:color w:val="000000" w:themeColor="text1"/>
        </w:rPr>
      </w:pPr>
      <w:r w:rsidRPr="004F4EDE">
        <w:rPr>
          <w:rFonts w:ascii="Arial" w:hAnsi="Arial" w:cs="Arial"/>
          <w:color w:val="000000" w:themeColor="text1"/>
        </w:rPr>
        <w:t>К полномочиям Собрания депутатов Синявского сельского поселения (далее – Собрания) в области регулирования отношений по вопросам землепользования и застройки относятся:</w:t>
      </w:r>
    </w:p>
    <w:p w:rsidR="00E2352C" w:rsidRPr="004F4EDE" w:rsidRDefault="00742BC6" w:rsidP="00096CA1">
      <w:pPr>
        <w:keepNext/>
        <w:suppressAutoHyphens w:val="0"/>
        <w:rPr>
          <w:rFonts w:ascii="Arial" w:hAnsi="Arial" w:cs="Arial"/>
          <w:color w:val="000000" w:themeColor="text1"/>
        </w:rPr>
      </w:pPr>
      <w:r w:rsidRPr="004F4EDE">
        <w:rPr>
          <w:rFonts w:ascii="Arial" w:hAnsi="Arial" w:cs="Arial"/>
          <w:color w:val="000000" w:themeColor="text1"/>
        </w:rPr>
        <w:t>1) утверждение и внесение изменений в правила</w:t>
      </w:r>
      <w:r w:rsidR="00E2352C" w:rsidRPr="004F4EDE">
        <w:rPr>
          <w:rFonts w:ascii="Arial" w:hAnsi="Arial" w:cs="Arial"/>
          <w:color w:val="000000" w:themeColor="text1"/>
        </w:rPr>
        <w:t xml:space="preserve"> землепользования и застройки; </w:t>
      </w:r>
    </w:p>
    <w:p w:rsidR="00742BC6" w:rsidRPr="004F4EDE" w:rsidRDefault="00742BC6" w:rsidP="00096CA1">
      <w:pPr>
        <w:keepNext/>
        <w:suppressAutoHyphens w:val="0"/>
        <w:rPr>
          <w:rFonts w:ascii="Arial" w:hAnsi="Arial" w:cs="Arial"/>
          <w:color w:val="000000" w:themeColor="text1"/>
        </w:rPr>
      </w:pPr>
      <w:r w:rsidRPr="004F4EDE">
        <w:rPr>
          <w:rFonts w:ascii="Arial" w:hAnsi="Arial" w:cs="Arial"/>
          <w:color w:val="000000" w:themeColor="text1"/>
        </w:rPr>
        <w:t>2) иные полномочия в соответствии с действующим законодательством.</w:t>
      </w:r>
      <w:r w:rsidR="00E2352C" w:rsidRPr="004F4EDE">
        <w:rPr>
          <w:rFonts w:ascii="Arial" w:hAnsi="Arial" w:cs="Arial"/>
          <w:color w:val="000000" w:themeColor="text1"/>
        </w:rPr>
        <w:t xml:space="preserve"> </w:t>
      </w:r>
    </w:p>
    <w:p w:rsidR="00E2352C" w:rsidRPr="004F4EDE" w:rsidRDefault="00E2352C" w:rsidP="00096CA1">
      <w:pPr>
        <w:keepNext/>
        <w:suppressAutoHyphens w:val="0"/>
        <w:rPr>
          <w:rFonts w:ascii="Arial" w:hAnsi="Arial" w:cs="Arial"/>
          <w:color w:val="000000" w:themeColor="text1"/>
        </w:rPr>
      </w:pPr>
    </w:p>
    <w:p w:rsidR="00742BC6" w:rsidRPr="004F4EDE" w:rsidRDefault="00742BC6" w:rsidP="00096CA1">
      <w:pPr>
        <w:keepNext/>
        <w:suppressAutoHyphens w:val="0"/>
        <w:outlineLvl w:val="1"/>
        <w:rPr>
          <w:rFonts w:ascii="Arial" w:hAnsi="Arial" w:cs="Arial"/>
          <w:color w:val="000000" w:themeColor="text1"/>
        </w:rPr>
      </w:pPr>
      <w:bookmarkStart w:id="3" w:name="_Toc297727226"/>
      <w:r w:rsidRPr="004F4EDE">
        <w:rPr>
          <w:rFonts w:ascii="Arial" w:hAnsi="Arial" w:cs="Arial"/>
          <w:b/>
          <w:bCs/>
          <w:color w:val="000000" w:themeColor="text1"/>
        </w:rPr>
        <w:t>Статья 3. Полномочия Администрации Синявского сельского поселения в области регулирования отношений по вопросам землепользования и застройки.</w:t>
      </w:r>
      <w:bookmarkEnd w:id="3"/>
      <w:r w:rsidRPr="004F4EDE">
        <w:rPr>
          <w:rFonts w:ascii="Arial" w:hAnsi="Arial" w:cs="Arial"/>
          <w:color w:val="000000" w:themeColor="text1"/>
        </w:rPr>
        <w:t xml:space="preserve"> </w:t>
      </w:r>
    </w:p>
    <w:p w:rsidR="00742BC6" w:rsidRPr="004F4EDE" w:rsidRDefault="00742BC6" w:rsidP="00096CA1">
      <w:pPr>
        <w:keepNext/>
        <w:suppressAutoHyphens w:val="0"/>
        <w:rPr>
          <w:rFonts w:ascii="Arial" w:hAnsi="Arial" w:cs="Arial"/>
          <w:color w:val="000000" w:themeColor="text1"/>
        </w:rPr>
      </w:pPr>
    </w:p>
    <w:p w:rsidR="00742BC6" w:rsidRPr="004F4EDE" w:rsidRDefault="00742BC6" w:rsidP="00096CA1">
      <w:pPr>
        <w:keepNext/>
        <w:suppressAutoHyphens w:val="0"/>
        <w:jc w:val="both"/>
        <w:rPr>
          <w:rFonts w:ascii="Arial" w:hAnsi="Arial" w:cs="Arial"/>
          <w:color w:val="000000" w:themeColor="text1"/>
        </w:rPr>
      </w:pPr>
      <w:r w:rsidRPr="004F4EDE">
        <w:rPr>
          <w:rFonts w:ascii="Arial" w:hAnsi="Arial" w:cs="Arial"/>
          <w:color w:val="000000" w:themeColor="text1"/>
        </w:rPr>
        <w:t xml:space="preserve">К полномочиям Администрации Синявского сельского поселения (далее – Администрации) в области регулирования отношений по вопросам землепользования и застройки относятся: </w:t>
      </w:r>
    </w:p>
    <w:p w:rsidR="00742BC6" w:rsidRPr="004F4EDE" w:rsidRDefault="00742BC6" w:rsidP="00096CA1">
      <w:pPr>
        <w:keepNext/>
        <w:suppressAutoHyphens w:val="0"/>
        <w:jc w:val="both"/>
        <w:rPr>
          <w:rFonts w:ascii="Arial" w:hAnsi="Arial" w:cs="Arial"/>
          <w:color w:val="000000" w:themeColor="text1"/>
        </w:rPr>
      </w:pPr>
      <w:r w:rsidRPr="004F4EDE">
        <w:rPr>
          <w:rFonts w:ascii="Arial" w:hAnsi="Arial" w:cs="Arial"/>
          <w:color w:val="000000" w:themeColor="text1"/>
        </w:rPr>
        <w:t xml:space="preserve">1) принятие решений о подготовке документации по планировке территорий; </w:t>
      </w:r>
    </w:p>
    <w:p w:rsidR="00742BC6" w:rsidRPr="004F4EDE" w:rsidRDefault="00742BC6" w:rsidP="00096CA1">
      <w:pPr>
        <w:keepNext/>
        <w:suppressAutoHyphens w:val="0"/>
        <w:jc w:val="both"/>
        <w:rPr>
          <w:rFonts w:ascii="Arial" w:hAnsi="Arial" w:cs="Arial"/>
          <w:color w:val="000000" w:themeColor="text1"/>
        </w:rPr>
      </w:pPr>
      <w:r w:rsidRPr="004F4EDE">
        <w:rPr>
          <w:rFonts w:ascii="Arial" w:hAnsi="Arial" w:cs="Arial"/>
          <w:color w:val="000000" w:themeColor="text1"/>
        </w:rPr>
        <w:t xml:space="preserve">2) утверждение документации по планировке территорий; </w:t>
      </w:r>
    </w:p>
    <w:p w:rsidR="00742BC6" w:rsidRPr="004F4EDE" w:rsidRDefault="00742BC6" w:rsidP="00096CA1">
      <w:pPr>
        <w:keepNext/>
        <w:suppressAutoHyphens w:val="0"/>
        <w:jc w:val="both"/>
        <w:rPr>
          <w:rFonts w:ascii="Arial" w:hAnsi="Arial" w:cs="Arial"/>
          <w:color w:val="000000" w:themeColor="text1"/>
        </w:rPr>
      </w:pPr>
      <w:r w:rsidRPr="004F4EDE">
        <w:rPr>
          <w:rFonts w:ascii="Arial" w:hAnsi="Arial" w:cs="Arial"/>
          <w:color w:val="000000" w:themeColor="text1"/>
        </w:rPr>
        <w:t xml:space="preserve">3) принятие решений о предоставлении разрешений на условно разрешённый вид использования объектов капитального строительства и земельного участка; </w:t>
      </w:r>
    </w:p>
    <w:p w:rsidR="00742BC6" w:rsidRPr="004F4EDE" w:rsidRDefault="00742BC6" w:rsidP="00096CA1">
      <w:pPr>
        <w:keepNext/>
        <w:suppressAutoHyphens w:val="0"/>
        <w:jc w:val="both"/>
        <w:rPr>
          <w:rFonts w:ascii="Arial" w:hAnsi="Arial" w:cs="Arial"/>
          <w:color w:val="000000" w:themeColor="text1"/>
        </w:rPr>
      </w:pPr>
      <w:r w:rsidRPr="004F4EDE">
        <w:rPr>
          <w:rFonts w:ascii="Arial" w:hAnsi="Arial" w:cs="Arial"/>
          <w:color w:val="000000" w:themeColor="text1"/>
        </w:rPr>
        <w:t xml:space="preserve">4) принятие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и земельных участков; </w:t>
      </w:r>
    </w:p>
    <w:p w:rsidR="00742BC6" w:rsidRPr="004F4EDE" w:rsidRDefault="00742BC6" w:rsidP="00096CA1">
      <w:pPr>
        <w:keepNext/>
        <w:suppressAutoHyphens w:val="0"/>
        <w:jc w:val="both"/>
        <w:rPr>
          <w:rFonts w:ascii="Arial" w:hAnsi="Arial" w:cs="Arial"/>
          <w:color w:val="000000" w:themeColor="text1"/>
        </w:rPr>
      </w:pPr>
      <w:r w:rsidRPr="004F4EDE">
        <w:rPr>
          <w:rFonts w:ascii="Arial" w:hAnsi="Arial" w:cs="Arial"/>
          <w:color w:val="000000" w:themeColor="text1"/>
        </w:rPr>
        <w:t xml:space="preserve">5) принятие решений о развитии застроенных территорий; </w:t>
      </w:r>
    </w:p>
    <w:p w:rsidR="00742BC6" w:rsidRPr="004F4EDE" w:rsidRDefault="00742BC6" w:rsidP="00096CA1">
      <w:pPr>
        <w:keepNext/>
        <w:suppressAutoHyphens w:val="0"/>
        <w:jc w:val="both"/>
        <w:rPr>
          <w:rFonts w:ascii="Arial" w:hAnsi="Arial" w:cs="Arial"/>
          <w:color w:val="000000" w:themeColor="text1"/>
        </w:rPr>
      </w:pPr>
      <w:r w:rsidRPr="004F4EDE">
        <w:rPr>
          <w:rFonts w:ascii="Arial" w:hAnsi="Arial" w:cs="Arial"/>
          <w:color w:val="000000" w:themeColor="text1"/>
        </w:rPr>
        <w:t xml:space="preserve">6) принятие решений о резервировании земельных участков для муниципальных нужд; </w:t>
      </w:r>
    </w:p>
    <w:p w:rsidR="00742BC6" w:rsidRPr="004F4EDE" w:rsidRDefault="00742BC6" w:rsidP="00096CA1">
      <w:pPr>
        <w:keepNext/>
        <w:suppressAutoHyphens w:val="0"/>
        <w:jc w:val="both"/>
        <w:rPr>
          <w:rFonts w:ascii="Arial" w:hAnsi="Arial" w:cs="Arial"/>
          <w:color w:val="000000" w:themeColor="text1"/>
        </w:rPr>
      </w:pPr>
      <w:r w:rsidRPr="004F4EDE">
        <w:rPr>
          <w:rFonts w:ascii="Arial" w:hAnsi="Arial" w:cs="Arial"/>
          <w:color w:val="000000" w:themeColor="text1"/>
        </w:rPr>
        <w:t xml:space="preserve">7) принятие решений о предоставлении земельных участков из состава земель, находящихся в муниципальной собственности; </w:t>
      </w:r>
    </w:p>
    <w:p w:rsidR="00742BC6" w:rsidRPr="004F4EDE" w:rsidRDefault="00742BC6" w:rsidP="00096CA1">
      <w:pPr>
        <w:keepNext/>
        <w:suppressAutoHyphens w:val="0"/>
        <w:jc w:val="both"/>
        <w:rPr>
          <w:rFonts w:ascii="Arial" w:hAnsi="Arial" w:cs="Arial"/>
          <w:color w:val="000000" w:themeColor="text1"/>
        </w:rPr>
      </w:pPr>
      <w:r w:rsidRPr="004F4EDE">
        <w:rPr>
          <w:rFonts w:ascii="Arial" w:hAnsi="Arial" w:cs="Arial"/>
          <w:color w:val="000000" w:themeColor="text1"/>
        </w:rPr>
        <w:lastRenderedPageBreak/>
        <w:t xml:space="preserve">8) принятие решений об изъятии земельных участков для муниципальных нужд; </w:t>
      </w:r>
    </w:p>
    <w:p w:rsidR="00742BC6" w:rsidRPr="004F4EDE" w:rsidRDefault="00742BC6" w:rsidP="00096CA1">
      <w:pPr>
        <w:keepNext/>
        <w:suppressAutoHyphens w:val="0"/>
        <w:jc w:val="both"/>
        <w:rPr>
          <w:rFonts w:ascii="Arial" w:hAnsi="Arial" w:cs="Arial"/>
          <w:color w:val="000000" w:themeColor="text1"/>
        </w:rPr>
      </w:pPr>
      <w:r w:rsidRPr="004F4EDE">
        <w:rPr>
          <w:rFonts w:ascii="Arial" w:hAnsi="Arial" w:cs="Arial"/>
          <w:color w:val="000000" w:themeColor="text1"/>
        </w:rPr>
        <w:t xml:space="preserve">9) иные вопросы землепользования и застройки, не относящиеся к ведению Собрания. </w:t>
      </w:r>
    </w:p>
    <w:p w:rsidR="00742BC6" w:rsidRPr="004F4EDE" w:rsidRDefault="00742BC6" w:rsidP="00096CA1">
      <w:pPr>
        <w:keepNext/>
        <w:suppressAutoHyphens w:val="0"/>
        <w:jc w:val="both"/>
        <w:rPr>
          <w:rFonts w:ascii="Arial" w:hAnsi="Arial" w:cs="Arial"/>
          <w:color w:val="000000" w:themeColor="text1"/>
        </w:rPr>
      </w:pPr>
    </w:p>
    <w:p w:rsidR="00742BC6" w:rsidRPr="004F4EDE" w:rsidRDefault="00742BC6" w:rsidP="00096CA1">
      <w:pPr>
        <w:keepNext/>
        <w:suppressAutoHyphens w:val="0"/>
        <w:jc w:val="both"/>
        <w:outlineLvl w:val="1"/>
        <w:rPr>
          <w:rFonts w:ascii="Arial" w:hAnsi="Arial" w:cs="Arial"/>
          <w:color w:val="000000" w:themeColor="text1"/>
        </w:rPr>
      </w:pPr>
      <w:bookmarkStart w:id="4" w:name="_Toc297727227"/>
      <w:r w:rsidRPr="004F4EDE">
        <w:rPr>
          <w:rFonts w:ascii="Arial" w:hAnsi="Arial" w:cs="Arial"/>
          <w:b/>
          <w:bCs/>
          <w:color w:val="000000" w:themeColor="text1"/>
        </w:rPr>
        <w:t>Статья 4. Комиссия по подготовке правил землепользования и застройки муниципального образования Синявского сельского поселения.</w:t>
      </w:r>
      <w:bookmarkEnd w:id="4"/>
      <w:r w:rsidRPr="004F4EDE">
        <w:rPr>
          <w:rFonts w:ascii="Arial" w:hAnsi="Arial" w:cs="Arial"/>
          <w:color w:val="000000" w:themeColor="text1"/>
        </w:rPr>
        <w:t xml:space="preserve"> </w:t>
      </w:r>
    </w:p>
    <w:p w:rsidR="00742BC6" w:rsidRPr="004F4EDE" w:rsidRDefault="00742BC6" w:rsidP="00096CA1">
      <w:pPr>
        <w:keepNext/>
        <w:suppressAutoHyphens w:val="0"/>
        <w:jc w:val="both"/>
        <w:rPr>
          <w:rFonts w:ascii="Arial" w:hAnsi="Arial" w:cs="Arial"/>
          <w:color w:val="000000" w:themeColor="text1"/>
        </w:rPr>
      </w:pPr>
    </w:p>
    <w:p w:rsidR="00742BC6" w:rsidRPr="004F4EDE" w:rsidRDefault="00742BC6" w:rsidP="00096CA1">
      <w:pPr>
        <w:keepNext/>
        <w:suppressAutoHyphens w:val="0"/>
        <w:jc w:val="both"/>
        <w:rPr>
          <w:rFonts w:ascii="Arial" w:hAnsi="Arial" w:cs="Arial"/>
          <w:color w:val="000000" w:themeColor="text1"/>
        </w:rPr>
      </w:pPr>
      <w:r w:rsidRPr="004F4EDE">
        <w:rPr>
          <w:rFonts w:ascii="Arial" w:hAnsi="Arial" w:cs="Arial"/>
          <w:color w:val="000000" w:themeColor="text1"/>
        </w:rPr>
        <w:t xml:space="preserve">1. Комиссия по подготовке правил землепользования и застройки (далее – Комиссия) является постоянно действующим консультативным органом при Администрации. Комиссия формируется на основании постановления Администрации и осуществляет свою деятельность в соответствии с настоящими Правилами и Положением о Комиссии, утверждаемым Главой Синявского сельского поселения. </w:t>
      </w:r>
    </w:p>
    <w:p w:rsidR="00742BC6" w:rsidRPr="004F4EDE" w:rsidRDefault="00742BC6" w:rsidP="00096CA1">
      <w:pPr>
        <w:keepNext/>
        <w:suppressAutoHyphens w:val="0"/>
        <w:jc w:val="both"/>
        <w:rPr>
          <w:rFonts w:ascii="Arial" w:hAnsi="Arial" w:cs="Arial"/>
          <w:color w:val="000000" w:themeColor="text1"/>
        </w:rPr>
      </w:pPr>
      <w:r w:rsidRPr="004F4EDE">
        <w:rPr>
          <w:rFonts w:ascii="Arial" w:hAnsi="Arial" w:cs="Arial"/>
          <w:color w:val="000000" w:themeColor="text1"/>
        </w:rPr>
        <w:t xml:space="preserve">2. К полномочиям Комиссии в области регулирования отношений по вопросам землепользования и застройки относятся: </w:t>
      </w:r>
    </w:p>
    <w:p w:rsidR="00742BC6" w:rsidRPr="004F4EDE" w:rsidRDefault="00742BC6" w:rsidP="00096CA1">
      <w:pPr>
        <w:keepNext/>
        <w:suppressAutoHyphens w:val="0"/>
        <w:jc w:val="both"/>
        <w:rPr>
          <w:rFonts w:ascii="Arial" w:hAnsi="Arial" w:cs="Arial"/>
          <w:color w:val="000000" w:themeColor="text1"/>
        </w:rPr>
      </w:pPr>
      <w:r w:rsidRPr="004F4EDE">
        <w:rPr>
          <w:rFonts w:ascii="Arial" w:hAnsi="Arial" w:cs="Arial"/>
          <w:color w:val="000000" w:themeColor="text1"/>
        </w:rPr>
        <w:t xml:space="preserve">1) разработка проекта правил землепользования и застройки муниципального образования "Синявское сельское поселение"; </w:t>
      </w:r>
    </w:p>
    <w:p w:rsidR="00742BC6" w:rsidRPr="004F4EDE" w:rsidRDefault="00742BC6" w:rsidP="00096CA1">
      <w:pPr>
        <w:keepNext/>
        <w:suppressAutoHyphens w:val="0"/>
        <w:jc w:val="both"/>
        <w:rPr>
          <w:rFonts w:ascii="Arial" w:hAnsi="Arial" w:cs="Arial"/>
          <w:color w:val="000000" w:themeColor="text1"/>
        </w:rPr>
      </w:pPr>
      <w:r w:rsidRPr="004F4EDE">
        <w:rPr>
          <w:rFonts w:ascii="Arial" w:hAnsi="Arial" w:cs="Arial"/>
          <w:color w:val="000000" w:themeColor="text1"/>
        </w:rPr>
        <w:t xml:space="preserve">2) рассмотрение предложений и подготовка заключений о внесении изменений в настоящие Правила; </w:t>
      </w:r>
    </w:p>
    <w:p w:rsidR="00742BC6" w:rsidRPr="004F4EDE" w:rsidRDefault="00742BC6" w:rsidP="00096CA1">
      <w:pPr>
        <w:keepNext/>
        <w:suppressAutoHyphens w:val="0"/>
        <w:jc w:val="both"/>
        <w:rPr>
          <w:rFonts w:ascii="Arial" w:hAnsi="Arial" w:cs="Arial"/>
          <w:color w:val="000000" w:themeColor="text1"/>
        </w:rPr>
      </w:pPr>
      <w:r w:rsidRPr="004F4EDE">
        <w:rPr>
          <w:rFonts w:ascii="Arial" w:hAnsi="Arial" w:cs="Arial"/>
          <w:color w:val="000000" w:themeColor="text1"/>
        </w:rPr>
        <w:t xml:space="preserve">3) подготовка рекомендаций о предоставлении разрешений на условно разрешенный вид использования земельного участка или объекта капитального строительства; </w:t>
      </w:r>
    </w:p>
    <w:p w:rsidR="00742BC6" w:rsidRPr="004F4EDE" w:rsidRDefault="00742BC6" w:rsidP="00096CA1">
      <w:pPr>
        <w:keepNext/>
        <w:suppressAutoHyphens w:val="0"/>
        <w:jc w:val="both"/>
        <w:rPr>
          <w:rFonts w:ascii="Arial" w:hAnsi="Arial" w:cs="Arial"/>
          <w:color w:val="000000" w:themeColor="text1"/>
        </w:rPr>
      </w:pPr>
      <w:r w:rsidRPr="004F4EDE">
        <w:rPr>
          <w:rFonts w:ascii="Arial" w:hAnsi="Arial" w:cs="Arial"/>
          <w:color w:val="000000" w:themeColor="text1"/>
        </w:rPr>
        <w:t xml:space="preserve">4) подготовка рекомендаций 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742BC6" w:rsidRPr="004F4EDE" w:rsidRDefault="00742BC6" w:rsidP="00096CA1">
      <w:pPr>
        <w:keepNext/>
        <w:suppressAutoHyphens w:val="0"/>
        <w:jc w:val="both"/>
        <w:rPr>
          <w:rFonts w:ascii="Arial" w:hAnsi="Arial" w:cs="Arial"/>
          <w:color w:val="000000" w:themeColor="text1"/>
        </w:rPr>
      </w:pPr>
      <w:r w:rsidRPr="004F4EDE">
        <w:rPr>
          <w:rFonts w:ascii="Arial" w:hAnsi="Arial" w:cs="Arial"/>
          <w:color w:val="000000" w:themeColor="text1"/>
        </w:rPr>
        <w:t xml:space="preserve">5) подготовка рекомендаций об изменении одного вида разрешенного использования земельных участков и объектов капитального строительства на другой вид такого использования; </w:t>
      </w:r>
    </w:p>
    <w:p w:rsidR="00742BC6" w:rsidRPr="004F4EDE" w:rsidRDefault="00742BC6" w:rsidP="00096CA1">
      <w:pPr>
        <w:keepNext/>
        <w:suppressAutoHyphens w:val="0"/>
        <w:jc w:val="both"/>
        <w:rPr>
          <w:rFonts w:ascii="Arial" w:hAnsi="Arial" w:cs="Arial"/>
          <w:color w:val="000000" w:themeColor="text1"/>
        </w:rPr>
      </w:pPr>
      <w:r w:rsidRPr="004F4EDE">
        <w:rPr>
          <w:rFonts w:ascii="Arial" w:hAnsi="Arial" w:cs="Arial"/>
          <w:color w:val="000000" w:themeColor="text1"/>
        </w:rPr>
        <w:t xml:space="preserve">6) рассмотрение иных вопросов градостроительной деятельности, отнесенных федеральным или областным законодательством к компетенции органов местного самоуправления, проведение по ним публичных слушаний и подготовка рекомендаций. </w:t>
      </w:r>
    </w:p>
    <w:p w:rsidR="00742BC6" w:rsidRPr="004F4EDE" w:rsidRDefault="00742BC6" w:rsidP="00096CA1">
      <w:pPr>
        <w:keepNext/>
        <w:suppressAutoHyphens w:val="0"/>
        <w:jc w:val="both"/>
        <w:rPr>
          <w:rFonts w:ascii="Arial" w:hAnsi="Arial" w:cs="Arial"/>
          <w:color w:val="000000" w:themeColor="text1"/>
        </w:rPr>
      </w:pPr>
      <w:r w:rsidRPr="004F4EDE">
        <w:rPr>
          <w:rFonts w:ascii="Arial" w:hAnsi="Arial" w:cs="Arial"/>
          <w:color w:val="000000" w:themeColor="text1"/>
        </w:rPr>
        <w:t xml:space="preserve">3. Персональный состав членов Комиссии устанавливается постановлением Администрации сельского поселения. </w:t>
      </w:r>
    </w:p>
    <w:p w:rsidR="00742BC6" w:rsidRPr="004F4EDE" w:rsidRDefault="00742BC6" w:rsidP="00096CA1">
      <w:pPr>
        <w:keepNext/>
        <w:suppressAutoHyphens w:val="0"/>
        <w:jc w:val="both"/>
        <w:rPr>
          <w:rFonts w:ascii="Arial" w:hAnsi="Arial" w:cs="Arial"/>
          <w:color w:val="000000" w:themeColor="text1"/>
        </w:rPr>
      </w:pPr>
      <w:r w:rsidRPr="004F4EDE">
        <w:rPr>
          <w:rFonts w:ascii="Arial" w:hAnsi="Arial" w:cs="Arial"/>
          <w:color w:val="000000" w:themeColor="text1"/>
        </w:rPr>
        <w:t xml:space="preserve">4. Протоколы заседаний Комиссии являются открытыми для всех заинтересованных лиц. </w:t>
      </w:r>
    </w:p>
    <w:p w:rsidR="00742BC6" w:rsidRPr="004F4EDE" w:rsidRDefault="00742BC6" w:rsidP="00096CA1">
      <w:pPr>
        <w:keepNext/>
        <w:suppressAutoHyphens w:val="0"/>
        <w:jc w:val="both"/>
        <w:rPr>
          <w:rFonts w:ascii="Arial" w:hAnsi="Arial" w:cs="Arial"/>
          <w:color w:val="000000" w:themeColor="text1"/>
        </w:rPr>
      </w:pPr>
    </w:p>
    <w:p w:rsidR="00742BC6" w:rsidRPr="004F4EDE" w:rsidRDefault="00742BC6" w:rsidP="00096CA1">
      <w:pPr>
        <w:keepNext/>
        <w:suppressAutoHyphens w:val="0"/>
        <w:jc w:val="both"/>
        <w:outlineLvl w:val="1"/>
        <w:rPr>
          <w:rFonts w:ascii="Arial" w:hAnsi="Arial" w:cs="Arial"/>
          <w:b/>
          <w:bCs/>
          <w:color w:val="000000" w:themeColor="text1"/>
        </w:rPr>
      </w:pPr>
      <w:bookmarkStart w:id="5" w:name="_Toc297727228"/>
      <w:r w:rsidRPr="004F4EDE">
        <w:rPr>
          <w:rFonts w:ascii="Arial" w:hAnsi="Arial" w:cs="Arial"/>
          <w:b/>
          <w:bCs/>
          <w:color w:val="000000" w:themeColor="text1"/>
        </w:rPr>
        <w:t>Статья 5. Архитектурно-градостроительная Комиссия при Администрации Синявского сельского поселения</w:t>
      </w:r>
      <w:bookmarkEnd w:id="5"/>
    </w:p>
    <w:p w:rsidR="00742BC6" w:rsidRPr="004F4EDE" w:rsidRDefault="00742BC6" w:rsidP="00096CA1">
      <w:pPr>
        <w:keepNext/>
        <w:suppressAutoHyphens w:val="0"/>
        <w:jc w:val="both"/>
        <w:rPr>
          <w:rFonts w:ascii="Arial" w:hAnsi="Arial" w:cs="Arial"/>
          <w:color w:val="000000" w:themeColor="text1"/>
        </w:rPr>
      </w:pPr>
    </w:p>
    <w:p w:rsidR="00742BC6" w:rsidRPr="004F4EDE" w:rsidRDefault="00742BC6" w:rsidP="00096CA1">
      <w:pPr>
        <w:keepNext/>
        <w:suppressAutoHyphens w:val="0"/>
        <w:jc w:val="both"/>
        <w:rPr>
          <w:rFonts w:ascii="Arial" w:hAnsi="Arial" w:cs="Arial"/>
          <w:color w:val="000000" w:themeColor="text1"/>
        </w:rPr>
      </w:pPr>
      <w:r w:rsidRPr="004F4EDE">
        <w:rPr>
          <w:rFonts w:ascii="Arial" w:hAnsi="Arial" w:cs="Arial"/>
          <w:color w:val="000000" w:themeColor="text1"/>
        </w:rPr>
        <w:t xml:space="preserve">1. Архитектурно-градостроительная Комиссия при Администрации Синявского сельского поселения  (далее – Архитектурно-градостроительная Комиссия) является консультативным, постоянно действующим органом при Администрации. </w:t>
      </w:r>
    </w:p>
    <w:p w:rsidR="00742BC6" w:rsidRPr="004F4EDE" w:rsidRDefault="00742BC6" w:rsidP="00096CA1">
      <w:pPr>
        <w:keepNext/>
        <w:suppressAutoHyphens w:val="0"/>
        <w:jc w:val="both"/>
        <w:rPr>
          <w:rFonts w:ascii="Arial" w:hAnsi="Arial" w:cs="Arial"/>
          <w:color w:val="000000" w:themeColor="text1"/>
        </w:rPr>
      </w:pPr>
      <w:r w:rsidRPr="004F4EDE">
        <w:rPr>
          <w:rFonts w:ascii="Arial" w:hAnsi="Arial" w:cs="Arial"/>
          <w:color w:val="000000" w:themeColor="text1"/>
        </w:rPr>
        <w:t xml:space="preserve">2. Архитектурно-градостроительная Комиссия даёт профессиональную оценку проектной документации и предпроектным (эскизным) проработкам по строительству в случаях, предусмотренных настоящими Правилами. </w:t>
      </w:r>
    </w:p>
    <w:p w:rsidR="00742BC6" w:rsidRPr="004F4EDE" w:rsidRDefault="00742BC6" w:rsidP="00096CA1">
      <w:pPr>
        <w:keepNext/>
        <w:suppressAutoHyphens w:val="0"/>
        <w:jc w:val="both"/>
        <w:rPr>
          <w:rFonts w:ascii="Arial" w:hAnsi="Arial" w:cs="Arial"/>
          <w:color w:val="000000" w:themeColor="text1"/>
        </w:rPr>
      </w:pPr>
      <w:r w:rsidRPr="004F4EDE">
        <w:rPr>
          <w:rFonts w:ascii="Arial" w:hAnsi="Arial" w:cs="Arial"/>
          <w:color w:val="000000" w:themeColor="text1"/>
        </w:rPr>
        <w:t xml:space="preserve">3. Архитектурно-градостроительная Комиссия  в своей деятельности руководствуется Положением, утверждаемым нормативным актом Администрации Синявского сельского поселения. </w:t>
      </w:r>
    </w:p>
    <w:p w:rsidR="00742BC6" w:rsidRPr="004F4EDE" w:rsidRDefault="00742BC6" w:rsidP="00096CA1">
      <w:pPr>
        <w:keepNext/>
        <w:suppressAutoHyphens w:val="0"/>
        <w:jc w:val="both"/>
        <w:rPr>
          <w:rFonts w:ascii="Arial" w:hAnsi="Arial" w:cs="Arial"/>
          <w:color w:val="000000" w:themeColor="text1"/>
        </w:rPr>
      </w:pPr>
      <w:r w:rsidRPr="004F4EDE">
        <w:rPr>
          <w:rFonts w:ascii="Arial" w:hAnsi="Arial" w:cs="Arial"/>
          <w:color w:val="000000" w:themeColor="text1"/>
        </w:rPr>
        <w:t xml:space="preserve">4. Персональный состав Архитектурно-градостроительной Комиссии определяется нормативным актом Администрации. </w:t>
      </w:r>
    </w:p>
    <w:p w:rsidR="00742BC6" w:rsidRPr="004F4EDE" w:rsidRDefault="00742BC6" w:rsidP="00096CA1">
      <w:pPr>
        <w:keepNext/>
        <w:suppressAutoHyphens w:val="0"/>
        <w:jc w:val="both"/>
        <w:rPr>
          <w:rFonts w:ascii="Arial" w:hAnsi="Arial" w:cs="Arial"/>
          <w:color w:val="000000" w:themeColor="text1"/>
        </w:rPr>
      </w:pPr>
    </w:p>
    <w:p w:rsidR="00742BC6" w:rsidRPr="004F4EDE" w:rsidRDefault="00742BC6" w:rsidP="00096CA1">
      <w:pPr>
        <w:keepNext/>
        <w:suppressAutoHyphens w:val="0"/>
        <w:jc w:val="both"/>
        <w:outlineLvl w:val="1"/>
        <w:rPr>
          <w:rFonts w:ascii="Arial" w:hAnsi="Arial" w:cs="Arial"/>
          <w:color w:val="000000" w:themeColor="text1"/>
        </w:rPr>
      </w:pPr>
      <w:bookmarkStart w:id="6" w:name="_Toc297727229"/>
      <w:r w:rsidRPr="004F4EDE">
        <w:rPr>
          <w:rFonts w:ascii="Arial" w:hAnsi="Arial" w:cs="Arial"/>
          <w:b/>
          <w:bCs/>
          <w:color w:val="000000" w:themeColor="text1"/>
        </w:rPr>
        <w:lastRenderedPageBreak/>
        <w:t>Статья 6. Открытость и доступность информации о землепользовании и застройке</w:t>
      </w:r>
      <w:bookmarkEnd w:id="6"/>
      <w:r w:rsidRPr="004F4EDE">
        <w:rPr>
          <w:rFonts w:ascii="Arial" w:hAnsi="Arial" w:cs="Arial"/>
          <w:color w:val="000000" w:themeColor="text1"/>
        </w:rPr>
        <w:t xml:space="preserve"> </w:t>
      </w:r>
    </w:p>
    <w:p w:rsidR="00742BC6" w:rsidRPr="004F4EDE" w:rsidRDefault="00742BC6" w:rsidP="00096CA1">
      <w:pPr>
        <w:keepNext/>
        <w:suppressAutoHyphens w:val="0"/>
        <w:jc w:val="both"/>
        <w:rPr>
          <w:rFonts w:ascii="Arial" w:hAnsi="Arial" w:cs="Arial"/>
          <w:color w:val="000000" w:themeColor="text1"/>
        </w:rPr>
      </w:pPr>
    </w:p>
    <w:p w:rsidR="00742BC6" w:rsidRPr="004F4EDE" w:rsidRDefault="00742BC6" w:rsidP="00096CA1">
      <w:pPr>
        <w:keepNext/>
        <w:suppressAutoHyphens w:val="0"/>
        <w:jc w:val="both"/>
        <w:rPr>
          <w:rFonts w:ascii="Arial" w:hAnsi="Arial" w:cs="Arial"/>
          <w:color w:val="000000" w:themeColor="text1"/>
        </w:rPr>
      </w:pPr>
      <w:r w:rsidRPr="004F4EDE">
        <w:rPr>
          <w:rFonts w:ascii="Arial" w:hAnsi="Arial" w:cs="Arial"/>
          <w:color w:val="000000" w:themeColor="text1"/>
        </w:rPr>
        <w:t xml:space="preserve">1. Настоящие Правила являются открытыми для всех физических и юридических лиц. </w:t>
      </w:r>
    </w:p>
    <w:p w:rsidR="00742BC6" w:rsidRPr="004F4EDE" w:rsidRDefault="00742BC6" w:rsidP="00096CA1">
      <w:pPr>
        <w:keepNext/>
        <w:suppressAutoHyphens w:val="0"/>
        <w:jc w:val="both"/>
        <w:rPr>
          <w:rFonts w:ascii="Arial" w:hAnsi="Arial" w:cs="Arial"/>
          <w:color w:val="000000" w:themeColor="text1"/>
        </w:rPr>
      </w:pPr>
      <w:r w:rsidRPr="004F4EDE">
        <w:rPr>
          <w:rFonts w:ascii="Arial" w:hAnsi="Arial" w:cs="Arial"/>
          <w:color w:val="000000" w:themeColor="text1"/>
        </w:rPr>
        <w:t>2. Администрация предоставляет физическим и юридическим лицам выписки из настоящих Правил, а также необходимые копии, в том числе копии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742BC6" w:rsidRPr="004F4EDE" w:rsidRDefault="00742BC6" w:rsidP="00096CA1">
      <w:pPr>
        <w:keepNext/>
        <w:suppressAutoHyphens w:val="0"/>
        <w:rPr>
          <w:rFonts w:ascii="Arial" w:hAnsi="Arial" w:cs="Arial"/>
          <w:color w:val="000000" w:themeColor="text1"/>
        </w:rPr>
      </w:pPr>
    </w:p>
    <w:p w:rsidR="00742BC6" w:rsidRPr="004F4EDE" w:rsidRDefault="00742BC6" w:rsidP="00096CA1">
      <w:pPr>
        <w:keepNext/>
        <w:suppressAutoHyphens w:val="0"/>
        <w:spacing w:before="150" w:after="150" w:line="240" w:lineRule="atLeast"/>
        <w:jc w:val="center"/>
        <w:outlineLvl w:val="0"/>
        <w:rPr>
          <w:rFonts w:ascii="Arial" w:hAnsi="Arial" w:cs="Arial"/>
          <w:b/>
          <w:color w:val="000000" w:themeColor="text1"/>
          <w:kern w:val="1"/>
        </w:rPr>
      </w:pPr>
      <w:bookmarkStart w:id="7" w:name="_Toc297727230"/>
      <w:r w:rsidRPr="004F4EDE">
        <w:rPr>
          <w:rFonts w:ascii="Arial" w:hAnsi="Arial" w:cs="Arial"/>
          <w:b/>
          <w:color w:val="000000" w:themeColor="text1"/>
          <w:kern w:val="1"/>
        </w:rPr>
        <w:t>Глава 2. Положение о проведении публичных слушаний по вопросам землепользования и застройки и о подготовке документации по планировке территорий органами местного самоуправления.</w:t>
      </w:r>
      <w:bookmarkEnd w:id="7"/>
    </w:p>
    <w:p w:rsidR="00742BC6" w:rsidRPr="004F4EDE" w:rsidRDefault="00742BC6" w:rsidP="00096CA1">
      <w:pPr>
        <w:keepNext/>
        <w:suppressAutoHyphens w:val="0"/>
        <w:spacing w:line="160" w:lineRule="atLeast"/>
        <w:jc w:val="both"/>
        <w:outlineLvl w:val="1"/>
        <w:rPr>
          <w:rFonts w:ascii="Arial" w:hAnsi="Arial" w:cs="Arial"/>
          <w:color w:val="000000" w:themeColor="text1"/>
        </w:rPr>
      </w:pPr>
      <w:bookmarkStart w:id="8" w:name="_Toc297727231"/>
      <w:r w:rsidRPr="004F4EDE">
        <w:rPr>
          <w:rFonts w:ascii="Arial" w:hAnsi="Arial" w:cs="Arial"/>
          <w:b/>
          <w:bCs/>
          <w:color w:val="000000" w:themeColor="text1"/>
        </w:rPr>
        <w:t>Статья 7. Общие положения о порядке проведения публичных слушаний.</w:t>
      </w:r>
      <w:bookmarkEnd w:id="8"/>
      <w:r w:rsidRPr="004F4EDE">
        <w:rPr>
          <w:rFonts w:ascii="Arial" w:hAnsi="Arial" w:cs="Arial"/>
          <w:color w:val="000000" w:themeColor="text1"/>
        </w:rPr>
        <w:t xml:space="preserve"> </w:t>
      </w: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1. Порядок Проведения публичных слушаний на территории муниципального образования «Синявское сельское поселение» регламентируется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Положением «О публичных слушаниях в муниципальном образовании «Синявское сельское поселение», иными нормативными актами. </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2. Процедура публичных слушаний позволяет реализовать права жителей поселения на осуществление местного самоуправления посредством участия в публичных слушаниях. </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3. На всех публичных слушаниях вправе присутствовать представители средств массовой информации. </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4. Жители поселения и правообладатели объектов недвижимости участвуют в публичных слушаниях непосредственно</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5. В обязательном порядке на публичные слушания выносятся следующие вопросы в области землепользования и застройки: </w:t>
      </w: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 рассмотрение проектов правил землепользования и застройки, проектов планировки территорий и проекты межевания территорий; </w:t>
      </w: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 вопросы предоставления разрешений на условно разрешенный вид использования земельных участков и объектов капитального строительства; </w:t>
      </w: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 вопросы отклонения от предельных параметров разрешенного строительства, реконструкции объектов капитального строительства. </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6. Мнение жителей поселения, выявленное в ходе публичных слушаний, носит для органов местного самоуправления рекомендательный характер. </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p>
    <w:p w:rsidR="00932C9F" w:rsidRPr="004F4EDE" w:rsidRDefault="00932C9F" w:rsidP="00096CA1">
      <w:pPr>
        <w:keepNext/>
        <w:suppressAutoHyphens w:val="0"/>
        <w:spacing w:line="160" w:lineRule="atLeast"/>
        <w:jc w:val="both"/>
        <w:rPr>
          <w:rFonts w:ascii="Arial" w:hAnsi="Arial" w:cs="Arial"/>
          <w:color w:val="000000" w:themeColor="text1"/>
        </w:rPr>
      </w:pPr>
    </w:p>
    <w:p w:rsidR="00932C9F" w:rsidRPr="004F4EDE" w:rsidRDefault="00932C9F" w:rsidP="00096CA1">
      <w:pPr>
        <w:keepNext/>
        <w:suppressAutoHyphens w:val="0"/>
        <w:spacing w:line="160" w:lineRule="atLeast"/>
        <w:jc w:val="both"/>
        <w:rPr>
          <w:rFonts w:ascii="Arial" w:hAnsi="Arial" w:cs="Arial"/>
          <w:color w:val="000000" w:themeColor="text1"/>
        </w:rPr>
      </w:pPr>
    </w:p>
    <w:p w:rsidR="00932C9F" w:rsidRPr="004F4EDE" w:rsidRDefault="00932C9F" w:rsidP="00096CA1">
      <w:pPr>
        <w:keepNext/>
        <w:suppressAutoHyphens w:val="0"/>
        <w:spacing w:line="160" w:lineRule="atLeast"/>
        <w:jc w:val="both"/>
        <w:rPr>
          <w:rFonts w:ascii="Arial" w:hAnsi="Arial" w:cs="Arial"/>
          <w:color w:val="000000" w:themeColor="text1"/>
        </w:rPr>
      </w:pPr>
    </w:p>
    <w:p w:rsidR="00932C9F" w:rsidRPr="004F4EDE" w:rsidRDefault="00932C9F" w:rsidP="00096CA1">
      <w:pPr>
        <w:keepNext/>
        <w:suppressAutoHyphens w:val="0"/>
        <w:spacing w:line="160" w:lineRule="atLeast"/>
        <w:jc w:val="both"/>
        <w:rPr>
          <w:rFonts w:ascii="Arial" w:hAnsi="Arial" w:cs="Arial"/>
          <w:color w:val="000000" w:themeColor="text1"/>
        </w:rPr>
      </w:pPr>
    </w:p>
    <w:p w:rsidR="00932C9F" w:rsidRPr="004F4EDE" w:rsidRDefault="00932C9F"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outlineLvl w:val="1"/>
        <w:rPr>
          <w:rFonts w:ascii="Arial" w:hAnsi="Arial" w:cs="Arial"/>
          <w:color w:val="000000" w:themeColor="text1"/>
        </w:rPr>
      </w:pPr>
      <w:bookmarkStart w:id="9" w:name="_Toc297727232"/>
      <w:r w:rsidRPr="004F4EDE">
        <w:rPr>
          <w:rFonts w:ascii="Arial" w:hAnsi="Arial" w:cs="Arial"/>
          <w:b/>
          <w:bCs/>
          <w:color w:val="000000" w:themeColor="text1"/>
        </w:rPr>
        <w:lastRenderedPageBreak/>
        <w:t>Статья 8. Общие положения о планировке территории</w:t>
      </w:r>
      <w:bookmarkEnd w:id="9"/>
      <w:r w:rsidRPr="004F4EDE">
        <w:rPr>
          <w:rFonts w:ascii="Arial" w:hAnsi="Arial" w:cs="Arial"/>
          <w:color w:val="000000" w:themeColor="text1"/>
        </w:rPr>
        <w:t xml:space="preserve"> </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1. Планировка территории осуществляется посредством разработки документации по планировке территории: проектов планировки; проектов межевания; градостроительных планов земельных участков. </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2. Подготовка документации по планировки территории осуществляется на основании генерального плана сельского, настоящих Правил. </w:t>
      </w:r>
    </w:p>
    <w:p w:rsidR="00E2352C" w:rsidRPr="004F4EDE" w:rsidRDefault="00E2352C"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3. На основе материалов по обоснованию генерального плана  всем кварталам застроенной территории населенного пункта присваиваются индивидуальные номера (экспликация). Все кварталы объединяются в подзону с однородной (с одинаковыми или близкими средовыми характеристиками) сложившейся застройки. Для группы кварталов или  каждого квартала отдельно  подготавливаются проекты планировки. Для территории одного квартала может быть подготовлен только один проект планировки. </w:t>
      </w:r>
    </w:p>
    <w:p w:rsidR="00E2352C" w:rsidRPr="004F4EDE" w:rsidRDefault="00E2352C"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4. Всем проектируемым кварталам застройки присваиваются индивидуальные номера (экспликация). Все кварталы объединяются в подзону с однородной (с одинаковыми или близкими средовыми характеристиками) сложившейся застройки. Для группы кварталов или  каждого квартала отдельно  подготавливаются проекты планировки. Для территории одного квартала может быть подготовлен только один проект планировки. Границы проекта планировки определяются постановлением Администрации поселения о подготовке проекта планировки. </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5. При подготовке проектов планировки и проектов планировки с проектами межевания применительно к застроенным или незастроенным территориям, для которых генеральным планом предусмотрено функциональное назначение, несоответствующее установленным на момент подготовки проекта градостроительным регламентам, допускается определять красные линии планировочных элементов, границы зон планируемого размещения объектов социально-культурного и бытового назначения, иных объектов капитального строительства местного значения, иных элементов на основании генерального плана сельского поселения, с последующим внесением изменений в Правила в части границ территориальных зон. В указанном случае Архитектруно-градостроительная комиссия, на основе постановления Администрации об утверждении проекта планировки должен обратиться в Комиссию с предложением о внесении изменений в Правила в соответствии с п.2 части 2 статьи 33 Градостроительного кодекса РФ. </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6. В составе проектов планировки проводится выделение элементов планировочной структуры, установление параметров планируемого их развития, устанавливаются: </w:t>
      </w:r>
      <w:r w:rsidRPr="004F4EDE">
        <w:rPr>
          <w:rFonts w:ascii="Arial" w:hAnsi="Arial" w:cs="Arial"/>
          <w:color w:val="000000" w:themeColor="text1"/>
        </w:rPr>
        <w:br/>
        <w:t xml:space="preserve">красные линии планировочных элементов (кварталов); </w:t>
      </w:r>
      <w:r w:rsidRPr="004F4EDE">
        <w:rPr>
          <w:rFonts w:ascii="Arial" w:hAnsi="Arial" w:cs="Arial"/>
          <w:color w:val="000000" w:themeColor="text1"/>
        </w:rPr>
        <w:br/>
        <w:t xml:space="preserve">границы зон планируемого размещения объектов социально-культурного и бытового назначения, иных объектов капитального строительства местного значения; </w:t>
      </w:r>
      <w:r w:rsidRPr="004F4EDE">
        <w:rPr>
          <w:rFonts w:ascii="Arial" w:hAnsi="Arial" w:cs="Arial"/>
          <w:color w:val="000000" w:themeColor="text1"/>
        </w:rPr>
        <w:br/>
        <w:t xml:space="preserve">иные элементы, определённые законодательством Российской Федерации и Ростовской области для включения в состав проектов планировки. </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lastRenderedPageBreak/>
        <w:t xml:space="preserve">7. Элемент планировочной структуры (квартал) – часть территории населенного пункта, ограниченная красными линиями, которые проводятся по улицам, либо естественным границам в виде природных элементов (рек, ручьёв, оврагов, балок, лесополос), полосам отвода автомагистралей и т.п. Элемент планировочной структуры (квартал) выделяется в составе проекта планировки территории путём установления красных линий. </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8. Корректировка проектов планировки до</w:t>
      </w:r>
      <w:r w:rsidR="00E2352C" w:rsidRPr="004F4EDE">
        <w:rPr>
          <w:rFonts w:ascii="Arial" w:hAnsi="Arial" w:cs="Arial"/>
          <w:color w:val="000000" w:themeColor="text1"/>
        </w:rPr>
        <w:t xml:space="preserve">пускается в следующих случаях: </w:t>
      </w:r>
      <w:r w:rsidRPr="004F4EDE">
        <w:rPr>
          <w:rFonts w:ascii="Arial" w:hAnsi="Arial" w:cs="Arial"/>
          <w:color w:val="000000" w:themeColor="text1"/>
        </w:rPr>
        <w:t xml:space="preserve">если возникает необходимость изменения красных линий одного из планировочных элементов (квартала), установленных в составе проекта планировки, либо выделения новых планировочных элементов, если такое изменение не противоречит генеральному плану населенного пункта; </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если возникает необходимость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 выявившаяся в ходе градостроительного развития территории; </w:t>
      </w: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если в генеральный план населенного пункта были внесены изменения, которые влекут за собой соответствующие изменения в проекте планировки; </w:t>
      </w: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если в правила землепользования и застройки населенного пункта были внесены изменения, которые влекут за собой соответствующие изменения в проекте планировки. </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9. На основе проектов планировки применительно к элементам планировочной структуры (кварталам), выделенным в их составе, подготавливаются проекты межевания, в которых происходит выделение отдельных земельных участков, предназначенных для проведения дальнейших действий по их формированию, путём установления их границ с учётом красных линий планировочных элементов, участков для размещения объектов капитального строительства местного значения, ограничений, накладываемых в составе проекта планировки в соответствии с действующим законодательством. </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10. На основе проекта межевания подготавливаются градостроительные планы отдельных земельных участков, выделенных в проекте межевания. </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11. Подготовка документации по планировке территории  не требуется, когда правообладатели земельных</w:t>
      </w:r>
      <w:r w:rsidR="00E2352C" w:rsidRPr="004F4EDE">
        <w:rPr>
          <w:rFonts w:ascii="Arial" w:hAnsi="Arial" w:cs="Arial"/>
          <w:color w:val="000000" w:themeColor="text1"/>
        </w:rPr>
        <w:t xml:space="preserve"> участков по своей инициативе: </w:t>
      </w:r>
      <w:r w:rsidRPr="004F4EDE">
        <w:rPr>
          <w:rFonts w:ascii="Arial" w:hAnsi="Arial" w:cs="Arial"/>
          <w:color w:val="000000" w:themeColor="text1"/>
        </w:rPr>
        <w:t>разделяют один земельный участок на</w:t>
      </w:r>
      <w:r w:rsidR="00E2352C" w:rsidRPr="004F4EDE">
        <w:rPr>
          <w:rFonts w:ascii="Arial" w:hAnsi="Arial" w:cs="Arial"/>
          <w:color w:val="000000" w:themeColor="text1"/>
        </w:rPr>
        <w:t xml:space="preserve"> несколько земельных участков; </w:t>
      </w:r>
      <w:r w:rsidRPr="004F4EDE">
        <w:rPr>
          <w:rFonts w:ascii="Arial" w:hAnsi="Arial" w:cs="Arial"/>
          <w:color w:val="000000" w:themeColor="text1"/>
        </w:rPr>
        <w:t xml:space="preserve">объединяют несколько земельных участков в один; изменяют общую границу нескольких земельных участков. </w:t>
      </w:r>
    </w:p>
    <w:p w:rsidR="00E2352C" w:rsidRPr="004F4EDE" w:rsidRDefault="00E2352C"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12. В вышеупомянутых случаях производится подготовка землеустроительной документации в соответствии с земельным законодательством при соблюдении требований, указанных в статье 41 Градостроительного кодекса Российской Федерации. </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outlineLvl w:val="1"/>
        <w:rPr>
          <w:rFonts w:ascii="Arial" w:hAnsi="Arial" w:cs="Arial"/>
          <w:color w:val="000000" w:themeColor="text1"/>
        </w:rPr>
      </w:pPr>
      <w:bookmarkStart w:id="10" w:name="_Toc297727233"/>
      <w:r w:rsidRPr="004F4EDE">
        <w:rPr>
          <w:rFonts w:ascii="Arial" w:hAnsi="Arial" w:cs="Arial"/>
          <w:b/>
          <w:bCs/>
          <w:color w:val="000000" w:themeColor="text1"/>
        </w:rPr>
        <w:t>Статья 9. Подготовка проектов планировки территории</w:t>
      </w:r>
      <w:bookmarkEnd w:id="10"/>
      <w:r w:rsidRPr="004F4EDE">
        <w:rPr>
          <w:rFonts w:ascii="Arial" w:hAnsi="Arial" w:cs="Arial"/>
          <w:color w:val="000000" w:themeColor="text1"/>
        </w:rPr>
        <w:t xml:space="preserve"> </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1. Решение о подготовке проекта планировки, проекта планировки и межевания принимает Администрация. Подготовку проекта планировки, проекта планировки и межевания осуществляет за свой счёт заинтересованное лицо. </w:t>
      </w:r>
    </w:p>
    <w:p w:rsidR="00742BC6" w:rsidRPr="004F4EDE" w:rsidRDefault="00742BC6" w:rsidP="00096CA1">
      <w:pPr>
        <w:keepNext/>
        <w:suppressAutoHyphens w:val="0"/>
        <w:spacing w:line="160" w:lineRule="atLeast"/>
        <w:jc w:val="both"/>
        <w:rPr>
          <w:rFonts w:ascii="Arial" w:hAnsi="Arial" w:cs="Arial"/>
          <w:color w:val="000000" w:themeColor="text1"/>
        </w:rPr>
      </w:pPr>
    </w:p>
    <w:p w:rsidR="00E2352C"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lastRenderedPageBreak/>
        <w:t>2. Проекты планировки без проектов межевания в их составе подготавливаются в случаях, когда посредством красных линий не</w:t>
      </w:r>
      <w:r w:rsidR="00E2352C" w:rsidRPr="004F4EDE">
        <w:rPr>
          <w:rFonts w:ascii="Arial" w:hAnsi="Arial" w:cs="Arial"/>
          <w:color w:val="000000" w:themeColor="text1"/>
        </w:rPr>
        <w:t xml:space="preserve">обходимо определить, изменить: </w:t>
      </w: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1) границы планировочных элементов территории (кварталов, микрорайонов); </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2) границы земельных участков общего пользования и линейных объектов без определения границ иных земельных участков; </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3) границы зон планируемого размещения объектов социально-культурного и коммунально-бытового назначения, иных объектов капитального строительства. </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3. Проекты планировки с проектами межевания в их составе подготавливаются в случаях, когда необходимо определить, изменить: </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1) элементы планировки территории, указанные в пунктах</w:t>
      </w:r>
      <w:r w:rsidR="00E2352C" w:rsidRPr="004F4EDE">
        <w:rPr>
          <w:rFonts w:ascii="Arial" w:hAnsi="Arial" w:cs="Arial"/>
          <w:color w:val="000000" w:themeColor="text1"/>
        </w:rPr>
        <w:t xml:space="preserve"> 1-3 части 2 настоящей статьи; </w:t>
      </w:r>
      <w:r w:rsidRPr="004F4EDE">
        <w:rPr>
          <w:rFonts w:ascii="Arial" w:hAnsi="Arial" w:cs="Arial"/>
          <w:color w:val="000000" w:themeColor="text1"/>
        </w:rPr>
        <w:t xml:space="preserve">2) границы земельных участков, которые не являются земельными участками общего пользования; </w:t>
      </w: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3) границы застроенных и незастроенных земельных участков; </w:t>
      </w: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4) границы земельных участков, планируемых для предоставления физическим и юридическим лицам для строительства; </w:t>
      </w:r>
    </w:p>
    <w:p w:rsidR="00E2352C"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5) границы земельных участков для размещения объектов капитального строительства федерального, регионального или местного значения; а также подготовить градостроительные планы вновь образуемых, </w:t>
      </w:r>
      <w:r w:rsidR="00E2352C" w:rsidRPr="004F4EDE">
        <w:rPr>
          <w:rFonts w:ascii="Arial" w:hAnsi="Arial" w:cs="Arial"/>
          <w:color w:val="000000" w:themeColor="text1"/>
        </w:rPr>
        <w:t xml:space="preserve">изменяемых земельных участков; </w:t>
      </w: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4.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5. На основании проектов планировки территории, утвержденных Администрацией, Собрание вправе вносить изменения в Правила землепользования и застройки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разрешённого строительства, реконструкции объектов капитального строительства. </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outlineLvl w:val="1"/>
        <w:rPr>
          <w:rFonts w:ascii="Arial" w:hAnsi="Arial" w:cs="Arial"/>
          <w:b/>
          <w:bCs/>
          <w:color w:val="000000" w:themeColor="text1"/>
        </w:rPr>
      </w:pPr>
      <w:bookmarkStart w:id="11" w:name="_Toc297727234"/>
      <w:r w:rsidRPr="004F4EDE">
        <w:rPr>
          <w:rFonts w:ascii="Arial" w:hAnsi="Arial" w:cs="Arial"/>
          <w:b/>
          <w:bCs/>
          <w:color w:val="000000" w:themeColor="text1"/>
        </w:rPr>
        <w:t>Статья 10. Подготовка проектов межевания как самостоятельных документов с включением в их состав градостроительных планов</w:t>
      </w:r>
      <w:bookmarkEnd w:id="11"/>
      <w:r w:rsidRPr="004F4EDE">
        <w:rPr>
          <w:rFonts w:ascii="Arial" w:hAnsi="Arial" w:cs="Arial"/>
          <w:b/>
          <w:bCs/>
          <w:color w:val="000000" w:themeColor="text1"/>
        </w:rPr>
        <w:t xml:space="preserve"> </w:t>
      </w:r>
    </w:p>
    <w:p w:rsidR="00742BC6" w:rsidRPr="004F4EDE" w:rsidRDefault="00742BC6" w:rsidP="00096CA1">
      <w:pPr>
        <w:keepNext/>
        <w:suppressAutoHyphens w:val="0"/>
        <w:spacing w:line="160" w:lineRule="atLeast"/>
        <w:jc w:val="both"/>
        <w:rPr>
          <w:rFonts w:ascii="Arial" w:hAnsi="Arial" w:cs="Arial"/>
          <w:b/>
          <w:bCs/>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1. Решение о подготовке проекта межевания принимает Администрация. Подготовку проекта межевания осуществляет за свой счёт заинтересованное лицо. </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2. Проекты межевания как самостоятельные документы (вне состава проектов планировки)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необходимо определить (изменить): </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а) границы земельных участков, которые не являются земельными участками общего пользования; </w:t>
      </w:r>
      <w:r w:rsidRPr="004F4EDE">
        <w:rPr>
          <w:rFonts w:ascii="Arial" w:hAnsi="Arial" w:cs="Arial"/>
          <w:color w:val="000000" w:themeColor="text1"/>
        </w:rPr>
        <w:br/>
        <w:t xml:space="preserve">б) границы застроенных и незастроенных земельных участков; </w:t>
      </w: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в) границы земельных участков, планируемых для предоставления физическим и юридическим лицам для строительства; </w:t>
      </w: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lastRenderedPageBreak/>
        <w:t xml:space="preserve">г) границы земельных участков для размещения объектов капитального строительства федерального, регионального или местного значения; </w:t>
      </w: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д) подготовить градостроительные планы вновь образуемых, изменяемых земельных участков; </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3.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4. Проекты межевания территории до их утверждения подлежат обязательному рассмотрению на публичных слушаниях. </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outlineLvl w:val="1"/>
        <w:rPr>
          <w:rFonts w:ascii="Arial" w:hAnsi="Arial" w:cs="Arial"/>
          <w:color w:val="000000" w:themeColor="text1"/>
        </w:rPr>
      </w:pPr>
      <w:bookmarkStart w:id="12" w:name="_Toc297727235"/>
      <w:r w:rsidRPr="004F4EDE">
        <w:rPr>
          <w:rFonts w:ascii="Arial" w:hAnsi="Arial" w:cs="Arial"/>
          <w:b/>
          <w:bCs/>
          <w:color w:val="000000" w:themeColor="text1"/>
        </w:rPr>
        <w:t>Статья 11.  Подготовка градостроительных планов земельных участков.</w:t>
      </w:r>
      <w:bookmarkEnd w:id="12"/>
      <w:r w:rsidRPr="004F4EDE">
        <w:rPr>
          <w:rFonts w:ascii="Arial" w:hAnsi="Arial" w:cs="Arial"/>
          <w:color w:val="000000" w:themeColor="text1"/>
        </w:rPr>
        <w:t xml:space="preserve"> </w:t>
      </w:r>
    </w:p>
    <w:p w:rsidR="00742BC6" w:rsidRPr="004F4EDE" w:rsidRDefault="00742BC6" w:rsidP="00096CA1">
      <w:pPr>
        <w:keepNext/>
        <w:suppressAutoHyphens w:val="0"/>
        <w:spacing w:line="160" w:lineRule="atLeast"/>
        <w:jc w:val="both"/>
        <w:rPr>
          <w:rFonts w:ascii="Arial" w:hAnsi="Arial" w:cs="Arial"/>
          <w:color w:val="000000" w:themeColor="text1"/>
        </w:rPr>
      </w:pPr>
    </w:p>
    <w:p w:rsidR="00E2352C"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1. Градостроительные планы земельных участков утвержд</w:t>
      </w:r>
      <w:r w:rsidR="00E2352C" w:rsidRPr="004F4EDE">
        <w:rPr>
          <w:rFonts w:ascii="Arial" w:hAnsi="Arial" w:cs="Arial"/>
          <w:color w:val="000000" w:themeColor="text1"/>
        </w:rPr>
        <w:t xml:space="preserve">аются в установленном порядке: </w:t>
      </w:r>
      <w:r w:rsidRPr="004F4EDE">
        <w:rPr>
          <w:rFonts w:ascii="Arial" w:hAnsi="Arial" w:cs="Arial"/>
          <w:color w:val="000000" w:themeColor="text1"/>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w:t>
      </w:r>
      <w:r w:rsidR="00E2352C" w:rsidRPr="004F4EDE">
        <w:rPr>
          <w:rFonts w:ascii="Arial" w:hAnsi="Arial" w:cs="Arial"/>
          <w:color w:val="000000" w:themeColor="text1"/>
        </w:rPr>
        <w:t xml:space="preserve">еским лицам для строительства; </w:t>
      </w: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2) в качестве самостоятельного документа – в случаях планирования строительства и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2. Подготовку проекта градостроительного плана осуществляет уполномоченный орган местного самоуправления на основе материалов, предоставленных заявителем. Порядок подготовки, утверждения, регистрации и выдачи градостроительных планов земельных участков определяется административным регламентом. </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3. Форма градостроительного плана установлена Правительством Российской Федерации. В предусмотренных данной формой случаях орган местного самоуправления, уполномоченный на подготовку и утверждение градостроительного плана земельного участка, может включить в состав градостроительного плана дополнительную информацию о размещении объекта капитального строительства, предусматривающую: требования к конструктивным решениям зданий; требования к фасадам зданий и сооружений и ландшафтному решению земельных участков; указание на необходимость устройства ограждения земельного участка, занятого объектом капитального строительства, и требования к такому ограждению; необходимость профессиональной общественной оценки предпроектных (эскизных) проработок и части проектной документации зданий и сооружений на Архитектурно-градостроительной комиссии; требования к </w:t>
      </w:r>
      <w:r w:rsidRPr="004F4EDE">
        <w:rPr>
          <w:rFonts w:ascii="Arial" w:hAnsi="Arial" w:cs="Arial"/>
          <w:color w:val="000000" w:themeColor="text1"/>
        </w:rPr>
        <w:lastRenderedPageBreak/>
        <w:t xml:space="preserve">дополнительным параметрам объектов капитального строительства, обусловленные нормами действующего законодательства. </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4. Требования о наличии горно-геологического обоснования строительства и требования к конструктивным решениям зданий, обусловленные ограничениями застройки, связанными с горно-геологической ситуацией, определяются на основе действующих нормативных актов, регулирующих вопросы добычи полезных ископаемых и ведения градостроительной деятельности на территориях, предоставленных для добычи полезных ископаемых, а также вопросов, связанных с обеспечением безопасности на территориях, подверженных возникновению чрезвычайных ситуаций техногенного характера на землях, используемых, либо использованных ранее д</w:t>
      </w:r>
      <w:r w:rsidR="00E2352C" w:rsidRPr="004F4EDE">
        <w:rPr>
          <w:rFonts w:ascii="Arial" w:hAnsi="Arial" w:cs="Arial"/>
          <w:color w:val="000000" w:themeColor="text1"/>
        </w:rPr>
        <w:t xml:space="preserve">ля добычи полезных ископаемых. </w:t>
      </w:r>
    </w:p>
    <w:p w:rsidR="00E2352C" w:rsidRPr="004F4EDE" w:rsidRDefault="00E2352C"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5. Требования к фасадам зданий и сооружений и ландшафтному решению земельных участков предусматривают изготовление предпроектных (эскизных) проработок проектной документации и согласование её с уполномоченным органом Администрации. Состав предоставляемой документации и порядок её согласования устанавливается нормативным актом Администрации. </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6. Требования к фасадам зданий и сооружений и ландшафтному решению земельных участков предъявляются к объектам капитального строительства, расположенным на наиболее важных для формирования архитектурно-художественного облика поселения магистралях и улицах и иных территориях населенных пунктов, в случае, если планируемое расположение на участке таких объектов капитального строительства оказывает влияние на зрительное восприятие застройки. Они могут включать в себя также требования к размещению объектов инженерной инфраструктуры в части минимизации их негативного визуального влияния на архитектурно-художественный облик здания. </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7. Профессиональной оценке предпроектных (эскизных) проработок проектной документации зданий и сооружений на Архитектурно-градостроительной комиссии в обязательном порядке подлежат следующие виды разрешённого использования объектов капитального строительства: многоквартирные дома, гостиницы вместимостью более 50 мест, клубы, крытые розничные рынки, кинотеатры, культурно-досуговые центры, культовые объекты, офисы и банки площадью более 1000 квадратных метров, автовокзалы и автостанции, музеи, выставочные залы, дворцы и дома культуры, любые объекты капитального строительства, размещаемые в соответствии с градостроительными регламентами в зонах Р-1, Р-2. В случае, если это предусмотрено градостроительным планом, рассмотрению в Архитектурно-градостроительной комиссии подлежат предпроектные (эскизные) проработки проектной документации по другим объектам капитального строительства, расположенным на наиболее важных в архитектурно-художественном отношении местах застройки. </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8. В случае, если вид разрешённого использования, указанный в части 6 настоящей статьи, размещается в пределах здания, сооружения без изменения фасадов и внешнего облика здания (при проведении реконструкции объекта капитального строительства), обязательное рассмотрение такого вида разрешённого строительства в Архитектурно-градостроительной комиссии не требуется.</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lastRenderedPageBreak/>
        <w:t>9. Устройство ограждения земельного участка подлежат согласованию в соответствии со статьёй 40 настоящих Правил.</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before="150" w:after="150" w:line="240" w:lineRule="atLeast"/>
        <w:jc w:val="center"/>
        <w:outlineLvl w:val="0"/>
        <w:rPr>
          <w:rFonts w:ascii="Arial" w:hAnsi="Arial" w:cs="Arial"/>
          <w:b/>
          <w:color w:val="000000" w:themeColor="text1"/>
          <w:kern w:val="1"/>
        </w:rPr>
      </w:pPr>
      <w:bookmarkStart w:id="13" w:name="_Toc297727236"/>
      <w:r w:rsidRPr="004F4EDE">
        <w:rPr>
          <w:rFonts w:ascii="Arial" w:hAnsi="Arial" w:cs="Arial"/>
          <w:b/>
          <w:color w:val="000000" w:themeColor="text1"/>
          <w:kern w:val="1"/>
        </w:rPr>
        <w:t>Глава 3. Положение о порядке градостроительного зонирования и применения градостроительных регламентов, об изменении видов разрешённого использования земельных участков и объектов капитального строительства физическими и юридическими лицами.</w:t>
      </w:r>
      <w:bookmarkEnd w:id="13"/>
    </w:p>
    <w:p w:rsidR="00742BC6" w:rsidRPr="004F4EDE" w:rsidRDefault="00742BC6" w:rsidP="00096CA1">
      <w:pPr>
        <w:keepNext/>
        <w:suppressAutoHyphens w:val="0"/>
        <w:spacing w:before="150" w:after="150" w:line="240" w:lineRule="atLeast"/>
        <w:rPr>
          <w:rFonts w:ascii="Arial" w:hAnsi="Arial" w:cs="Arial"/>
          <w:color w:val="000000" w:themeColor="text1"/>
          <w:kern w:val="1"/>
        </w:rPr>
      </w:pPr>
    </w:p>
    <w:p w:rsidR="00742BC6" w:rsidRPr="004F4EDE" w:rsidRDefault="00742BC6" w:rsidP="00096CA1">
      <w:pPr>
        <w:keepNext/>
        <w:suppressAutoHyphens w:val="0"/>
        <w:spacing w:line="160" w:lineRule="atLeast"/>
        <w:jc w:val="both"/>
        <w:outlineLvl w:val="1"/>
        <w:rPr>
          <w:rFonts w:ascii="Arial" w:hAnsi="Arial" w:cs="Arial"/>
          <w:color w:val="000000" w:themeColor="text1"/>
        </w:rPr>
      </w:pPr>
      <w:bookmarkStart w:id="14" w:name="_Toc297727237"/>
      <w:r w:rsidRPr="004F4EDE">
        <w:rPr>
          <w:rFonts w:ascii="Arial" w:hAnsi="Arial" w:cs="Arial"/>
          <w:b/>
          <w:bCs/>
          <w:color w:val="000000" w:themeColor="text1"/>
        </w:rPr>
        <w:t>Статья 12. Территориальные зоны, установленные для муниципального образования «Синявское сельское поселение».</w:t>
      </w:r>
      <w:bookmarkEnd w:id="14"/>
      <w:r w:rsidRPr="004F4EDE">
        <w:rPr>
          <w:rFonts w:ascii="Arial" w:hAnsi="Arial" w:cs="Arial"/>
          <w:color w:val="000000" w:themeColor="text1"/>
        </w:rPr>
        <w:t xml:space="preserve"> </w:t>
      </w:r>
    </w:p>
    <w:p w:rsidR="00742BC6" w:rsidRPr="004F4EDE" w:rsidRDefault="00742BC6" w:rsidP="00096CA1">
      <w:pPr>
        <w:keepNext/>
        <w:suppressAutoHyphens w:val="0"/>
        <w:spacing w:line="160" w:lineRule="atLeast"/>
        <w:jc w:val="both"/>
        <w:rPr>
          <w:rFonts w:ascii="Arial" w:hAnsi="Arial" w:cs="Arial"/>
          <w:color w:val="000000" w:themeColor="text1"/>
        </w:rPr>
      </w:pPr>
    </w:p>
    <w:p w:rsidR="00E2352C"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1. Для целей регулирования застройки в соответствии с настоящими Правилами установлены с</w:t>
      </w:r>
      <w:r w:rsidR="00E2352C" w:rsidRPr="004F4EDE">
        <w:rPr>
          <w:rFonts w:ascii="Arial" w:hAnsi="Arial" w:cs="Arial"/>
          <w:color w:val="000000" w:themeColor="text1"/>
        </w:rPr>
        <w:t xml:space="preserve">ледующие территориальные зоны: </w:t>
      </w:r>
    </w:p>
    <w:p w:rsidR="002561F7"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1) </w:t>
      </w:r>
      <w:r w:rsidRPr="004F4EDE">
        <w:rPr>
          <w:rFonts w:ascii="Arial" w:hAnsi="Arial" w:cs="Arial"/>
          <w:b/>
          <w:color w:val="000000" w:themeColor="text1"/>
        </w:rPr>
        <w:t>Зона жилой застройки</w:t>
      </w:r>
      <w:r w:rsidR="000E1F43" w:rsidRPr="004F4EDE">
        <w:rPr>
          <w:rFonts w:ascii="Arial" w:hAnsi="Arial" w:cs="Arial"/>
          <w:color w:val="000000" w:themeColor="text1"/>
        </w:rPr>
        <w:t xml:space="preserve"> </w:t>
      </w:r>
      <w:r w:rsidR="000E1F43" w:rsidRPr="004F4EDE">
        <w:rPr>
          <w:rFonts w:ascii="Arial" w:hAnsi="Arial" w:cs="Arial"/>
          <w:b/>
          <w:color w:val="000000" w:themeColor="text1"/>
        </w:rPr>
        <w:t>- "Ж"</w:t>
      </w:r>
      <w:r w:rsidRPr="004F4EDE">
        <w:rPr>
          <w:rFonts w:ascii="Arial" w:hAnsi="Arial" w:cs="Arial"/>
          <w:color w:val="000000" w:themeColor="text1"/>
        </w:rPr>
        <w:t xml:space="preserve"> </w:t>
      </w: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преимущественно индивидуальными жилыми домами и сопутствующими видами использования – объектами социально-культурного и бытового назначения. </w:t>
      </w:r>
    </w:p>
    <w:p w:rsidR="002561F7" w:rsidRPr="004F4EDE" w:rsidRDefault="002561F7" w:rsidP="00096CA1">
      <w:pPr>
        <w:keepNext/>
        <w:spacing w:line="276" w:lineRule="auto"/>
        <w:contextualSpacing/>
        <w:jc w:val="both"/>
        <w:rPr>
          <w:rFonts w:ascii="Arial" w:hAnsi="Arial" w:cs="Arial"/>
          <w:b/>
          <w:color w:val="000000" w:themeColor="text1"/>
        </w:rPr>
      </w:pPr>
      <w:r w:rsidRPr="004F4EDE">
        <w:rPr>
          <w:rFonts w:ascii="Arial" w:hAnsi="Arial" w:cs="Arial"/>
          <w:color w:val="000000" w:themeColor="text1"/>
        </w:rPr>
        <w:t xml:space="preserve">2) </w:t>
      </w:r>
      <w:r w:rsidRPr="004F4EDE">
        <w:rPr>
          <w:rFonts w:ascii="Arial" w:hAnsi="Arial" w:cs="Arial"/>
          <w:b/>
          <w:color w:val="000000" w:themeColor="text1"/>
        </w:rPr>
        <w:t>Зона развития жилой застройки</w:t>
      </w:r>
      <w:r w:rsidR="000E1F43" w:rsidRPr="004F4EDE">
        <w:rPr>
          <w:rFonts w:ascii="Arial" w:hAnsi="Arial" w:cs="Arial"/>
          <w:b/>
          <w:color w:val="000000" w:themeColor="text1"/>
        </w:rPr>
        <w:t xml:space="preserve"> -"Ж-1"</w:t>
      </w:r>
    </w:p>
    <w:p w:rsidR="002561F7" w:rsidRPr="004F4EDE" w:rsidRDefault="002561F7" w:rsidP="00096CA1">
      <w:pPr>
        <w:keepNext/>
        <w:spacing w:line="276" w:lineRule="auto"/>
        <w:contextualSpacing/>
        <w:jc w:val="both"/>
        <w:rPr>
          <w:rFonts w:ascii="Arial" w:hAnsi="Arial" w:cs="Arial"/>
          <w:color w:val="000000" w:themeColor="text1"/>
        </w:rPr>
      </w:pPr>
      <w:r w:rsidRPr="004F4EDE">
        <w:rPr>
          <w:rFonts w:ascii="Arial" w:hAnsi="Arial" w:cs="Arial"/>
          <w:color w:val="000000" w:themeColor="text1"/>
        </w:rPr>
        <w:t>Выделена для формирования территорий жилой застройки с возможностью определения  ее параметров и набора услуг по мере принятия решений о застройке территории органами местного самоуправления с разработкой проекта планировки и межевания территории, выполненного в соответствии с утвержденным проектом генерального плана.</w:t>
      </w:r>
    </w:p>
    <w:p w:rsidR="002561F7" w:rsidRPr="004F4EDE" w:rsidRDefault="003E6D21"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3</w:t>
      </w:r>
      <w:r w:rsidR="00742BC6" w:rsidRPr="004F4EDE">
        <w:rPr>
          <w:rFonts w:ascii="Arial" w:hAnsi="Arial" w:cs="Arial"/>
          <w:color w:val="000000" w:themeColor="text1"/>
        </w:rPr>
        <w:t xml:space="preserve">) </w:t>
      </w:r>
      <w:r w:rsidR="00742BC6" w:rsidRPr="004F4EDE">
        <w:rPr>
          <w:rFonts w:ascii="Arial" w:hAnsi="Arial" w:cs="Arial"/>
          <w:b/>
          <w:color w:val="000000" w:themeColor="text1"/>
        </w:rPr>
        <w:t>Зона общественно-</w:t>
      </w:r>
      <w:r w:rsidR="002561F7" w:rsidRPr="004F4EDE">
        <w:rPr>
          <w:rFonts w:ascii="Arial" w:hAnsi="Arial" w:cs="Arial"/>
          <w:b/>
          <w:color w:val="000000" w:themeColor="text1"/>
        </w:rPr>
        <w:t>жилого</w:t>
      </w:r>
      <w:r w:rsidR="00742BC6" w:rsidRPr="004F4EDE">
        <w:rPr>
          <w:rFonts w:ascii="Arial" w:hAnsi="Arial" w:cs="Arial"/>
          <w:b/>
          <w:color w:val="000000" w:themeColor="text1"/>
        </w:rPr>
        <w:t xml:space="preserve"> назначения</w:t>
      </w:r>
      <w:r w:rsidR="000E1F43" w:rsidRPr="004F4EDE">
        <w:rPr>
          <w:rFonts w:ascii="Arial" w:hAnsi="Arial" w:cs="Arial"/>
          <w:b/>
          <w:color w:val="000000" w:themeColor="text1"/>
        </w:rPr>
        <w:t xml:space="preserve"> -"ОЖ"</w:t>
      </w: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преимущественно объектами </w:t>
      </w:r>
      <w:r w:rsidR="002561F7" w:rsidRPr="004F4EDE">
        <w:rPr>
          <w:rFonts w:ascii="Arial" w:hAnsi="Arial" w:cs="Arial"/>
          <w:color w:val="000000" w:themeColor="text1"/>
        </w:rPr>
        <w:t>жилого</w:t>
      </w:r>
      <w:r w:rsidRPr="004F4EDE">
        <w:rPr>
          <w:rFonts w:ascii="Arial" w:hAnsi="Arial" w:cs="Arial"/>
          <w:color w:val="000000" w:themeColor="text1"/>
        </w:rPr>
        <w:t xml:space="preserve"> и общественного назначения. </w:t>
      </w:r>
    </w:p>
    <w:p w:rsidR="002561F7" w:rsidRPr="004F4EDE" w:rsidRDefault="003E6D21"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4</w:t>
      </w:r>
      <w:r w:rsidR="00742BC6" w:rsidRPr="004F4EDE">
        <w:rPr>
          <w:rFonts w:ascii="Arial" w:hAnsi="Arial" w:cs="Arial"/>
          <w:color w:val="000000" w:themeColor="text1"/>
        </w:rPr>
        <w:t xml:space="preserve">) </w:t>
      </w:r>
      <w:r w:rsidR="00742BC6" w:rsidRPr="004F4EDE">
        <w:rPr>
          <w:rFonts w:ascii="Arial" w:hAnsi="Arial" w:cs="Arial"/>
          <w:b/>
          <w:color w:val="000000" w:themeColor="text1"/>
        </w:rPr>
        <w:t>Зона размещения объектов социального назначения</w:t>
      </w:r>
      <w:r w:rsidR="000E1F43" w:rsidRPr="004F4EDE">
        <w:rPr>
          <w:rFonts w:ascii="Arial" w:hAnsi="Arial" w:cs="Arial"/>
          <w:color w:val="000000" w:themeColor="text1"/>
        </w:rPr>
        <w:t xml:space="preserve"> </w:t>
      </w:r>
      <w:r w:rsidR="000E1F43" w:rsidRPr="004F4EDE">
        <w:rPr>
          <w:rFonts w:ascii="Arial" w:hAnsi="Arial" w:cs="Arial"/>
          <w:b/>
          <w:color w:val="000000" w:themeColor="text1"/>
        </w:rPr>
        <w:t>-"ОС"</w:t>
      </w: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преимущественно объектами социального назначения (здравоохранения, образования, культуры, физкультуры и спорта).</w:t>
      </w:r>
    </w:p>
    <w:p w:rsidR="002561F7" w:rsidRPr="004F4EDE" w:rsidRDefault="003E6D21"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5</w:t>
      </w:r>
      <w:r w:rsidR="00742BC6" w:rsidRPr="004F4EDE">
        <w:rPr>
          <w:rFonts w:ascii="Arial" w:hAnsi="Arial" w:cs="Arial"/>
          <w:color w:val="000000" w:themeColor="text1"/>
        </w:rPr>
        <w:t xml:space="preserve">) </w:t>
      </w:r>
      <w:r w:rsidR="00742BC6" w:rsidRPr="004F4EDE">
        <w:rPr>
          <w:rFonts w:ascii="Arial" w:hAnsi="Arial" w:cs="Arial"/>
          <w:b/>
          <w:color w:val="000000" w:themeColor="text1"/>
        </w:rPr>
        <w:t>Производственно-коммерческая зона</w:t>
      </w:r>
      <w:r w:rsidR="000E1F43" w:rsidRPr="004F4EDE">
        <w:rPr>
          <w:rFonts w:ascii="Arial" w:hAnsi="Arial" w:cs="Arial"/>
          <w:color w:val="000000" w:themeColor="text1"/>
        </w:rPr>
        <w:t xml:space="preserve"> </w:t>
      </w:r>
      <w:r w:rsidR="000E1F43" w:rsidRPr="004F4EDE">
        <w:rPr>
          <w:rFonts w:ascii="Arial" w:hAnsi="Arial" w:cs="Arial"/>
          <w:b/>
          <w:color w:val="000000" w:themeColor="text1"/>
        </w:rPr>
        <w:t>-"ПК"</w:t>
      </w: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промышленными, коммунальными, складскими объектами с размером санитарно-защитной зоны не более 100м, а также объектами коммерческого назначения, размещение которых не рекомендуется в иных зонах. </w:t>
      </w:r>
    </w:p>
    <w:p w:rsidR="002561F7" w:rsidRPr="004F4EDE" w:rsidRDefault="002561F7" w:rsidP="00096CA1">
      <w:pPr>
        <w:keepNext/>
        <w:suppressAutoHyphens w:val="0"/>
        <w:spacing w:line="160" w:lineRule="atLeast"/>
        <w:jc w:val="both"/>
        <w:rPr>
          <w:rFonts w:ascii="Arial" w:hAnsi="Arial" w:cs="Arial"/>
          <w:color w:val="000000" w:themeColor="text1"/>
        </w:rPr>
      </w:pPr>
    </w:p>
    <w:p w:rsidR="000E1F43" w:rsidRPr="004F4EDE" w:rsidRDefault="003E6D21"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6</w:t>
      </w:r>
      <w:r w:rsidR="00742BC6" w:rsidRPr="004F4EDE">
        <w:rPr>
          <w:rFonts w:ascii="Arial" w:hAnsi="Arial" w:cs="Arial"/>
          <w:color w:val="000000" w:themeColor="text1"/>
        </w:rPr>
        <w:t xml:space="preserve">) </w:t>
      </w:r>
      <w:r w:rsidR="00742BC6" w:rsidRPr="004F4EDE">
        <w:rPr>
          <w:rFonts w:ascii="Arial" w:hAnsi="Arial" w:cs="Arial"/>
          <w:b/>
          <w:color w:val="000000" w:themeColor="text1"/>
        </w:rPr>
        <w:t>Производственная зона</w:t>
      </w:r>
      <w:r w:rsidR="000E1F43" w:rsidRPr="004F4EDE">
        <w:rPr>
          <w:rFonts w:ascii="Arial" w:hAnsi="Arial" w:cs="Arial"/>
          <w:color w:val="000000" w:themeColor="text1"/>
        </w:rPr>
        <w:t xml:space="preserve"> </w:t>
      </w:r>
      <w:r w:rsidR="000E1F43" w:rsidRPr="004F4EDE">
        <w:rPr>
          <w:rFonts w:ascii="Arial" w:hAnsi="Arial" w:cs="Arial"/>
          <w:b/>
          <w:color w:val="000000" w:themeColor="text1"/>
        </w:rPr>
        <w:t>-"ПЗ"</w:t>
      </w:r>
    </w:p>
    <w:p w:rsidR="00742BC6"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промышленными, коммунальными, складскими объектами с размером санитарно-защитной зоны более</w:t>
      </w:r>
      <w:r w:rsidR="009A5D19" w:rsidRPr="004F4EDE">
        <w:rPr>
          <w:rFonts w:ascii="Arial" w:hAnsi="Arial" w:cs="Arial"/>
          <w:color w:val="000000" w:themeColor="text1"/>
        </w:rPr>
        <w:t xml:space="preserve"> 100м</w:t>
      </w:r>
      <w:r w:rsidRPr="004F4EDE">
        <w:rPr>
          <w:rFonts w:ascii="Arial" w:hAnsi="Arial" w:cs="Arial"/>
          <w:color w:val="000000" w:themeColor="text1"/>
        </w:rPr>
        <w:t xml:space="preserve">. </w:t>
      </w:r>
    </w:p>
    <w:p w:rsidR="00E60554" w:rsidRDefault="00E60554" w:rsidP="00096CA1">
      <w:pPr>
        <w:keepNext/>
        <w:suppressAutoHyphens w:val="0"/>
        <w:spacing w:line="160" w:lineRule="atLeast"/>
        <w:jc w:val="both"/>
        <w:rPr>
          <w:rFonts w:ascii="Arial" w:hAnsi="Arial" w:cs="Arial"/>
          <w:color w:val="000000" w:themeColor="text1"/>
        </w:rPr>
      </w:pPr>
    </w:p>
    <w:p w:rsidR="00E60554" w:rsidRDefault="00E60554" w:rsidP="00096CA1">
      <w:pPr>
        <w:keepNext/>
        <w:suppressAutoHyphens w:val="0"/>
        <w:spacing w:line="160" w:lineRule="atLeast"/>
        <w:jc w:val="both"/>
        <w:rPr>
          <w:rFonts w:ascii="Arial" w:hAnsi="Arial" w:cs="Arial"/>
          <w:color w:val="000000" w:themeColor="text1"/>
        </w:rPr>
      </w:pPr>
    </w:p>
    <w:p w:rsidR="00E60554" w:rsidRPr="004F4EDE" w:rsidRDefault="00E60554" w:rsidP="00096CA1">
      <w:pPr>
        <w:keepNext/>
        <w:suppressAutoHyphens w:val="0"/>
        <w:spacing w:line="160" w:lineRule="atLeast"/>
        <w:jc w:val="both"/>
        <w:rPr>
          <w:rFonts w:ascii="Arial" w:hAnsi="Arial" w:cs="Arial"/>
          <w:color w:val="000000" w:themeColor="text1"/>
        </w:rPr>
      </w:pPr>
    </w:p>
    <w:p w:rsidR="002561F7" w:rsidRPr="004F4EDE" w:rsidRDefault="00BC30A8" w:rsidP="00096CA1">
      <w:pPr>
        <w:keepNext/>
        <w:suppressAutoHyphens w:val="0"/>
        <w:contextualSpacing/>
        <w:jc w:val="both"/>
        <w:rPr>
          <w:rFonts w:ascii="Arial" w:hAnsi="Arial" w:cs="Arial"/>
          <w:bCs/>
          <w:color w:val="000000" w:themeColor="text1"/>
        </w:rPr>
      </w:pPr>
      <w:r w:rsidRPr="004F4EDE">
        <w:rPr>
          <w:rFonts w:ascii="Arial" w:hAnsi="Arial" w:cs="Arial"/>
          <w:b/>
          <w:color w:val="000000" w:themeColor="text1"/>
        </w:rPr>
        <w:lastRenderedPageBreak/>
        <w:t xml:space="preserve"> </w:t>
      </w:r>
      <w:r w:rsidR="003E6D21" w:rsidRPr="004F4EDE">
        <w:rPr>
          <w:rFonts w:ascii="Arial" w:hAnsi="Arial" w:cs="Arial"/>
          <w:bCs/>
          <w:color w:val="000000" w:themeColor="text1"/>
        </w:rPr>
        <w:t>7</w:t>
      </w:r>
      <w:r w:rsidR="002B1C7F" w:rsidRPr="004F4EDE">
        <w:rPr>
          <w:rFonts w:ascii="Arial" w:hAnsi="Arial" w:cs="Arial"/>
          <w:bCs/>
          <w:color w:val="000000" w:themeColor="text1"/>
        </w:rPr>
        <w:t xml:space="preserve">) </w:t>
      </w:r>
      <w:r w:rsidR="000E1F43" w:rsidRPr="004F4EDE">
        <w:rPr>
          <w:rFonts w:ascii="Arial" w:hAnsi="Arial" w:cs="Arial"/>
          <w:b/>
          <w:bCs/>
          <w:color w:val="000000" w:themeColor="text1"/>
        </w:rPr>
        <w:t>Зона в</w:t>
      </w:r>
      <w:r w:rsidRPr="004F4EDE">
        <w:rPr>
          <w:rFonts w:ascii="Arial" w:hAnsi="Arial" w:cs="Arial"/>
          <w:b/>
          <w:bCs/>
          <w:color w:val="000000" w:themeColor="text1"/>
        </w:rPr>
        <w:t>нешнего транспорта</w:t>
      </w:r>
      <w:r w:rsidR="000E1F43" w:rsidRPr="004F4EDE">
        <w:rPr>
          <w:rFonts w:ascii="Arial" w:hAnsi="Arial" w:cs="Arial"/>
          <w:b/>
          <w:bCs/>
          <w:color w:val="000000" w:themeColor="text1"/>
        </w:rPr>
        <w:t xml:space="preserve"> -"Т"</w:t>
      </w:r>
      <w:r w:rsidRPr="004F4EDE">
        <w:rPr>
          <w:rFonts w:ascii="Arial" w:hAnsi="Arial" w:cs="Arial"/>
          <w:bCs/>
          <w:color w:val="000000" w:themeColor="text1"/>
        </w:rPr>
        <w:t xml:space="preserve">. </w:t>
      </w:r>
    </w:p>
    <w:p w:rsidR="002B1C7F" w:rsidRPr="004F4EDE" w:rsidRDefault="00BC30A8" w:rsidP="00096CA1">
      <w:pPr>
        <w:keepNext/>
        <w:suppressAutoHyphens w:val="0"/>
        <w:contextualSpacing/>
        <w:jc w:val="both"/>
        <w:rPr>
          <w:rFonts w:ascii="Arial" w:hAnsi="Arial" w:cs="Arial"/>
          <w:b/>
          <w:color w:val="000000" w:themeColor="text1"/>
        </w:rPr>
      </w:pPr>
      <w:r w:rsidRPr="004F4EDE">
        <w:rPr>
          <w:rFonts w:ascii="Arial" w:hAnsi="Arial" w:cs="Arial"/>
          <w:bCs/>
          <w:color w:val="000000" w:themeColor="text1"/>
        </w:rPr>
        <w:t xml:space="preserve">Выделена </w:t>
      </w:r>
      <w:r w:rsidR="002B1C7F" w:rsidRPr="004F4EDE">
        <w:rPr>
          <w:rFonts w:ascii="Arial" w:hAnsi="Arial" w:cs="Arial"/>
          <w:bCs/>
          <w:color w:val="000000" w:themeColor="text1"/>
        </w:rPr>
        <w:t>для формирования и эксплуатации территории полосы отвода железной дороги,</w:t>
      </w:r>
      <w:r w:rsidRPr="004F4EDE">
        <w:rPr>
          <w:rFonts w:ascii="Arial" w:hAnsi="Arial" w:cs="Arial"/>
          <w:bCs/>
          <w:color w:val="000000" w:themeColor="text1"/>
        </w:rPr>
        <w:t xml:space="preserve"> </w:t>
      </w:r>
      <w:r w:rsidR="002B1C7F" w:rsidRPr="004F4EDE">
        <w:rPr>
          <w:rFonts w:ascii="Arial" w:hAnsi="Arial" w:cs="Arial"/>
          <w:color w:val="000000" w:themeColor="text1"/>
        </w:rPr>
        <w:t>используемой и предназначенной для размещения железнодорожных путей, станций и объектов по обслуживанию путевого хозяйства.</w:t>
      </w:r>
    </w:p>
    <w:p w:rsidR="002B1C7F" w:rsidRPr="004F4EDE" w:rsidRDefault="002B1C7F" w:rsidP="00096CA1">
      <w:pPr>
        <w:keepNext/>
        <w:suppressAutoHyphens w:val="0"/>
        <w:autoSpaceDE w:val="0"/>
        <w:autoSpaceDN w:val="0"/>
        <w:adjustRightInd w:val="0"/>
        <w:spacing w:line="276" w:lineRule="auto"/>
        <w:contextualSpacing/>
        <w:jc w:val="both"/>
        <w:rPr>
          <w:rFonts w:ascii="Arial" w:hAnsi="Arial" w:cs="Arial"/>
          <w:bCs/>
          <w:color w:val="000000" w:themeColor="text1"/>
        </w:rPr>
      </w:pPr>
      <w:r w:rsidRPr="004F4EDE">
        <w:rPr>
          <w:rFonts w:ascii="Arial" w:hAnsi="Arial" w:cs="Arial"/>
          <w:bCs/>
          <w:color w:val="000000" w:themeColor="text1"/>
        </w:rPr>
        <w:t>- для формирования и эксплуатации территории полосы отвода и придорожной полосы внешних автомобильных дорог (федерального и регионального значения)</w:t>
      </w:r>
      <w:r w:rsidR="00BC30A8" w:rsidRPr="004F4EDE">
        <w:rPr>
          <w:rFonts w:ascii="Arial" w:hAnsi="Arial" w:cs="Arial"/>
          <w:bCs/>
          <w:color w:val="000000" w:themeColor="text1"/>
        </w:rPr>
        <w:t>.</w:t>
      </w:r>
      <w:r w:rsidRPr="004F4EDE">
        <w:rPr>
          <w:rFonts w:ascii="Arial" w:hAnsi="Arial" w:cs="Arial"/>
          <w:bCs/>
          <w:color w:val="000000" w:themeColor="text1"/>
        </w:rPr>
        <w:t xml:space="preserve"> </w:t>
      </w:r>
    </w:p>
    <w:p w:rsidR="002B1C7F" w:rsidRPr="004F4EDE" w:rsidRDefault="002B1C7F" w:rsidP="00096CA1">
      <w:pPr>
        <w:keepNext/>
        <w:suppressAutoHyphens w:val="0"/>
        <w:spacing w:line="160" w:lineRule="atLeast"/>
        <w:jc w:val="both"/>
        <w:rPr>
          <w:rFonts w:ascii="Arial" w:hAnsi="Arial" w:cs="Arial"/>
          <w:color w:val="000000" w:themeColor="text1"/>
        </w:rPr>
      </w:pPr>
    </w:p>
    <w:p w:rsidR="002561F7" w:rsidRPr="004F4EDE" w:rsidRDefault="003E6D21"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8</w:t>
      </w:r>
      <w:r w:rsidR="00742BC6" w:rsidRPr="004F4EDE">
        <w:rPr>
          <w:rFonts w:ascii="Arial" w:hAnsi="Arial" w:cs="Arial"/>
          <w:color w:val="000000" w:themeColor="text1"/>
        </w:rPr>
        <w:t xml:space="preserve">) </w:t>
      </w:r>
      <w:r w:rsidR="00742BC6" w:rsidRPr="004F4EDE">
        <w:rPr>
          <w:rFonts w:ascii="Arial" w:hAnsi="Arial" w:cs="Arial"/>
          <w:b/>
          <w:color w:val="000000" w:themeColor="text1"/>
        </w:rPr>
        <w:t xml:space="preserve">Зона инженерной </w:t>
      </w:r>
      <w:r w:rsidR="00886A27" w:rsidRPr="004F4EDE">
        <w:rPr>
          <w:rFonts w:ascii="Arial" w:hAnsi="Arial" w:cs="Arial"/>
          <w:b/>
          <w:color w:val="000000" w:themeColor="text1"/>
        </w:rPr>
        <w:t xml:space="preserve"> и транспортной </w:t>
      </w:r>
      <w:r w:rsidR="00742BC6" w:rsidRPr="004F4EDE">
        <w:rPr>
          <w:rFonts w:ascii="Arial" w:hAnsi="Arial" w:cs="Arial"/>
          <w:b/>
          <w:color w:val="000000" w:themeColor="text1"/>
        </w:rPr>
        <w:t>инфраструктуры</w:t>
      </w:r>
      <w:r w:rsidR="000E1F43" w:rsidRPr="004F4EDE">
        <w:rPr>
          <w:rFonts w:ascii="Arial" w:hAnsi="Arial" w:cs="Arial"/>
          <w:b/>
          <w:color w:val="000000" w:themeColor="text1"/>
        </w:rPr>
        <w:t xml:space="preserve"> - "ИТ"</w:t>
      </w:r>
      <w:r w:rsidR="00742BC6" w:rsidRPr="004F4EDE">
        <w:rPr>
          <w:rFonts w:ascii="Arial" w:hAnsi="Arial" w:cs="Arial"/>
          <w:color w:val="000000" w:themeColor="text1"/>
        </w:rPr>
        <w:t xml:space="preserve">. </w:t>
      </w: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Выделена для обеспечения правовых условий строительства и реконструкции объектов капитального строительства на территориях занятых сооружениями инженерной и транспортной инфраструктуры, в том числе и линейными объектами. </w:t>
      </w:r>
    </w:p>
    <w:p w:rsidR="00742BC6" w:rsidRPr="004F4EDE" w:rsidRDefault="00742BC6" w:rsidP="00096CA1">
      <w:pPr>
        <w:keepNext/>
        <w:suppressAutoHyphens w:val="0"/>
        <w:spacing w:line="160" w:lineRule="atLeast"/>
        <w:jc w:val="both"/>
        <w:rPr>
          <w:rFonts w:ascii="Arial" w:hAnsi="Arial" w:cs="Arial"/>
          <w:color w:val="000000" w:themeColor="text1"/>
        </w:rPr>
      </w:pPr>
    </w:p>
    <w:p w:rsidR="002561F7" w:rsidRPr="004F4EDE" w:rsidRDefault="003E6D21"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9</w:t>
      </w:r>
      <w:r w:rsidR="00742BC6" w:rsidRPr="004F4EDE">
        <w:rPr>
          <w:rFonts w:ascii="Arial" w:hAnsi="Arial" w:cs="Arial"/>
          <w:color w:val="000000" w:themeColor="text1"/>
        </w:rPr>
        <w:t xml:space="preserve">) </w:t>
      </w:r>
      <w:r w:rsidR="00742BC6" w:rsidRPr="004F4EDE">
        <w:rPr>
          <w:rFonts w:ascii="Arial" w:hAnsi="Arial" w:cs="Arial"/>
          <w:b/>
          <w:color w:val="000000" w:themeColor="text1"/>
        </w:rPr>
        <w:t>Зона сельскохозяйственного использования</w:t>
      </w:r>
      <w:r w:rsidR="000E1F43" w:rsidRPr="004F4EDE">
        <w:rPr>
          <w:rFonts w:ascii="Arial" w:hAnsi="Arial" w:cs="Arial"/>
          <w:b/>
          <w:color w:val="000000" w:themeColor="text1"/>
        </w:rPr>
        <w:t>- "СХ-1"</w:t>
      </w:r>
      <w:r w:rsidR="00742BC6" w:rsidRPr="004F4EDE">
        <w:rPr>
          <w:rFonts w:ascii="Arial" w:hAnsi="Arial" w:cs="Arial"/>
          <w:color w:val="000000" w:themeColor="text1"/>
        </w:rPr>
        <w:t xml:space="preserve">. </w:t>
      </w: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Выделена для обеспечения правовых условий строительства и реконструкции объектов капитального строительства на территориях, занятых сельскохозяйственными угодьями и занятых объектами сельскохозяйственного назначения и предназначенными для ведения сельского хозяйства. </w:t>
      </w:r>
    </w:p>
    <w:p w:rsidR="00742BC6" w:rsidRPr="004F4EDE" w:rsidRDefault="00742BC6" w:rsidP="00096CA1">
      <w:pPr>
        <w:keepNext/>
        <w:suppressAutoHyphens w:val="0"/>
        <w:spacing w:line="160" w:lineRule="atLeast"/>
        <w:jc w:val="both"/>
        <w:rPr>
          <w:rFonts w:ascii="Arial" w:hAnsi="Arial" w:cs="Arial"/>
          <w:color w:val="000000" w:themeColor="text1"/>
        </w:rPr>
      </w:pPr>
    </w:p>
    <w:p w:rsidR="002561F7" w:rsidRPr="004F4EDE" w:rsidRDefault="003E6D21"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10</w:t>
      </w:r>
      <w:r w:rsidR="00742BC6" w:rsidRPr="004F4EDE">
        <w:rPr>
          <w:rFonts w:ascii="Arial" w:hAnsi="Arial" w:cs="Arial"/>
          <w:color w:val="000000" w:themeColor="text1"/>
        </w:rPr>
        <w:t xml:space="preserve">) </w:t>
      </w:r>
      <w:r w:rsidR="00742BC6" w:rsidRPr="004F4EDE">
        <w:rPr>
          <w:rFonts w:ascii="Arial" w:hAnsi="Arial" w:cs="Arial"/>
          <w:b/>
          <w:color w:val="000000" w:themeColor="text1"/>
        </w:rPr>
        <w:t>Зона дачного хозяйства и садоводства</w:t>
      </w:r>
      <w:r w:rsidR="000E1F43" w:rsidRPr="004F4EDE">
        <w:rPr>
          <w:rFonts w:ascii="Arial" w:hAnsi="Arial" w:cs="Arial"/>
          <w:b/>
          <w:color w:val="000000" w:themeColor="text1"/>
        </w:rPr>
        <w:t xml:space="preserve"> -"СХ-2"</w:t>
      </w: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Выделена для обеспечения правовых условий строительства и реконструкции объектов капитального строительства на территориях занятых, либо подлежащих занятию объектами, предназначенными для ведения дачного хозяйства, садоводства, личного подсобного хозяйства. </w:t>
      </w:r>
    </w:p>
    <w:p w:rsidR="002561F7"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br/>
      </w:r>
      <w:r w:rsidR="003E6D21" w:rsidRPr="004F4EDE">
        <w:rPr>
          <w:rFonts w:ascii="Arial" w:hAnsi="Arial" w:cs="Arial"/>
          <w:color w:val="000000" w:themeColor="text1"/>
        </w:rPr>
        <w:t>11</w:t>
      </w:r>
      <w:r w:rsidRPr="004F4EDE">
        <w:rPr>
          <w:rFonts w:ascii="Arial" w:hAnsi="Arial" w:cs="Arial"/>
          <w:color w:val="000000" w:themeColor="text1"/>
        </w:rPr>
        <w:t xml:space="preserve">) </w:t>
      </w:r>
      <w:r w:rsidRPr="004F4EDE">
        <w:rPr>
          <w:rFonts w:ascii="Arial" w:hAnsi="Arial" w:cs="Arial"/>
          <w:b/>
          <w:color w:val="000000" w:themeColor="text1"/>
        </w:rPr>
        <w:t>Зона парков</w:t>
      </w:r>
      <w:r w:rsidR="000E1F43" w:rsidRPr="004F4EDE">
        <w:rPr>
          <w:rFonts w:ascii="Arial" w:hAnsi="Arial" w:cs="Arial"/>
          <w:color w:val="000000" w:themeColor="text1"/>
        </w:rPr>
        <w:t xml:space="preserve"> </w:t>
      </w:r>
      <w:r w:rsidR="000E1F43" w:rsidRPr="004F4EDE">
        <w:rPr>
          <w:rFonts w:ascii="Arial" w:hAnsi="Arial" w:cs="Arial"/>
          <w:b/>
          <w:color w:val="000000" w:themeColor="text1"/>
        </w:rPr>
        <w:t>-"Р-1"</w:t>
      </w: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Выделена для обеспечения правовых условий градостроительной деятельности на территориях, прилегающих к паркам и не отнесённых к территориям общего пользования. </w:t>
      </w:r>
    </w:p>
    <w:p w:rsidR="00742BC6" w:rsidRPr="004F4EDE" w:rsidRDefault="00742BC6" w:rsidP="00096CA1">
      <w:pPr>
        <w:keepNext/>
        <w:suppressAutoHyphens w:val="0"/>
        <w:spacing w:line="160" w:lineRule="atLeast"/>
        <w:jc w:val="both"/>
        <w:rPr>
          <w:rFonts w:ascii="Arial" w:hAnsi="Arial" w:cs="Arial"/>
          <w:color w:val="000000" w:themeColor="text1"/>
        </w:rPr>
      </w:pPr>
    </w:p>
    <w:p w:rsidR="002561F7"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1</w:t>
      </w:r>
      <w:r w:rsidR="003E6D21" w:rsidRPr="004F4EDE">
        <w:rPr>
          <w:rFonts w:ascii="Arial" w:hAnsi="Arial" w:cs="Arial"/>
          <w:color w:val="000000" w:themeColor="text1"/>
        </w:rPr>
        <w:t>2</w:t>
      </w:r>
      <w:r w:rsidRPr="004F4EDE">
        <w:rPr>
          <w:rFonts w:ascii="Arial" w:hAnsi="Arial" w:cs="Arial"/>
          <w:color w:val="000000" w:themeColor="text1"/>
        </w:rPr>
        <w:t xml:space="preserve">) </w:t>
      </w:r>
      <w:r w:rsidRPr="004F4EDE">
        <w:rPr>
          <w:rFonts w:ascii="Arial" w:hAnsi="Arial" w:cs="Arial"/>
          <w:b/>
          <w:color w:val="000000" w:themeColor="text1"/>
        </w:rPr>
        <w:t>Зона размещения объектов отдыха, физкультуры и спорта</w:t>
      </w:r>
      <w:r w:rsidR="000E1F43" w:rsidRPr="004F4EDE">
        <w:rPr>
          <w:rFonts w:ascii="Arial" w:hAnsi="Arial" w:cs="Arial"/>
          <w:b/>
          <w:color w:val="000000" w:themeColor="text1"/>
        </w:rPr>
        <w:t xml:space="preserve"> -"Р-2"</w:t>
      </w:r>
      <w:r w:rsidRPr="004F4EDE">
        <w:rPr>
          <w:rFonts w:ascii="Arial" w:hAnsi="Arial" w:cs="Arial"/>
          <w:color w:val="000000" w:themeColor="text1"/>
        </w:rPr>
        <w:t xml:space="preserve">. </w:t>
      </w: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Выделена для обеспечения правовых условий градостроительной деятельности на территориях, занятых крупными спортивными сооружениями плоскостного типа, объектами, предназначенными для отдыха, туризма. </w:t>
      </w:r>
    </w:p>
    <w:p w:rsidR="00742BC6" w:rsidRPr="004F4EDE" w:rsidRDefault="00742BC6" w:rsidP="00096CA1">
      <w:pPr>
        <w:keepNext/>
        <w:suppressAutoHyphens w:val="0"/>
        <w:spacing w:line="160" w:lineRule="atLeast"/>
        <w:jc w:val="both"/>
        <w:rPr>
          <w:rFonts w:ascii="Arial" w:hAnsi="Arial" w:cs="Arial"/>
          <w:color w:val="000000" w:themeColor="text1"/>
        </w:rPr>
      </w:pPr>
    </w:p>
    <w:p w:rsidR="002561F7"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1</w:t>
      </w:r>
      <w:r w:rsidR="003E6D21" w:rsidRPr="004F4EDE">
        <w:rPr>
          <w:rFonts w:ascii="Arial" w:hAnsi="Arial" w:cs="Arial"/>
          <w:color w:val="000000" w:themeColor="text1"/>
        </w:rPr>
        <w:t>3</w:t>
      </w:r>
      <w:r w:rsidRPr="004F4EDE">
        <w:rPr>
          <w:rFonts w:ascii="Arial" w:hAnsi="Arial" w:cs="Arial"/>
          <w:color w:val="000000" w:themeColor="text1"/>
        </w:rPr>
        <w:t xml:space="preserve">) </w:t>
      </w:r>
      <w:r w:rsidRPr="004F4EDE">
        <w:rPr>
          <w:rFonts w:ascii="Arial" w:hAnsi="Arial" w:cs="Arial"/>
          <w:b/>
          <w:color w:val="000000" w:themeColor="text1"/>
        </w:rPr>
        <w:t>Зона зелёных насаждений специального назначения</w:t>
      </w:r>
      <w:r w:rsidR="000E1F43" w:rsidRPr="004F4EDE">
        <w:rPr>
          <w:rFonts w:ascii="Arial" w:hAnsi="Arial" w:cs="Arial"/>
          <w:b/>
          <w:color w:val="000000" w:themeColor="text1"/>
        </w:rPr>
        <w:t xml:space="preserve"> -"С-1"</w:t>
      </w:r>
      <w:r w:rsidRPr="004F4EDE">
        <w:rPr>
          <w:rFonts w:ascii="Arial" w:hAnsi="Arial" w:cs="Arial"/>
          <w:color w:val="000000" w:themeColor="text1"/>
        </w:rPr>
        <w:t xml:space="preserve">. </w:t>
      </w: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Выделена для обеспечения правовых условий градостроительной деятельности на территориях, используемых для организации зелёных насаждений защитного назначения, прилегающих к объектам производственного, коммунального назначения, объектам инженерной и транспортной инфраструктуры, а также питомников, предназначенных для выращивания декоративных пород деревьев.</w:t>
      </w:r>
    </w:p>
    <w:p w:rsidR="00742BC6" w:rsidRPr="004F4EDE" w:rsidRDefault="00742BC6" w:rsidP="00096CA1">
      <w:pPr>
        <w:keepNext/>
        <w:suppressAutoHyphens w:val="0"/>
        <w:spacing w:line="160" w:lineRule="atLeast"/>
        <w:jc w:val="both"/>
        <w:rPr>
          <w:rFonts w:ascii="Arial" w:hAnsi="Arial" w:cs="Arial"/>
          <w:color w:val="000000" w:themeColor="text1"/>
        </w:rPr>
      </w:pPr>
    </w:p>
    <w:p w:rsidR="002561F7"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1</w:t>
      </w:r>
      <w:r w:rsidR="003E6D21" w:rsidRPr="004F4EDE">
        <w:rPr>
          <w:rFonts w:ascii="Arial" w:hAnsi="Arial" w:cs="Arial"/>
          <w:color w:val="000000" w:themeColor="text1"/>
        </w:rPr>
        <w:t>4</w:t>
      </w:r>
      <w:r w:rsidRPr="004F4EDE">
        <w:rPr>
          <w:rFonts w:ascii="Arial" w:hAnsi="Arial" w:cs="Arial"/>
          <w:color w:val="000000" w:themeColor="text1"/>
        </w:rPr>
        <w:t xml:space="preserve">) </w:t>
      </w:r>
      <w:r w:rsidRPr="004F4EDE">
        <w:rPr>
          <w:rFonts w:ascii="Arial" w:hAnsi="Arial" w:cs="Arial"/>
          <w:b/>
          <w:color w:val="000000" w:themeColor="text1"/>
        </w:rPr>
        <w:t>Зона размещения объектов захоронения</w:t>
      </w:r>
      <w:r w:rsidR="000E1F43" w:rsidRPr="004F4EDE">
        <w:rPr>
          <w:rFonts w:ascii="Arial" w:hAnsi="Arial" w:cs="Arial"/>
          <w:b/>
          <w:color w:val="000000" w:themeColor="text1"/>
        </w:rPr>
        <w:t xml:space="preserve"> -"С-2"</w:t>
      </w:r>
      <w:r w:rsidR="000E1F43" w:rsidRPr="004F4EDE">
        <w:rPr>
          <w:rFonts w:ascii="Arial" w:hAnsi="Arial" w:cs="Arial"/>
          <w:color w:val="000000" w:themeColor="text1"/>
        </w:rPr>
        <w:t>.</w:t>
      </w:r>
      <w:r w:rsidRPr="004F4EDE">
        <w:rPr>
          <w:rFonts w:ascii="Arial" w:hAnsi="Arial" w:cs="Arial"/>
          <w:color w:val="000000" w:themeColor="text1"/>
        </w:rPr>
        <w:t xml:space="preserve">. </w:t>
      </w: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Выделена для обеспечения правовых условий градостроительной деятельности на территориях, предназначенных для размещения кладбищ, крематориев. </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2. Территориальные зоны могут подразделяться на подзоны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Подзоны могут подразделяться на участки градостроительного </w:t>
      </w:r>
      <w:r w:rsidRPr="004F4EDE">
        <w:rPr>
          <w:rFonts w:ascii="Arial" w:hAnsi="Arial" w:cs="Arial"/>
          <w:color w:val="000000" w:themeColor="text1"/>
        </w:rPr>
        <w:lastRenderedPageBreak/>
        <w:t xml:space="preserve">зонирования, образуемые отдельными земельными участками, имеющими непрерывающиеся общие границы. </w:t>
      </w:r>
    </w:p>
    <w:p w:rsidR="00742BC6" w:rsidRPr="004F4EDE" w:rsidRDefault="00742BC6" w:rsidP="00096CA1">
      <w:pPr>
        <w:keepNext/>
        <w:suppressAutoHyphens w:val="0"/>
        <w:spacing w:line="160" w:lineRule="atLeast"/>
        <w:jc w:val="both"/>
        <w:rPr>
          <w:rFonts w:ascii="Arial" w:hAnsi="Arial" w:cs="Arial"/>
          <w:color w:val="000000" w:themeColor="text1"/>
        </w:rPr>
      </w:pPr>
    </w:p>
    <w:p w:rsidR="00711FDA" w:rsidRPr="004F4EDE" w:rsidRDefault="00711FDA" w:rsidP="00711FDA">
      <w:pPr>
        <w:keepNext/>
        <w:keepLines/>
        <w:ind w:right="-285"/>
        <w:contextualSpacing/>
        <w:rPr>
          <w:rFonts w:ascii="Arial" w:hAnsi="Arial" w:cs="Arial"/>
          <w:b/>
          <w:color w:val="000000" w:themeColor="text1"/>
        </w:rPr>
      </w:pPr>
      <w:r w:rsidRPr="004F4EDE">
        <w:rPr>
          <w:rFonts w:ascii="Arial" w:hAnsi="Arial" w:cs="Arial"/>
          <w:color w:val="000000" w:themeColor="text1"/>
        </w:rPr>
        <w:t xml:space="preserve">15)   </w:t>
      </w:r>
      <w:r w:rsidRPr="004F4EDE">
        <w:rPr>
          <w:rFonts w:ascii="Arial" w:hAnsi="Arial" w:cs="Arial"/>
          <w:b/>
          <w:color w:val="000000" w:themeColor="text1"/>
        </w:rPr>
        <w:t>Зона особо охраняемых природных территорий –  "ОТ"</w:t>
      </w:r>
      <w:r w:rsidRPr="004F4EDE">
        <w:rPr>
          <w:rFonts w:ascii="Arial" w:hAnsi="Arial" w:cs="Arial"/>
          <w:color w:val="000000" w:themeColor="text1"/>
        </w:rPr>
        <w:t>..</w:t>
      </w:r>
    </w:p>
    <w:p w:rsidR="00711FDA" w:rsidRPr="004F4EDE" w:rsidRDefault="00711FDA" w:rsidP="00711FDA">
      <w:pPr>
        <w:keepNext/>
        <w:keepLines/>
        <w:ind w:right="-285" w:firstLine="1135"/>
        <w:contextualSpacing/>
        <w:rPr>
          <w:rFonts w:ascii="Arial" w:hAnsi="Arial" w:cs="Arial"/>
          <w:b/>
          <w:color w:val="000000" w:themeColor="text1"/>
          <w:sz w:val="20"/>
          <w:szCs w:val="20"/>
        </w:rPr>
      </w:pPr>
    </w:p>
    <w:p w:rsidR="00711FDA" w:rsidRPr="004F4EDE" w:rsidRDefault="00711FDA" w:rsidP="00711FDA">
      <w:pPr>
        <w:keepNext/>
        <w:keepLines/>
        <w:ind w:right="-285" w:firstLine="567"/>
        <w:contextualSpacing/>
        <w:rPr>
          <w:rFonts w:ascii="Arial" w:hAnsi="Arial" w:cs="Arial"/>
          <w:color w:val="000000" w:themeColor="text1"/>
        </w:rPr>
      </w:pPr>
      <w:r w:rsidRPr="004F4EDE">
        <w:rPr>
          <w:rFonts w:ascii="Arial" w:hAnsi="Arial" w:cs="Arial"/>
          <w:color w:val="000000" w:themeColor="text1"/>
        </w:rPr>
        <w:t xml:space="preserve"> Зона выделена для сохранения и развития особо охраняемых природных территорий, имеющих особое природоохранное, научное, историко-культурное, эстетическое и иное ценное значение и для которых установлен особый правовой режим.</w:t>
      </w:r>
    </w:p>
    <w:p w:rsidR="00711FDA" w:rsidRPr="004F4EDE" w:rsidRDefault="00711FDA"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3. Подзона территориальной зоны (подзона) – территория, выделенная в составе территориальной зоны по схожести характеристик застройки в её пределах и для которой установлены одинаковые параметры использования земельных участков и объектов капитального строительства, при этом в составе одной территориальной зоны должно быть выделено не менее двух подзон, либо выделение подзон не производится, а параметры использования земельных участков и объектов капитального строительства устанавливаются в регламенте самой территориальной зоны. </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4. Участок градостроительного зонирования – часть территории подзоны, территориальной зоны, состоящая из земельных участков, территорий общего пользования, прочих территорий, имеющих смежные границы, и отделённая от других участков этой же территориальной зоны (подзоны) участками градостроительного зонирования других территориальных зон (подзон). </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5. Границы территориальных зон определяются на основе генерального плана в соответствии с требованиями статьи 34 Градостроительного кодекса Российской Федерации. </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6. Участки градостроительного зонирования имеют свою систему нумерации в целях облегчения пользования Правилами. Номера участков градостроительного зонирования состоят из следующих элементов:</w:t>
      </w: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1) смешанного буквенно-цифрового кода территориальной зоны, в соответствии с частью 1 настоящей статьи; </w:t>
      </w: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2) двухзначного собственного номера участка градостроительного зонирования, отделённого от цифрового обозначения населённого пункта косой чертой. </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7. Номер каждого участка градостроительного зонирования является уникальным. </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outlineLvl w:val="1"/>
        <w:rPr>
          <w:rFonts w:ascii="Arial" w:hAnsi="Arial" w:cs="Arial"/>
          <w:color w:val="000000" w:themeColor="text1"/>
        </w:rPr>
      </w:pPr>
      <w:bookmarkStart w:id="15" w:name="_Toc297727238"/>
      <w:r w:rsidRPr="004F4EDE">
        <w:rPr>
          <w:rFonts w:ascii="Arial" w:hAnsi="Arial" w:cs="Arial"/>
          <w:b/>
          <w:bCs/>
          <w:color w:val="000000" w:themeColor="text1"/>
        </w:rPr>
        <w:t>Статья 13. Зоны с особыми условиями использования территории, установленные для муниципального образования «Синявского сельского поселения».</w:t>
      </w:r>
      <w:bookmarkEnd w:id="15"/>
      <w:r w:rsidRPr="004F4EDE">
        <w:rPr>
          <w:rFonts w:ascii="Arial" w:hAnsi="Arial" w:cs="Arial"/>
          <w:color w:val="000000" w:themeColor="text1"/>
        </w:rPr>
        <w:t xml:space="preserve"> </w:t>
      </w:r>
    </w:p>
    <w:p w:rsidR="00E2352C" w:rsidRPr="004F4EDE" w:rsidRDefault="00E2352C" w:rsidP="00096CA1">
      <w:pPr>
        <w:keepNext/>
        <w:suppressAutoHyphens w:val="0"/>
        <w:spacing w:line="160" w:lineRule="atLeast"/>
        <w:jc w:val="both"/>
        <w:rPr>
          <w:rFonts w:ascii="Arial" w:hAnsi="Arial" w:cs="Arial"/>
          <w:color w:val="000000" w:themeColor="text1"/>
        </w:rPr>
      </w:pPr>
    </w:p>
    <w:p w:rsidR="00E2352C" w:rsidRPr="004F4EDE" w:rsidRDefault="00E2352C"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1. Для территории муниципального образования «Синявского сельского поселения» установлены следующие зоны с особыми условиями использования территории: </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1) зоны, выделенные для обеспечения правового режима охраны и эксплуатации объектов культурного наследия Российской Федерации; </w:t>
      </w:r>
    </w:p>
    <w:p w:rsidR="00E2352C" w:rsidRPr="004F4EDE" w:rsidRDefault="00E2352C"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2) санитарно-защитные зоны; </w:t>
      </w:r>
    </w:p>
    <w:p w:rsidR="00E2352C" w:rsidRPr="004F4EDE" w:rsidRDefault="00E2352C"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3) санитарные разрывы от автозаправочных станций; </w:t>
      </w:r>
    </w:p>
    <w:p w:rsidR="00E2352C" w:rsidRPr="004F4EDE" w:rsidRDefault="00E2352C"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4) санитарные разрывы от высоковольтных линий электропередач;</w:t>
      </w:r>
    </w:p>
    <w:p w:rsidR="00E2352C" w:rsidRPr="004F4EDE" w:rsidRDefault="00E2352C"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 </w:t>
      </w: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5) санитарные разрывы от магистральных газопроводов до элементов застройки;</w:t>
      </w:r>
    </w:p>
    <w:p w:rsidR="00E2352C" w:rsidRPr="004F4EDE" w:rsidRDefault="00E2352C"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 </w:t>
      </w: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6) водоохранные зоны; </w:t>
      </w:r>
    </w:p>
    <w:p w:rsidR="00E2352C" w:rsidRPr="004F4EDE" w:rsidRDefault="00E2352C"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7) 1-ый пояс санитарной охраны источников питьевого водоснабжения; </w:t>
      </w:r>
    </w:p>
    <w:p w:rsidR="00E2352C" w:rsidRPr="004F4EDE" w:rsidRDefault="00E2352C" w:rsidP="00096CA1">
      <w:pPr>
        <w:keepNext/>
        <w:suppressAutoHyphens w:val="0"/>
        <w:spacing w:line="160" w:lineRule="atLeast"/>
        <w:jc w:val="both"/>
        <w:rPr>
          <w:rFonts w:ascii="Arial" w:hAnsi="Arial" w:cs="Arial"/>
          <w:color w:val="000000" w:themeColor="text1"/>
        </w:rPr>
      </w:pPr>
    </w:p>
    <w:p w:rsidR="00742BC6" w:rsidRPr="004F4EDE" w:rsidRDefault="00E2352C"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8</w:t>
      </w:r>
      <w:r w:rsidR="00742BC6" w:rsidRPr="004F4EDE">
        <w:rPr>
          <w:rFonts w:ascii="Arial" w:hAnsi="Arial" w:cs="Arial"/>
          <w:color w:val="000000" w:themeColor="text1"/>
        </w:rPr>
        <w:t>) придорожная полоса автомобильной дороги федерального значения;</w:t>
      </w:r>
    </w:p>
    <w:p w:rsidR="00E2352C" w:rsidRPr="004F4EDE" w:rsidRDefault="00E2352C"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 </w:t>
      </w: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2. На карте границ зон с особыми условиями использования территории могут быть отображены границы иных зон, выделяемых в соответствии с законодательством Российской Федерации. </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3. Режим градостроительной деятельности в пределах указанных зон определяется законодательством Российской Федерации, Ростовской области, нормативными правовыми актами органов местного самоуправления. </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4. При нанесении на карты зон с особыми условиями использования территории границ указанных зон необходимо руководствоваться имеющейся документацией с установлением и описанием границ указанных зон, а при её отсутствии руководствоваться нормативными правовыми актами, регулирующими режим градостроительной деятельности в пределах данных зон, в том случае, если таковые акты содержат прямые указания на способ установления границ указанных зон.</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suppressAutoHyphens w:val="0"/>
        <w:spacing w:line="160" w:lineRule="atLeast"/>
        <w:jc w:val="both"/>
        <w:outlineLvl w:val="1"/>
        <w:rPr>
          <w:rFonts w:ascii="Arial" w:hAnsi="Arial" w:cs="Arial"/>
          <w:color w:val="000000" w:themeColor="text1"/>
        </w:rPr>
      </w:pPr>
      <w:bookmarkStart w:id="16" w:name="_Toc297727239"/>
      <w:r w:rsidRPr="004F4EDE">
        <w:rPr>
          <w:rFonts w:ascii="Arial" w:hAnsi="Arial" w:cs="Arial"/>
          <w:b/>
          <w:bCs/>
          <w:color w:val="000000" w:themeColor="text1"/>
        </w:rPr>
        <w:t>Статья 14. Состав градостроительных регламентов</w:t>
      </w:r>
      <w:bookmarkEnd w:id="16"/>
      <w:r w:rsidRPr="004F4EDE">
        <w:rPr>
          <w:rFonts w:ascii="Arial" w:hAnsi="Arial" w:cs="Arial"/>
          <w:color w:val="000000" w:themeColor="text1"/>
        </w:rPr>
        <w:t xml:space="preserve"> </w:t>
      </w:r>
    </w:p>
    <w:p w:rsidR="00742BC6" w:rsidRPr="004F4EDE" w:rsidRDefault="00742BC6" w:rsidP="00096CA1">
      <w:pPr>
        <w:keepNext/>
        <w:suppressAutoHyphens w:val="0"/>
        <w:spacing w:line="160" w:lineRule="atLeast"/>
        <w:jc w:val="both"/>
        <w:rPr>
          <w:rFonts w:ascii="Arial" w:hAnsi="Arial" w:cs="Arial"/>
          <w:color w:val="000000" w:themeColor="text1"/>
        </w:rPr>
      </w:pPr>
    </w:p>
    <w:p w:rsidR="00742BC6" w:rsidRPr="004F4EDE" w:rsidRDefault="00742BC6" w:rsidP="00096CA1">
      <w:pPr>
        <w:keepNext/>
        <w:numPr>
          <w:ilvl w:val="0"/>
          <w:numId w:val="4"/>
        </w:numPr>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742BC6" w:rsidRPr="004F4EDE" w:rsidRDefault="00742BC6" w:rsidP="00096CA1">
      <w:pPr>
        <w:keepNext/>
        <w:numPr>
          <w:ilvl w:val="0"/>
          <w:numId w:val="4"/>
        </w:numPr>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 Градостроительные регламенты в настоящих Правилах устанавливаются для всей территории сельского поселения. </w:t>
      </w:r>
    </w:p>
    <w:p w:rsidR="00742BC6" w:rsidRPr="004F4EDE" w:rsidRDefault="00742BC6" w:rsidP="00096CA1">
      <w:pPr>
        <w:keepNext/>
        <w:numPr>
          <w:ilvl w:val="0"/>
          <w:numId w:val="4"/>
        </w:numPr>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Действие градостроительных регламентов не распространяется на земельные участки, указанные в части 4 статьи 36 Градостроительного кодекса Российской Федерации. </w:t>
      </w:r>
    </w:p>
    <w:p w:rsidR="00742BC6" w:rsidRPr="004F4EDE" w:rsidRDefault="00742BC6" w:rsidP="00096CA1">
      <w:pPr>
        <w:keepNext/>
        <w:numPr>
          <w:ilvl w:val="0"/>
          <w:numId w:val="4"/>
        </w:numPr>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объекты капитального строительства, независимо от форм собственности. </w:t>
      </w:r>
    </w:p>
    <w:p w:rsidR="00742BC6" w:rsidRPr="004F4EDE" w:rsidRDefault="00742BC6" w:rsidP="00096CA1">
      <w:pPr>
        <w:keepNext/>
        <w:numPr>
          <w:ilvl w:val="0"/>
          <w:numId w:val="4"/>
        </w:numPr>
        <w:suppressAutoHyphens w:val="0"/>
        <w:spacing w:line="160" w:lineRule="atLeast"/>
        <w:jc w:val="both"/>
        <w:rPr>
          <w:rFonts w:ascii="Arial" w:hAnsi="Arial" w:cs="Arial"/>
          <w:color w:val="000000" w:themeColor="text1"/>
        </w:rPr>
      </w:pPr>
      <w:r w:rsidRPr="004F4EDE">
        <w:rPr>
          <w:rFonts w:ascii="Arial" w:hAnsi="Arial" w:cs="Arial"/>
          <w:color w:val="000000" w:themeColor="text1"/>
        </w:rPr>
        <w:t>Градостроительные регламенты состоят из следующей информации, отображаемой в текстовой форме:</w:t>
      </w: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1) перечень видов разрешённого использования земельных участков и объектов капитального строительства; </w:t>
      </w: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rsidR="00742BC6" w:rsidRPr="004F4EDE" w:rsidRDefault="00742BC6" w:rsidP="00096CA1">
      <w:pPr>
        <w:keepNext/>
        <w:suppressAutoHyphens w:val="0"/>
        <w:spacing w:line="160" w:lineRule="atLeast"/>
        <w:jc w:val="both"/>
        <w:rPr>
          <w:rFonts w:ascii="Arial" w:hAnsi="Arial" w:cs="Arial"/>
          <w:color w:val="000000" w:themeColor="text1"/>
        </w:rPr>
      </w:pPr>
      <w:r w:rsidRPr="004F4EDE">
        <w:rPr>
          <w:rFonts w:ascii="Arial" w:hAnsi="Arial" w:cs="Arial"/>
          <w:color w:val="000000" w:themeColor="text1"/>
        </w:rPr>
        <w:lastRenderedPageBreak/>
        <w:t xml:space="preserve">3)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742BC6" w:rsidRPr="004F4EDE" w:rsidRDefault="00742BC6" w:rsidP="00096CA1">
      <w:pPr>
        <w:keepNext/>
        <w:numPr>
          <w:ilvl w:val="0"/>
          <w:numId w:val="4"/>
        </w:numPr>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Виды разрешённого использования в составе градостроительного регламента приводятся в табличной форме. Первый слева столбец таблицы представляет собой перечень видов разрешённого использования земельных участков. Второй слева столбец представляет собой перечень состава разрешённого вида использования земельных участков, детализирующий вид использования, приведённый в левом столбце. Третий слева столбец таблицы содержит перечень видов разрешённого использования объектов капитального строительства, располагаемых на земельных участках, описанных в первых двух столбцах. Каждый вид разрешённого использования объекта капитального строительства применяется только с тем составом разрешённого использования земельного участка, который указан в ячейке, расположенной слева от ячейки, в которой приведён данный вид использования. Четвёртый слева столбец таблицы содержит перечень вспомогательных видов разрешённого использования земельных участков. Каждый вид разрешённого использования земельного участка применяется только с тем составом разрешённого использования земельного участка, который указан в ячейке второго столбца, расположенной слева от ячейки, в которой приведён данный вспомогательный вид использования. Пятый слева столбец таблицы содержит перечень вспомогательных видов разрешённого использования объектов капитального строительства. Каждый вид разрешённого использования объектов капитального строительства применяется только с тем видом разрешённого использования объекта капитального строительства, который указан в ячейке третьего столбца, расположенной слева от ячейки, в которой приведён данный вспомогательный вид использования объекта капитального строительства. </w:t>
      </w:r>
    </w:p>
    <w:p w:rsidR="00742BC6" w:rsidRPr="004F4EDE" w:rsidRDefault="00742BC6" w:rsidP="00096CA1">
      <w:pPr>
        <w:keepNext/>
        <w:numPr>
          <w:ilvl w:val="0"/>
          <w:numId w:val="4"/>
        </w:numPr>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Виды разрешённого использования применяются с учётом положений статьи 40 настоящих Правил. Любой вид разрешённого использования объектов капитального строительства может быть использован на одном земельном участке неограниченное число раз. </w:t>
      </w:r>
    </w:p>
    <w:p w:rsidR="00742BC6" w:rsidRPr="004F4EDE" w:rsidRDefault="00742BC6" w:rsidP="00096CA1">
      <w:pPr>
        <w:keepNext/>
        <w:numPr>
          <w:ilvl w:val="0"/>
          <w:numId w:val="4"/>
        </w:numPr>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(далее – предельные параметры) могут устанавливаться применительно к отдельным подзонам, выделенным в составе территориальных зон, или ко всем территориальным зонам, если в их составе не выделены подзоны. </w:t>
      </w:r>
    </w:p>
    <w:p w:rsidR="00742BC6" w:rsidRPr="004F4EDE" w:rsidRDefault="00742BC6" w:rsidP="00096CA1">
      <w:pPr>
        <w:keepNext/>
        <w:numPr>
          <w:ilvl w:val="0"/>
          <w:numId w:val="4"/>
        </w:numPr>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Предельные параметры устанавливают требования к строительному и ландшафтному зонированию территории, по отношению к которой установлен регламент, а также требования к благоустройству среды населённых пунктов(в т.ч. порядку установления уличной рекламы, ограждений, мощению участков и т.п.). </w:t>
      </w:r>
    </w:p>
    <w:p w:rsidR="00742BC6" w:rsidRPr="004F4EDE" w:rsidRDefault="00742BC6" w:rsidP="00096CA1">
      <w:pPr>
        <w:keepNext/>
        <w:numPr>
          <w:ilvl w:val="0"/>
          <w:numId w:val="4"/>
        </w:numPr>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Перечень предельных параметров, содержащихся в градостроительных регламентах, может дополняться по мере разработки проектов планировки отдельных территорий. В зависимости от того, какие предельные параметры выделены применительно к разным частям территориальной зоны, происходит выделение подзон. </w:t>
      </w:r>
    </w:p>
    <w:p w:rsidR="00742BC6" w:rsidRPr="004F4EDE" w:rsidRDefault="00742BC6" w:rsidP="00096CA1">
      <w:pPr>
        <w:keepNext/>
        <w:numPr>
          <w:ilvl w:val="0"/>
          <w:numId w:val="4"/>
        </w:numPr>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В настоящих Правилах установлены следующие предельные параметры: </w:t>
      </w:r>
    </w:p>
    <w:p w:rsidR="00742BC6" w:rsidRPr="004F4EDE" w:rsidRDefault="00742BC6" w:rsidP="00096CA1">
      <w:pPr>
        <w:keepNext/>
        <w:suppressAutoHyphens w:val="0"/>
        <w:spacing w:line="160" w:lineRule="atLeast"/>
        <w:ind w:left="360"/>
        <w:jc w:val="both"/>
        <w:rPr>
          <w:rFonts w:ascii="Arial" w:hAnsi="Arial" w:cs="Arial"/>
          <w:color w:val="000000" w:themeColor="text1"/>
        </w:rPr>
      </w:pPr>
      <w:r w:rsidRPr="004F4EDE">
        <w:rPr>
          <w:rFonts w:ascii="Arial" w:hAnsi="Arial" w:cs="Arial"/>
          <w:color w:val="000000" w:themeColor="text1"/>
        </w:rPr>
        <w:t xml:space="preserve">1) Размеры земельного участка – это площадь, длина и ширина, а также другие линейные размерения земельного участка. </w:t>
      </w:r>
    </w:p>
    <w:p w:rsidR="00742BC6" w:rsidRPr="004F4EDE" w:rsidRDefault="00742BC6" w:rsidP="00096CA1">
      <w:pPr>
        <w:keepNext/>
        <w:suppressAutoHyphens w:val="0"/>
        <w:spacing w:line="160" w:lineRule="atLeast"/>
        <w:ind w:left="360"/>
        <w:jc w:val="both"/>
        <w:rPr>
          <w:rFonts w:ascii="Arial" w:hAnsi="Arial" w:cs="Arial"/>
          <w:color w:val="000000" w:themeColor="text1"/>
        </w:rPr>
      </w:pPr>
      <w:r w:rsidRPr="004F4EDE">
        <w:rPr>
          <w:rFonts w:ascii="Arial" w:hAnsi="Arial" w:cs="Arial"/>
          <w:color w:val="000000" w:themeColor="text1"/>
        </w:rPr>
        <w:lastRenderedPageBreak/>
        <w:t xml:space="preserve">2) Площадь земельного участка – это площадь геометрической фигуры, образованной проекцией границ земельного участка на горизонтальную плоскость. Площадь земельного участка включает в себя площадь застройки объекта капитального строительства, а также площадь, приходящуюся на приобъектное озеленение, проезды, проходы, места для стоянки автомобилей, застройку объектами инженерного обеспечения объектов капитального строительства, необходимость обустройства которых обусловлена требованиями технических регламентов, региональных и местных нормативов градостроительного проектирования. Градостроительным регламентом может быть установлена зависимость площади земельного участка от функционального назначения видов использования объектов капитального строительства. </w:t>
      </w:r>
    </w:p>
    <w:p w:rsidR="00742BC6" w:rsidRPr="004F4EDE" w:rsidRDefault="00742BC6" w:rsidP="00096CA1">
      <w:pPr>
        <w:keepNext/>
        <w:numPr>
          <w:ilvl w:val="0"/>
          <w:numId w:val="7"/>
        </w:numPr>
        <w:suppressAutoHyphens w:val="0"/>
        <w:spacing w:line="160" w:lineRule="atLeast"/>
        <w:ind w:left="360" w:firstLine="0"/>
        <w:jc w:val="both"/>
        <w:rPr>
          <w:rFonts w:ascii="Arial" w:hAnsi="Arial" w:cs="Arial"/>
          <w:color w:val="000000" w:themeColor="text1"/>
        </w:rPr>
      </w:pPr>
      <w:r w:rsidRPr="004F4EDE">
        <w:rPr>
          <w:rFonts w:ascii="Arial" w:hAnsi="Arial" w:cs="Arial"/>
          <w:color w:val="000000" w:themeColor="text1"/>
        </w:rPr>
        <w:t>Количество этажей (этажность) – количество надземных этажей, включая мансардные этажи, исключая подвальные, технические этажи и подполья. Для зданий переменной этажности количество этажей принимается по максимальному показателю.</w:t>
      </w:r>
    </w:p>
    <w:p w:rsidR="00742BC6" w:rsidRPr="004F4EDE" w:rsidRDefault="00742BC6" w:rsidP="00096CA1">
      <w:pPr>
        <w:keepNext/>
        <w:suppressAutoHyphens w:val="0"/>
        <w:spacing w:line="160" w:lineRule="atLeast"/>
        <w:ind w:left="360"/>
        <w:jc w:val="both"/>
        <w:rPr>
          <w:rFonts w:ascii="Arial" w:hAnsi="Arial" w:cs="Arial"/>
          <w:color w:val="000000" w:themeColor="text1"/>
        </w:rPr>
      </w:pPr>
      <w:r w:rsidRPr="004F4EDE">
        <w:rPr>
          <w:rFonts w:ascii="Arial" w:hAnsi="Arial" w:cs="Arial"/>
          <w:color w:val="000000" w:themeColor="text1"/>
        </w:rPr>
        <w:t xml:space="preserve">4) Высота здания – разница средней планировочной отметки земли и верхней отметки самого верхнего парапета, ограждающего кровлю при наличии плоской кровли, либо до самого верхнего конька кровли при применении скатной кровли. Светопрозрачные ограждения, балюстрады, аттики, шпили, флюгеры, флагштоки, наружные металлические лестницы для перехода с одной части кровли на другую, оголовки воздуховодов, вентиляционных труб, дымоходов, телевизионные антенны, другие устройства для приёма и передачи сигналов связи и телевидения при определении высоты зданий и сооружений в расчёт не берутся. При наличии на крыше сооружений машинных отделений лифтов, крышных котельных, будок выходов на кровлю и прочих сооружений инженерного обеспечения объекта капитального строительства их высота учитывается только в случае, если такие сооружения отстоят от крайней стены здания не более чем на 3 метра в плане. При этом высота указанных сооружений от кровли до верха несущих конструкций не должна превышать 3 метра, в противном случае их высота учитывается при определении общей высоты здания, сооружения. При наличии на крыше соляриев, аэрариев высота их конструкций не учитывается в общей высоте здания, сооружения при условии, что их собственная высота от кровли до верха конструкций не превышает 3 метра. При наличии на крыше здания, сооружения остеклённых галерей, этажей, веранд и т.п. сооружений их высота включается в общую высоту здания, сооружения. При наличии на крыше здания, сооружения световых фонарей, предназначенных для освещения тёмных помещений внутри здания, их высота не учитывается в общей высоте здания, сооружения, если она не превышает 2 метра от поверхности кровли до верхней отметки светового фонаря и если световой фонарь отстоит от крайней стены здания не менее чем на 3 метра в плане. </w:t>
      </w:r>
    </w:p>
    <w:p w:rsidR="00742BC6" w:rsidRPr="004F4EDE" w:rsidRDefault="00742BC6" w:rsidP="00096CA1">
      <w:pPr>
        <w:keepNext/>
        <w:suppressAutoHyphens w:val="0"/>
        <w:spacing w:line="160" w:lineRule="atLeast"/>
        <w:ind w:left="360"/>
        <w:jc w:val="both"/>
        <w:rPr>
          <w:rFonts w:ascii="Arial" w:hAnsi="Arial" w:cs="Arial"/>
          <w:color w:val="000000" w:themeColor="text1"/>
        </w:rPr>
      </w:pPr>
      <w:r w:rsidRPr="004F4EDE">
        <w:rPr>
          <w:rFonts w:ascii="Arial" w:hAnsi="Arial" w:cs="Arial"/>
          <w:color w:val="000000" w:themeColor="text1"/>
        </w:rPr>
        <w:t xml:space="preserve">5) Высота ограждения - высота от планировочной (проектной) отметки земли (отмостки, дороги, проезда, тротуара) до верха конструкций ограждения (исключая любые светопрозрачные конструкции и светопрозрачные решётки). При наличии перепада отметок земли (отмостки, дороги, проезда, тротуара) не менее десяти сантиметров на один метр длины ограждения допускается отклонение от установленной высоты ограждений не более чем на тридцать процентов. Если действующим законодательством устанавливаются иные значения высоты ограждения земельного участка, отличные от указанных в градостроительном регламенте, применяются значения, установленные действующим законодательством. </w:t>
      </w:r>
    </w:p>
    <w:p w:rsidR="00742BC6" w:rsidRPr="004F4EDE" w:rsidRDefault="00742BC6" w:rsidP="00096CA1">
      <w:pPr>
        <w:keepNext/>
        <w:suppressAutoHyphens w:val="0"/>
        <w:spacing w:line="160" w:lineRule="atLeast"/>
        <w:ind w:left="360"/>
        <w:jc w:val="both"/>
        <w:rPr>
          <w:rFonts w:ascii="Arial" w:hAnsi="Arial" w:cs="Arial"/>
          <w:color w:val="000000" w:themeColor="text1"/>
        </w:rPr>
      </w:pPr>
      <w:r w:rsidRPr="004F4EDE">
        <w:rPr>
          <w:rFonts w:ascii="Arial" w:hAnsi="Arial" w:cs="Arial"/>
          <w:color w:val="000000" w:themeColor="text1"/>
        </w:rPr>
        <w:lastRenderedPageBreak/>
        <w:t xml:space="preserve">6) Процент застройки – соотношение площади застройки и площади земельного участка. Выражается в процентах. Для земельных участков ремонтных мастерских и мастерских технического обслуживания, парикмахерских, организаций почтовой связи, организаций обязательного социального обеспечения и объектов предоставления социальных услуг, ресторанов, кафе, баров, химчисток, прачечных, для размещения объектов розничной торговли, фотоателье, фотолабораторий, предприятий по прокату, максимальный процент застройки установлен в размере ста процентов, при условии, что площадь такого земельного участка не превышает ста квадратных метров, включая площадь нормируемой отмостки, если нет возможности конструктивно обеспечить блокировку здания с расположенными на соседних земельных участках. </w:t>
      </w:r>
    </w:p>
    <w:p w:rsidR="00742BC6" w:rsidRPr="004F4EDE" w:rsidRDefault="00742BC6" w:rsidP="00096CA1">
      <w:pPr>
        <w:keepNext/>
        <w:suppressAutoHyphens w:val="0"/>
        <w:spacing w:line="160" w:lineRule="atLeast"/>
        <w:ind w:left="360"/>
        <w:jc w:val="both"/>
        <w:rPr>
          <w:rFonts w:ascii="Arial" w:hAnsi="Arial" w:cs="Arial"/>
          <w:color w:val="000000" w:themeColor="text1"/>
        </w:rPr>
      </w:pPr>
      <w:r w:rsidRPr="004F4EDE">
        <w:rPr>
          <w:rFonts w:ascii="Arial" w:hAnsi="Arial" w:cs="Arial"/>
          <w:color w:val="000000" w:themeColor="text1"/>
        </w:rPr>
        <w:t xml:space="preserve">7) Процент озеленения – соотношение естественных природных покрытий, не занятых застройкой и твёрдыми покрытиями, и общей площади участка. </w:t>
      </w:r>
    </w:p>
    <w:p w:rsidR="00742BC6" w:rsidRPr="004F4EDE" w:rsidRDefault="00742BC6" w:rsidP="00096CA1">
      <w:pPr>
        <w:keepNext/>
        <w:suppressAutoHyphens w:val="0"/>
        <w:spacing w:line="160" w:lineRule="atLeast"/>
        <w:ind w:left="360"/>
        <w:jc w:val="both"/>
        <w:rPr>
          <w:rFonts w:ascii="Arial" w:hAnsi="Arial" w:cs="Arial"/>
          <w:color w:val="000000" w:themeColor="text1"/>
        </w:rPr>
      </w:pPr>
    </w:p>
    <w:p w:rsidR="00742BC6" w:rsidRPr="004F4EDE" w:rsidRDefault="00742BC6" w:rsidP="00096CA1">
      <w:pPr>
        <w:keepNext/>
        <w:suppressAutoHyphens w:val="0"/>
        <w:spacing w:line="160" w:lineRule="atLeast"/>
        <w:ind w:left="360"/>
        <w:jc w:val="both"/>
        <w:rPr>
          <w:rFonts w:ascii="Arial" w:hAnsi="Arial" w:cs="Arial"/>
          <w:color w:val="000000" w:themeColor="text1"/>
        </w:rPr>
      </w:pPr>
      <w:r w:rsidRPr="004F4EDE">
        <w:rPr>
          <w:rFonts w:ascii="Arial" w:hAnsi="Arial" w:cs="Arial"/>
          <w:color w:val="000000" w:themeColor="text1"/>
        </w:rPr>
        <w:t xml:space="preserve">12.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в составе градостроительного регламента указываются применительно ко всей территориальной зоне, если в её пределах распространяется действие зон с особыми условиями использования территорий. </w:t>
      </w:r>
    </w:p>
    <w:p w:rsidR="00742BC6" w:rsidRPr="004F4EDE" w:rsidRDefault="00742BC6" w:rsidP="00096CA1">
      <w:pPr>
        <w:keepNext/>
        <w:suppressAutoHyphens w:val="0"/>
        <w:spacing w:line="160" w:lineRule="atLeast"/>
        <w:ind w:left="360"/>
        <w:jc w:val="both"/>
        <w:rPr>
          <w:rFonts w:ascii="Arial" w:hAnsi="Arial" w:cs="Arial"/>
          <w:color w:val="000000" w:themeColor="text1"/>
        </w:rPr>
      </w:pPr>
    </w:p>
    <w:p w:rsidR="00742BC6" w:rsidRPr="004F4EDE" w:rsidRDefault="00742BC6" w:rsidP="00096CA1">
      <w:pPr>
        <w:keepNext/>
        <w:suppressAutoHyphens w:val="0"/>
        <w:spacing w:line="160" w:lineRule="atLeast"/>
        <w:ind w:left="360"/>
        <w:jc w:val="both"/>
        <w:rPr>
          <w:rFonts w:ascii="Arial" w:hAnsi="Arial" w:cs="Arial"/>
          <w:color w:val="000000" w:themeColor="text1"/>
        </w:rPr>
      </w:pPr>
      <w:r w:rsidRPr="004F4EDE">
        <w:rPr>
          <w:rFonts w:ascii="Arial" w:hAnsi="Arial" w:cs="Arial"/>
          <w:color w:val="000000" w:themeColor="text1"/>
        </w:rPr>
        <w:t xml:space="preserve">13. Ввиду значительного объёма требований, установленных законодательством Российской Федерации в виде ограничений на использование территорий, градостроительные регламенты территории, содержащиеся в главе 5 настоящих Правил, включают в себя ссылку на нормативные правовые акты, регулирующие использование территории в пределах зон с особыми условиями использования территорий. </w:t>
      </w:r>
    </w:p>
    <w:p w:rsidR="00742BC6" w:rsidRPr="004F4EDE" w:rsidRDefault="00742BC6" w:rsidP="00096CA1">
      <w:pPr>
        <w:keepNext/>
        <w:suppressAutoHyphens w:val="0"/>
        <w:spacing w:line="160" w:lineRule="atLeast"/>
        <w:ind w:left="360"/>
        <w:jc w:val="both"/>
        <w:rPr>
          <w:rFonts w:ascii="Arial" w:hAnsi="Arial" w:cs="Arial"/>
          <w:color w:val="000000" w:themeColor="text1"/>
        </w:rPr>
      </w:pPr>
    </w:p>
    <w:p w:rsidR="00742BC6" w:rsidRPr="004F4EDE" w:rsidRDefault="00742BC6" w:rsidP="00096CA1">
      <w:pPr>
        <w:keepNext/>
        <w:suppressAutoHyphens w:val="0"/>
        <w:spacing w:line="160" w:lineRule="atLeast"/>
        <w:ind w:left="360"/>
        <w:jc w:val="both"/>
        <w:outlineLvl w:val="1"/>
        <w:rPr>
          <w:rFonts w:ascii="Arial" w:hAnsi="Arial" w:cs="Arial"/>
          <w:color w:val="000000" w:themeColor="text1"/>
        </w:rPr>
      </w:pPr>
      <w:bookmarkStart w:id="17" w:name="_Toc297727240"/>
      <w:r w:rsidRPr="004F4EDE">
        <w:rPr>
          <w:rFonts w:ascii="Arial" w:hAnsi="Arial" w:cs="Arial"/>
          <w:b/>
          <w:bCs/>
          <w:color w:val="000000" w:themeColor="text1"/>
        </w:rPr>
        <w:t>Статья 15. Порядок применения градостроительных регламентов и изменения видов разрешённого использования физическими и юридическими лицами.</w:t>
      </w:r>
      <w:bookmarkEnd w:id="17"/>
      <w:r w:rsidRPr="004F4EDE">
        <w:rPr>
          <w:rFonts w:ascii="Arial" w:hAnsi="Arial" w:cs="Arial"/>
          <w:color w:val="000000" w:themeColor="text1"/>
        </w:rPr>
        <w:t xml:space="preserve"> </w:t>
      </w:r>
    </w:p>
    <w:p w:rsidR="00742BC6" w:rsidRPr="004F4EDE" w:rsidRDefault="00742BC6" w:rsidP="00096CA1">
      <w:pPr>
        <w:keepNext/>
        <w:suppressAutoHyphens w:val="0"/>
        <w:spacing w:line="160" w:lineRule="atLeast"/>
        <w:ind w:left="360"/>
        <w:jc w:val="both"/>
        <w:rPr>
          <w:rFonts w:ascii="Arial" w:hAnsi="Arial" w:cs="Arial"/>
          <w:color w:val="000000" w:themeColor="text1"/>
        </w:rPr>
      </w:pPr>
    </w:p>
    <w:p w:rsidR="00742BC6" w:rsidRPr="004F4EDE" w:rsidRDefault="00742BC6" w:rsidP="00096CA1">
      <w:pPr>
        <w:keepNext/>
        <w:numPr>
          <w:ilvl w:val="0"/>
          <w:numId w:val="3"/>
        </w:numPr>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Виды разрешённого использования земельных участков и объектов капитального строительства, содержащиеся в регламентах, разделяются на основные, условно разрешённые и вспомогательные. </w:t>
      </w:r>
    </w:p>
    <w:p w:rsidR="00742BC6" w:rsidRPr="004F4EDE" w:rsidRDefault="00742BC6" w:rsidP="00096CA1">
      <w:pPr>
        <w:keepNext/>
        <w:suppressAutoHyphens w:val="0"/>
        <w:spacing w:line="160" w:lineRule="atLeast"/>
        <w:ind w:left="360"/>
        <w:jc w:val="both"/>
        <w:rPr>
          <w:rFonts w:ascii="Arial" w:hAnsi="Arial" w:cs="Arial"/>
          <w:color w:val="000000" w:themeColor="text1"/>
        </w:rPr>
      </w:pPr>
      <w:r w:rsidRPr="004F4EDE">
        <w:rPr>
          <w:rFonts w:ascii="Arial" w:hAnsi="Arial" w:cs="Arial"/>
          <w:color w:val="000000" w:themeColor="text1"/>
        </w:rPr>
        <w:t xml:space="preserve">2. Основные виды разрешённого использования земельных участков и объектов капитального строительства выбираются для строительства самостоятельно без дополнительных разрешений и согласований правообладателями таких земельных участков, за исключением организаций, упомянутых в части 4 статьи 37 Градостроительного кодекса Российской Федерации. </w:t>
      </w:r>
    </w:p>
    <w:p w:rsidR="00742BC6" w:rsidRPr="004F4EDE" w:rsidRDefault="00742BC6" w:rsidP="00096CA1">
      <w:pPr>
        <w:keepNext/>
        <w:suppressAutoHyphens w:val="0"/>
        <w:spacing w:line="160" w:lineRule="atLeast"/>
        <w:ind w:left="360"/>
        <w:jc w:val="both"/>
        <w:rPr>
          <w:rFonts w:ascii="Arial" w:hAnsi="Arial" w:cs="Arial"/>
          <w:color w:val="000000" w:themeColor="text1"/>
        </w:rPr>
      </w:pPr>
    </w:p>
    <w:p w:rsidR="00742BC6" w:rsidRPr="004F4EDE" w:rsidRDefault="00742BC6" w:rsidP="00096CA1">
      <w:pPr>
        <w:keepNext/>
        <w:suppressAutoHyphens w:val="0"/>
        <w:spacing w:line="160" w:lineRule="atLeast"/>
        <w:ind w:left="360"/>
        <w:jc w:val="both"/>
        <w:rPr>
          <w:rFonts w:ascii="Arial" w:hAnsi="Arial" w:cs="Arial"/>
          <w:color w:val="000000" w:themeColor="text1"/>
        </w:rPr>
      </w:pPr>
      <w:r w:rsidRPr="004F4EDE">
        <w:rPr>
          <w:rFonts w:ascii="Arial" w:hAnsi="Arial" w:cs="Arial"/>
          <w:color w:val="000000" w:themeColor="text1"/>
        </w:rPr>
        <w:t xml:space="preserve">3. Условно разрешённые виды использования земельных участков и объектов капитального строительства правообладателями земельных участков могут быть применены только после получения специального согласования посредством публичных слушаний, проводимых в соответствии нормативным правовым актом органов местного самоуправления. </w:t>
      </w:r>
    </w:p>
    <w:p w:rsidR="00742BC6" w:rsidRPr="004F4EDE" w:rsidRDefault="00742BC6" w:rsidP="00096CA1">
      <w:pPr>
        <w:keepNext/>
        <w:suppressAutoHyphens w:val="0"/>
        <w:spacing w:line="160" w:lineRule="atLeast"/>
        <w:ind w:left="360"/>
        <w:jc w:val="both"/>
        <w:rPr>
          <w:rFonts w:ascii="Arial" w:hAnsi="Arial" w:cs="Arial"/>
          <w:color w:val="000000" w:themeColor="text1"/>
        </w:rPr>
      </w:pPr>
    </w:p>
    <w:p w:rsidR="00742BC6" w:rsidRPr="004F4EDE" w:rsidRDefault="00742BC6" w:rsidP="00096CA1">
      <w:pPr>
        <w:keepNext/>
        <w:suppressAutoHyphens w:val="0"/>
        <w:spacing w:line="160" w:lineRule="atLeast"/>
        <w:ind w:left="360"/>
        <w:jc w:val="both"/>
        <w:rPr>
          <w:rFonts w:ascii="Arial" w:hAnsi="Arial" w:cs="Arial"/>
          <w:color w:val="000000" w:themeColor="text1"/>
        </w:rPr>
      </w:pPr>
      <w:r w:rsidRPr="004F4EDE">
        <w:rPr>
          <w:rFonts w:ascii="Arial" w:hAnsi="Arial" w:cs="Arial"/>
          <w:color w:val="000000" w:themeColor="text1"/>
        </w:rPr>
        <w:t xml:space="preserve">4. Вспомогательные виды разрешённого использования земельных участков и объектов капитального строительства могут быть применены правообладателями таких участков самостоятельно без дополнительных </w:t>
      </w:r>
      <w:r w:rsidRPr="004F4EDE">
        <w:rPr>
          <w:rFonts w:ascii="Arial" w:hAnsi="Arial" w:cs="Arial"/>
          <w:color w:val="000000" w:themeColor="text1"/>
        </w:rPr>
        <w:lastRenderedPageBreak/>
        <w:t xml:space="preserve">разрешений и согласований только при наличии на данном участке вида использования, отнесённого к соответствующим основным или условно разрешённым. </w:t>
      </w:r>
    </w:p>
    <w:p w:rsidR="00742BC6" w:rsidRPr="004F4EDE" w:rsidRDefault="00742BC6" w:rsidP="00096CA1">
      <w:pPr>
        <w:keepNext/>
        <w:suppressAutoHyphens w:val="0"/>
        <w:spacing w:line="160" w:lineRule="atLeast"/>
        <w:ind w:left="360"/>
        <w:jc w:val="both"/>
        <w:rPr>
          <w:rFonts w:ascii="Arial" w:hAnsi="Arial" w:cs="Arial"/>
          <w:color w:val="000000" w:themeColor="text1"/>
        </w:rPr>
      </w:pPr>
    </w:p>
    <w:p w:rsidR="00742BC6" w:rsidRPr="004F4EDE" w:rsidRDefault="00742BC6" w:rsidP="00096CA1">
      <w:pPr>
        <w:keepNext/>
        <w:suppressAutoHyphens w:val="0"/>
        <w:spacing w:line="160" w:lineRule="atLeast"/>
        <w:ind w:left="360"/>
        <w:jc w:val="both"/>
        <w:rPr>
          <w:rFonts w:ascii="Arial" w:hAnsi="Arial" w:cs="Arial"/>
          <w:color w:val="000000" w:themeColor="text1"/>
        </w:rPr>
      </w:pPr>
      <w:r w:rsidRPr="004F4EDE">
        <w:rPr>
          <w:rFonts w:ascii="Arial" w:hAnsi="Arial" w:cs="Arial"/>
          <w:color w:val="000000" w:themeColor="text1"/>
        </w:rPr>
        <w:t xml:space="preserve">5. К земельным участкам, иным объектам недвижимости, расположенным в пределах зон с особыми условиями использования территорий, указанных в статье 13 настоящих Правил, градостроительные регламенты, определенные применительно к соответствующим территориальным зонам, указанным в статье 12 настоящих Правил, применяются с учетом ограничений, предусмотренных действующим законодательством Российской Федерации. </w:t>
      </w:r>
    </w:p>
    <w:p w:rsidR="00742BC6" w:rsidRPr="004F4EDE" w:rsidRDefault="00742BC6" w:rsidP="00096CA1">
      <w:pPr>
        <w:keepNext/>
        <w:suppressAutoHyphens w:val="0"/>
        <w:spacing w:line="160" w:lineRule="atLeast"/>
        <w:ind w:left="360"/>
        <w:jc w:val="both"/>
        <w:rPr>
          <w:rFonts w:ascii="Arial" w:hAnsi="Arial" w:cs="Arial"/>
          <w:color w:val="000000" w:themeColor="text1"/>
        </w:rPr>
      </w:pPr>
    </w:p>
    <w:p w:rsidR="00742BC6" w:rsidRPr="004F4EDE" w:rsidRDefault="00742BC6" w:rsidP="00096CA1">
      <w:pPr>
        <w:keepNext/>
        <w:suppressAutoHyphens w:val="0"/>
        <w:spacing w:line="160" w:lineRule="atLeast"/>
        <w:ind w:left="360"/>
        <w:jc w:val="both"/>
        <w:rPr>
          <w:rFonts w:ascii="Arial" w:hAnsi="Arial" w:cs="Arial"/>
          <w:color w:val="000000" w:themeColor="text1"/>
        </w:rPr>
      </w:pPr>
      <w:r w:rsidRPr="004F4EDE">
        <w:rPr>
          <w:rFonts w:ascii="Arial" w:hAnsi="Arial" w:cs="Arial"/>
          <w:color w:val="000000" w:themeColor="text1"/>
        </w:rPr>
        <w:t xml:space="preserve">6.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w:t>
      </w:r>
    </w:p>
    <w:p w:rsidR="00742BC6" w:rsidRPr="004F4EDE" w:rsidRDefault="00742BC6" w:rsidP="00096CA1">
      <w:pPr>
        <w:keepNext/>
        <w:suppressAutoHyphens w:val="0"/>
        <w:spacing w:line="160" w:lineRule="atLeast"/>
        <w:ind w:left="360"/>
        <w:jc w:val="both"/>
        <w:rPr>
          <w:rFonts w:ascii="Arial" w:hAnsi="Arial" w:cs="Arial"/>
          <w:color w:val="000000" w:themeColor="text1"/>
        </w:rPr>
      </w:pPr>
      <w:r w:rsidRPr="004F4EDE">
        <w:rPr>
          <w:rFonts w:ascii="Arial" w:hAnsi="Arial" w:cs="Arial"/>
          <w:color w:val="000000" w:themeColor="text1"/>
        </w:rPr>
        <w:t xml:space="preserve">1) градостроительным регламентам, установленным в главе 5 настоящих Правил; </w:t>
      </w:r>
    </w:p>
    <w:p w:rsidR="00742BC6" w:rsidRPr="004F4EDE" w:rsidRDefault="00742BC6" w:rsidP="00096CA1">
      <w:pPr>
        <w:keepNext/>
        <w:suppressAutoHyphens w:val="0"/>
        <w:spacing w:line="160" w:lineRule="atLeast"/>
        <w:ind w:left="360"/>
        <w:jc w:val="both"/>
        <w:rPr>
          <w:rFonts w:ascii="Arial" w:hAnsi="Arial" w:cs="Arial"/>
          <w:color w:val="000000" w:themeColor="text1"/>
        </w:rPr>
      </w:pPr>
      <w:r w:rsidRPr="004F4EDE">
        <w:rPr>
          <w:rFonts w:ascii="Arial" w:hAnsi="Arial" w:cs="Arial"/>
          <w:color w:val="000000" w:themeColor="text1"/>
        </w:rPr>
        <w:t xml:space="preserve">2)техническим регламентам, региональным и местным нормативам градостроительного проектирования; </w:t>
      </w:r>
    </w:p>
    <w:p w:rsidR="00742BC6" w:rsidRPr="004F4EDE" w:rsidRDefault="00742BC6" w:rsidP="00096CA1">
      <w:pPr>
        <w:keepNext/>
        <w:suppressAutoHyphens w:val="0"/>
        <w:spacing w:line="160" w:lineRule="atLeast"/>
        <w:ind w:left="360"/>
        <w:jc w:val="both"/>
        <w:rPr>
          <w:rFonts w:ascii="Arial" w:hAnsi="Arial" w:cs="Arial"/>
          <w:color w:val="000000" w:themeColor="text1"/>
        </w:rPr>
      </w:pPr>
      <w:r w:rsidRPr="004F4EDE">
        <w:rPr>
          <w:rFonts w:ascii="Arial" w:hAnsi="Arial" w:cs="Arial"/>
          <w:color w:val="000000" w:themeColor="text1"/>
        </w:rPr>
        <w:t xml:space="preserve">3) 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иной объект недвижимости расположен в соответствующей зоне с особыми условиями использования территории; </w:t>
      </w:r>
    </w:p>
    <w:p w:rsidR="00742BC6" w:rsidRPr="004F4EDE" w:rsidRDefault="00742BC6" w:rsidP="00096CA1">
      <w:pPr>
        <w:keepNext/>
        <w:suppressAutoHyphens w:val="0"/>
        <w:spacing w:line="160" w:lineRule="atLeast"/>
        <w:ind w:left="360"/>
        <w:jc w:val="both"/>
        <w:rPr>
          <w:rFonts w:ascii="Arial" w:hAnsi="Arial" w:cs="Arial"/>
          <w:color w:val="000000" w:themeColor="text1"/>
        </w:rPr>
      </w:pPr>
      <w:r w:rsidRPr="004F4EDE">
        <w:rPr>
          <w:rFonts w:ascii="Arial" w:hAnsi="Arial" w:cs="Arial"/>
          <w:color w:val="000000" w:themeColor="text1"/>
        </w:rPr>
        <w:t xml:space="preserve">4) 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742BC6" w:rsidRPr="004F4EDE" w:rsidRDefault="00742BC6" w:rsidP="00096CA1">
      <w:pPr>
        <w:keepNext/>
        <w:suppressAutoHyphens w:val="0"/>
        <w:spacing w:line="160" w:lineRule="atLeast"/>
        <w:ind w:left="360"/>
        <w:jc w:val="both"/>
        <w:rPr>
          <w:rFonts w:ascii="Arial" w:hAnsi="Arial" w:cs="Arial"/>
          <w:color w:val="000000" w:themeColor="text1"/>
        </w:rPr>
      </w:pPr>
    </w:p>
    <w:p w:rsidR="00742BC6" w:rsidRPr="004F4EDE" w:rsidRDefault="00742BC6" w:rsidP="00096CA1">
      <w:pPr>
        <w:keepNext/>
        <w:suppressAutoHyphens w:val="0"/>
        <w:spacing w:line="160" w:lineRule="atLeast"/>
        <w:ind w:left="360"/>
        <w:jc w:val="both"/>
        <w:rPr>
          <w:rFonts w:ascii="Arial" w:hAnsi="Arial" w:cs="Arial"/>
          <w:color w:val="000000" w:themeColor="text1"/>
        </w:rPr>
      </w:pPr>
      <w:r w:rsidRPr="004F4EDE">
        <w:rPr>
          <w:rFonts w:ascii="Arial" w:hAnsi="Arial" w:cs="Arial"/>
          <w:color w:val="000000" w:themeColor="text1"/>
        </w:rPr>
        <w:t xml:space="preserve">7. 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разрешенные как основные и вспомогательные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 </w:t>
      </w:r>
    </w:p>
    <w:p w:rsidR="00742BC6" w:rsidRPr="004F4EDE" w:rsidRDefault="00742BC6" w:rsidP="00096CA1">
      <w:pPr>
        <w:keepNext/>
        <w:suppressAutoHyphens w:val="0"/>
        <w:spacing w:line="160" w:lineRule="atLeast"/>
        <w:ind w:left="360"/>
        <w:jc w:val="both"/>
        <w:rPr>
          <w:rFonts w:ascii="Arial" w:hAnsi="Arial" w:cs="Arial"/>
          <w:color w:val="000000" w:themeColor="text1"/>
        </w:rPr>
      </w:pPr>
    </w:p>
    <w:p w:rsidR="00742BC6" w:rsidRPr="004F4EDE" w:rsidRDefault="00742BC6" w:rsidP="00096CA1">
      <w:pPr>
        <w:keepNext/>
        <w:suppressAutoHyphens w:val="0"/>
        <w:spacing w:line="160" w:lineRule="atLeast"/>
        <w:ind w:left="360"/>
        <w:jc w:val="both"/>
        <w:rPr>
          <w:rFonts w:ascii="Arial" w:hAnsi="Arial" w:cs="Arial"/>
          <w:color w:val="000000" w:themeColor="text1"/>
        </w:rPr>
      </w:pPr>
      <w:r w:rsidRPr="004F4EDE">
        <w:rPr>
          <w:rFonts w:ascii="Arial" w:hAnsi="Arial" w:cs="Arial"/>
          <w:color w:val="000000" w:themeColor="text1"/>
        </w:rPr>
        <w:t xml:space="preserve">8. Для использования земельных участков, объектов капитального строительства в соответствии с видом разрешённого использования, определённым как условно разрешённый для данной территориальной зоны, необходимо предоставление разрешения и проведение публичных слушаний в соответствии с порядком, предусмотренным нормативными правовыми актами Администрации. </w:t>
      </w:r>
    </w:p>
    <w:p w:rsidR="00742BC6" w:rsidRPr="004F4EDE" w:rsidRDefault="00742BC6" w:rsidP="00096CA1">
      <w:pPr>
        <w:keepNext/>
        <w:suppressAutoHyphens w:val="0"/>
        <w:spacing w:line="160" w:lineRule="atLeast"/>
        <w:ind w:left="360"/>
        <w:jc w:val="both"/>
        <w:rPr>
          <w:rFonts w:ascii="Arial" w:hAnsi="Arial" w:cs="Arial"/>
          <w:color w:val="000000" w:themeColor="text1"/>
        </w:rPr>
      </w:pPr>
    </w:p>
    <w:p w:rsidR="00742BC6" w:rsidRPr="004F4EDE" w:rsidRDefault="00742BC6" w:rsidP="00096CA1">
      <w:pPr>
        <w:keepNext/>
        <w:suppressAutoHyphens w:val="0"/>
        <w:spacing w:line="160" w:lineRule="atLeast"/>
        <w:ind w:left="360"/>
        <w:jc w:val="both"/>
        <w:rPr>
          <w:rFonts w:ascii="Arial" w:hAnsi="Arial" w:cs="Arial"/>
          <w:color w:val="000000" w:themeColor="text1"/>
        </w:rPr>
      </w:pPr>
      <w:r w:rsidRPr="004F4EDE">
        <w:rPr>
          <w:rFonts w:ascii="Arial" w:hAnsi="Arial" w:cs="Arial"/>
          <w:color w:val="000000" w:themeColor="text1"/>
        </w:rPr>
        <w:t xml:space="preserve">9. Изменение одного вида на другой вид разрешенного использования земельных участков и иных объектов недвижимости реализуется градостроительными регламентами, установленными настоящими Правилами. </w:t>
      </w:r>
    </w:p>
    <w:p w:rsidR="00742BC6" w:rsidRPr="004F4EDE" w:rsidRDefault="00742BC6" w:rsidP="00096CA1">
      <w:pPr>
        <w:keepNext/>
        <w:suppressAutoHyphens w:val="0"/>
        <w:spacing w:line="160" w:lineRule="atLeast"/>
        <w:ind w:left="360"/>
        <w:jc w:val="both"/>
        <w:rPr>
          <w:rFonts w:ascii="Arial" w:hAnsi="Arial" w:cs="Arial"/>
          <w:color w:val="000000" w:themeColor="text1"/>
        </w:rPr>
      </w:pPr>
      <w:r w:rsidRPr="004F4EDE">
        <w:rPr>
          <w:rFonts w:ascii="Arial" w:hAnsi="Arial" w:cs="Arial"/>
          <w:color w:val="000000" w:themeColor="text1"/>
        </w:rPr>
        <w:t xml:space="preserve">10. Изменение одного вида на другой вид разрешенного использования земельных участков и иных объектов недвижимости осуществляется при условии: </w:t>
      </w:r>
    </w:p>
    <w:p w:rsidR="00742BC6" w:rsidRPr="004F4EDE" w:rsidRDefault="00742BC6" w:rsidP="00096CA1">
      <w:pPr>
        <w:keepNext/>
        <w:suppressAutoHyphens w:val="0"/>
        <w:spacing w:line="160" w:lineRule="atLeast"/>
        <w:ind w:left="360"/>
        <w:jc w:val="both"/>
        <w:rPr>
          <w:rFonts w:ascii="Arial" w:hAnsi="Arial" w:cs="Arial"/>
          <w:color w:val="000000" w:themeColor="text1"/>
        </w:rPr>
      </w:pPr>
      <w:r w:rsidRPr="004F4EDE">
        <w:rPr>
          <w:rFonts w:ascii="Arial" w:hAnsi="Arial" w:cs="Arial"/>
          <w:color w:val="000000" w:themeColor="text1"/>
        </w:rPr>
        <w:t xml:space="preserve">1) выполнения требований технических регламентов, региональных и местных нормативов градостроительного проектирования; </w:t>
      </w:r>
    </w:p>
    <w:p w:rsidR="00742BC6" w:rsidRPr="004F4EDE" w:rsidRDefault="00742BC6" w:rsidP="00096CA1">
      <w:pPr>
        <w:keepNext/>
        <w:suppressAutoHyphens w:val="0"/>
        <w:spacing w:line="160" w:lineRule="atLeast"/>
        <w:ind w:left="360"/>
        <w:jc w:val="both"/>
        <w:rPr>
          <w:rFonts w:ascii="Arial" w:hAnsi="Arial" w:cs="Arial"/>
          <w:color w:val="000000" w:themeColor="text1"/>
        </w:rPr>
      </w:pPr>
      <w:r w:rsidRPr="004F4EDE">
        <w:rPr>
          <w:rFonts w:ascii="Arial" w:hAnsi="Arial" w:cs="Arial"/>
          <w:color w:val="000000" w:themeColor="text1"/>
        </w:rPr>
        <w:t xml:space="preserve">2) получения лицом, обладающим правом на изменение одного вида на другой вид разрешенного использования земельных участков и иных объектов </w:t>
      </w:r>
      <w:r w:rsidRPr="004F4EDE">
        <w:rPr>
          <w:rFonts w:ascii="Arial" w:hAnsi="Arial" w:cs="Arial"/>
          <w:color w:val="000000" w:themeColor="text1"/>
        </w:rPr>
        <w:lastRenderedPageBreak/>
        <w:t xml:space="preserve">недвижимости, специального согласования посредством публичных слушаний, проводимых в соответствии с порядком, предусмотренным нормативными правовыми актами Администрации. </w:t>
      </w:r>
    </w:p>
    <w:p w:rsidR="00742BC6" w:rsidRPr="004F4EDE" w:rsidRDefault="00742BC6" w:rsidP="00096CA1">
      <w:pPr>
        <w:keepNext/>
        <w:suppressAutoHyphens w:val="0"/>
        <w:spacing w:line="160" w:lineRule="atLeast"/>
        <w:ind w:left="360"/>
        <w:jc w:val="both"/>
        <w:rPr>
          <w:rFonts w:ascii="Arial" w:hAnsi="Arial" w:cs="Arial"/>
          <w:color w:val="000000" w:themeColor="text1"/>
        </w:rPr>
      </w:pPr>
    </w:p>
    <w:p w:rsidR="00742BC6" w:rsidRPr="004F4EDE" w:rsidRDefault="00742BC6" w:rsidP="00096CA1">
      <w:pPr>
        <w:keepNext/>
        <w:suppressAutoHyphens w:val="0"/>
        <w:spacing w:line="160" w:lineRule="atLeast"/>
        <w:ind w:left="360"/>
        <w:jc w:val="both"/>
        <w:outlineLvl w:val="1"/>
        <w:rPr>
          <w:rFonts w:ascii="Arial" w:hAnsi="Arial" w:cs="Arial"/>
          <w:color w:val="000000" w:themeColor="text1"/>
        </w:rPr>
      </w:pPr>
      <w:bookmarkStart w:id="18" w:name="_Toc297727241"/>
      <w:r w:rsidRPr="004F4EDE">
        <w:rPr>
          <w:rFonts w:ascii="Arial" w:hAnsi="Arial" w:cs="Arial"/>
          <w:b/>
          <w:bCs/>
          <w:color w:val="000000" w:themeColor="text1"/>
        </w:rPr>
        <w:t>Статья 16. Использование и строительные изменения объектов капитального строительства, несоответствующих Правилам.</w:t>
      </w:r>
      <w:bookmarkEnd w:id="18"/>
      <w:r w:rsidRPr="004F4EDE">
        <w:rPr>
          <w:rFonts w:ascii="Arial" w:hAnsi="Arial" w:cs="Arial"/>
          <w:color w:val="000000" w:themeColor="text1"/>
        </w:rPr>
        <w:t xml:space="preserve"> </w:t>
      </w:r>
    </w:p>
    <w:p w:rsidR="00742BC6" w:rsidRPr="004F4EDE" w:rsidRDefault="00742BC6" w:rsidP="00096CA1">
      <w:pPr>
        <w:keepNext/>
        <w:suppressAutoHyphens w:val="0"/>
        <w:spacing w:line="160" w:lineRule="atLeast"/>
        <w:ind w:left="360"/>
        <w:jc w:val="both"/>
        <w:rPr>
          <w:rFonts w:ascii="Arial" w:hAnsi="Arial" w:cs="Arial"/>
          <w:color w:val="000000" w:themeColor="text1"/>
        </w:rPr>
      </w:pPr>
    </w:p>
    <w:p w:rsidR="00742BC6" w:rsidRPr="004F4EDE" w:rsidRDefault="00742BC6" w:rsidP="00096CA1">
      <w:pPr>
        <w:keepNext/>
        <w:numPr>
          <w:ilvl w:val="0"/>
          <w:numId w:val="5"/>
        </w:numPr>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Земельные участки или объекты капитального строительства, виды разрешенного использования и(или)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742BC6" w:rsidRPr="004F4EDE" w:rsidRDefault="00742BC6" w:rsidP="00096CA1">
      <w:pPr>
        <w:keepNext/>
        <w:numPr>
          <w:ilvl w:val="0"/>
          <w:numId w:val="5"/>
        </w:numPr>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Все изменения объектов, указанных в части 1 настоящей статьи, осуществляемые путем изменения видов и интенсивности их использования, их параметров, могут производиться только в целях приведения их в соответствие с настоящими Правилами. </w:t>
      </w:r>
    </w:p>
    <w:p w:rsidR="00742BC6" w:rsidRPr="004F4EDE" w:rsidRDefault="00742BC6" w:rsidP="00096CA1">
      <w:pPr>
        <w:keepNext/>
        <w:numPr>
          <w:ilvl w:val="0"/>
          <w:numId w:val="5"/>
        </w:numPr>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Не допускается увеличивать площадь и строительный объем объектов капитального строительства, которые имеют вид, виды использования, не разрешённые для данной территориальной зоны, либо те, которые поименованы как разрешенные для соответствующих территориальных зон (глава 5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 </w:t>
      </w:r>
    </w:p>
    <w:p w:rsidR="00742BC6" w:rsidRPr="004F4EDE" w:rsidRDefault="00742BC6" w:rsidP="00096CA1">
      <w:pPr>
        <w:keepNext/>
        <w:suppressAutoHyphens w:val="0"/>
        <w:spacing w:line="160" w:lineRule="atLeast"/>
        <w:ind w:left="360"/>
        <w:jc w:val="both"/>
        <w:rPr>
          <w:rFonts w:ascii="Arial" w:hAnsi="Arial" w:cs="Arial"/>
          <w:color w:val="000000" w:themeColor="text1"/>
        </w:rPr>
      </w:pPr>
      <w:r w:rsidRPr="004F4EDE">
        <w:rPr>
          <w:rFonts w:ascii="Arial" w:hAnsi="Arial" w:cs="Arial"/>
          <w:color w:val="000000" w:themeColor="text1"/>
        </w:rPr>
        <w:t xml:space="preserve">4. На объектах, которые имеют вид или виды использования, не разрешённые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w:t>
      </w:r>
    </w:p>
    <w:p w:rsidR="00742BC6" w:rsidRPr="004F4EDE" w:rsidRDefault="00742BC6" w:rsidP="00096CA1">
      <w:pPr>
        <w:keepNext/>
        <w:suppressAutoHyphens w:val="0"/>
        <w:spacing w:line="160" w:lineRule="atLeast"/>
        <w:ind w:left="360"/>
        <w:jc w:val="both"/>
        <w:rPr>
          <w:rFonts w:ascii="Arial" w:hAnsi="Arial" w:cs="Arial"/>
          <w:color w:val="000000" w:themeColor="text1"/>
        </w:rPr>
      </w:pPr>
      <w:r w:rsidRPr="004F4EDE">
        <w:rPr>
          <w:rFonts w:ascii="Arial" w:hAnsi="Arial" w:cs="Arial"/>
          <w:color w:val="000000" w:themeColor="text1"/>
        </w:rPr>
        <w:t xml:space="preserve">5. Объекты недвижимости, несоответствующие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rsidR="00742BC6" w:rsidRPr="004F4EDE" w:rsidRDefault="00742BC6" w:rsidP="00096CA1">
      <w:pPr>
        <w:keepNext/>
        <w:suppressAutoHyphens w:val="0"/>
        <w:spacing w:line="160" w:lineRule="atLeast"/>
        <w:ind w:left="360"/>
        <w:jc w:val="both"/>
        <w:rPr>
          <w:rFonts w:ascii="Arial" w:hAnsi="Arial" w:cs="Arial"/>
          <w:color w:val="000000" w:themeColor="text1"/>
        </w:rPr>
      </w:pPr>
    </w:p>
    <w:p w:rsidR="00742BC6" w:rsidRPr="004F4EDE" w:rsidRDefault="00742BC6" w:rsidP="00096CA1">
      <w:pPr>
        <w:keepNext/>
        <w:suppressAutoHyphens w:val="0"/>
        <w:spacing w:line="160" w:lineRule="atLeast"/>
        <w:ind w:left="360"/>
        <w:jc w:val="both"/>
        <w:rPr>
          <w:rFonts w:ascii="Arial" w:hAnsi="Arial" w:cs="Arial"/>
          <w:color w:val="000000" w:themeColor="text1"/>
        </w:rPr>
      </w:pPr>
      <w:r w:rsidRPr="004F4EDE">
        <w:rPr>
          <w:rFonts w:ascii="Arial" w:hAnsi="Arial" w:cs="Arial"/>
          <w:color w:val="000000" w:themeColor="text1"/>
        </w:rPr>
        <w:t xml:space="preserve">6. Несоответствующий вид использования недвижимости не может быть заменён на иной несоответствующий вид использования. </w:t>
      </w:r>
    </w:p>
    <w:p w:rsidR="00742BC6" w:rsidRPr="004F4EDE" w:rsidRDefault="00742BC6" w:rsidP="00096CA1">
      <w:pPr>
        <w:keepNext/>
        <w:suppressAutoHyphens w:val="0"/>
        <w:spacing w:line="160" w:lineRule="atLeast"/>
        <w:ind w:left="360"/>
        <w:jc w:val="both"/>
        <w:rPr>
          <w:rFonts w:ascii="Arial" w:hAnsi="Arial" w:cs="Arial"/>
          <w:color w:val="000000" w:themeColor="text1"/>
        </w:rPr>
      </w:pPr>
    </w:p>
    <w:p w:rsidR="00742BC6" w:rsidRPr="004F4EDE" w:rsidRDefault="00742BC6" w:rsidP="00096CA1">
      <w:pPr>
        <w:keepNext/>
        <w:suppressAutoHyphens w:val="0"/>
        <w:spacing w:line="160" w:lineRule="atLeast"/>
        <w:ind w:left="360"/>
        <w:jc w:val="both"/>
        <w:outlineLvl w:val="1"/>
        <w:rPr>
          <w:rFonts w:ascii="Arial" w:hAnsi="Arial" w:cs="Arial"/>
          <w:color w:val="000000" w:themeColor="text1"/>
        </w:rPr>
      </w:pPr>
      <w:bookmarkStart w:id="19" w:name="_Toc297727242"/>
      <w:r w:rsidRPr="004F4EDE">
        <w:rPr>
          <w:rFonts w:ascii="Arial" w:hAnsi="Arial" w:cs="Arial"/>
          <w:b/>
          <w:bCs/>
          <w:color w:val="000000" w:themeColor="text1"/>
        </w:rPr>
        <w:t>Статья 17. Контроль за использованием объектов капитального строительства и земельных участков.</w:t>
      </w:r>
      <w:bookmarkEnd w:id="19"/>
      <w:r w:rsidRPr="004F4EDE">
        <w:rPr>
          <w:rFonts w:ascii="Arial" w:hAnsi="Arial" w:cs="Arial"/>
          <w:color w:val="000000" w:themeColor="text1"/>
        </w:rPr>
        <w:t xml:space="preserve"> </w:t>
      </w:r>
    </w:p>
    <w:p w:rsidR="00742BC6" w:rsidRPr="004F4EDE" w:rsidRDefault="00742BC6" w:rsidP="00096CA1">
      <w:pPr>
        <w:keepNext/>
        <w:suppressAutoHyphens w:val="0"/>
        <w:spacing w:line="160" w:lineRule="atLeast"/>
        <w:ind w:left="360"/>
        <w:jc w:val="both"/>
        <w:rPr>
          <w:rFonts w:ascii="Arial" w:hAnsi="Arial" w:cs="Arial"/>
          <w:color w:val="000000" w:themeColor="text1"/>
        </w:rPr>
      </w:pPr>
    </w:p>
    <w:p w:rsidR="00742BC6" w:rsidRPr="004F4EDE" w:rsidRDefault="00742BC6" w:rsidP="00096CA1">
      <w:pPr>
        <w:keepNext/>
        <w:numPr>
          <w:ilvl w:val="0"/>
          <w:numId w:val="2"/>
        </w:numPr>
        <w:suppressAutoHyphens w:val="0"/>
        <w:spacing w:line="160" w:lineRule="atLeast"/>
        <w:jc w:val="both"/>
        <w:rPr>
          <w:rFonts w:ascii="Arial" w:hAnsi="Arial" w:cs="Arial"/>
          <w:color w:val="000000" w:themeColor="text1"/>
        </w:rPr>
      </w:pPr>
      <w:r w:rsidRPr="004F4EDE">
        <w:rPr>
          <w:rFonts w:ascii="Arial" w:hAnsi="Arial" w:cs="Arial"/>
          <w:color w:val="000000" w:themeColor="text1"/>
        </w:rPr>
        <w:t xml:space="preserve">Контроль за использованием объектов капитального строительства и земельных участков осуществляют должностные лица надзорных и </w:t>
      </w:r>
      <w:r w:rsidRPr="004F4EDE">
        <w:rPr>
          <w:rFonts w:ascii="Arial" w:hAnsi="Arial" w:cs="Arial"/>
          <w:color w:val="000000" w:themeColor="text1"/>
        </w:rPr>
        <w:lastRenderedPageBreak/>
        <w:t xml:space="preserve">контролирующих органов, которым в соответствии с законодательством предоставлены такие полномочия. </w:t>
      </w:r>
    </w:p>
    <w:p w:rsidR="00742BC6" w:rsidRPr="004F4EDE" w:rsidRDefault="00742BC6" w:rsidP="00096CA1">
      <w:pPr>
        <w:keepNext/>
        <w:suppressAutoHyphens w:val="0"/>
        <w:spacing w:line="160" w:lineRule="atLeast"/>
        <w:ind w:left="360"/>
        <w:jc w:val="both"/>
        <w:rPr>
          <w:rFonts w:ascii="Arial" w:hAnsi="Arial" w:cs="Arial"/>
          <w:color w:val="000000" w:themeColor="text1"/>
        </w:rPr>
      </w:pPr>
      <w:r w:rsidRPr="004F4EDE">
        <w:rPr>
          <w:rFonts w:ascii="Arial" w:hAnsi="Arial" w:cs="Arial"/>
          <w:color w:val="000000" w:themeColor="text1"/>
        </w:rPr>
        <w:t xml:space="preserve">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 </w:t>
      </w:r>
    </w:p>
    <w:p w:rsidR="00742BC6" w:rsidRPr="004F4EDE" w:rsidRDefault="00742BC6" w:rsidP="00096CA1">
      <w:pPr>
        <w:keepNext/>
        <w:suppressAutoHyphens w:val="0"/>
        <w:spacing w:line="160" w:lineRule="atLeast"/>
        <w:ind w:left="360"/>
        <w:jc w:val="both"/>
        <w:rPr>
          <w:rFonts w:ascii="Arial" w:hAnsi="Arial" w:cs="Arial"/>
          <w:color w:val="000000" w:themeColor="text1"/>
        </w:rPr>
      </w:pPr>
      <w:r w:rsidRPr="004F4EDE">
        <w:rPr>
          <w:rFonts w:ascii="Arial" w:hAnsi="Arial" w:cs="Arial"/>
          <w:color w:val="000000" w:themeColor="text1"/>
        </w:rPr>
        <w:t xml:space="preserve">3.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 </w:t>
      </w:r>
    </w:p>
    <w:p w:rsidR="00742BC6" w:rsidRPr="004F4EDE" w:rsidRDefault="00742BC6" w:rsidP="00096CA1">
      <w:pPr>
        <w:keepNext/>
        <w:suppressAutoHyphens w:val="0"/>
        <w:spacing w:line="160" w:lineRule="atLeast"/>
        <w:ind w:left="360"/>
        <w:jc w:val="both"/>
        <w:rPr>
          <w:rFonts w:ascii="Arial" w:hAnsi="Arial" w:cs="Arial"/>
          <w:color w:val="000000" w:themeColor="text1"/>
        </w:rPr>
      </w:pPr>
    </w:p>
    <w:p w:rsidR="003E6D21" w:rsidRPr="004F4EDE" w:rsidRDefault="003E6D21" w:rsidP="00096CA1">
      <w:pPr>
        <w:keepNext/>
        <w:suppressAutoHyphens w:val="0"/>
        <w:spacing w:before="150" w:after="150" w:line="240" w:lineRule="atLeast"/>
        <w:jc w:val="center"/>
        <w:outlineLvl w:val="0"/>
        <w:rPr>
          <w:rFonts w:ascii="Arial" w:hAnsi="Arial" w:cs="Arial"/>
          <w:b/>
          <w:color w:val="000000" w:themeColor="text1"/>
          <w:kern w:val="1"/>
        </w:rPr>
      </w:pPr>
      <w:bookmarkStart w:id="20" w:name="_Toc297727243"/>
    </w:p>
    <w:p w:rsidR="00742BC6" w:rsidRPr="004F4EDE" w:rsidRDefault="00742BC6" w:rsidP="00096CA1">
      <w:pPr>
        <w:keepNext/>
        <w:suppressAutoHyphens w:val="0"/>
        <w:spacing w:before="150" w:after="150" w:line="240" w:lineRule="atLeast"/>
        <w:jc w:val="center"/>
        <w:outlineLvl w:val="0"/>
        <w:rPr>
          <w:rFonts w:ascii="Arial" w:hAnsi="Arial" w:cs="Arial"/>
          <w:b/>
          <w:color w:val="000000" w:themeColor="text1"/>
          <w:kern w:val="1"/>
        </w:rPr>
      </w:pPr>
      <w:r w:rsidRPr="004F4EDE">
        <w:rPr>
          <w:rFonts w:ascii="Arial" w:hAnsi="Arial" w:cs="Arial"/>
          <w:b/>
          <w:color w:val="000000" w:themeColor="text1"/>
          <w:kern w:val="1"/>
        </w:rPr>
        <w:t>Глава 4. Карта градостроительного зонирования.</w:t>
      </w:r>
      <w:bookmarkEnd w:id="20"/>
    </w:p>
    <w:p w:rsidR="00742BC6" w:rsidRPr="004F4EDE" w:rsidRDefault="00742BC6" w:rsidP="00096CA1">
      <w:pPr>
        <w:keepNext/>
        <w:suppressAutoHyphens w:val="0"/>
        <w:spacing w:before="150" w:after="150" w:line="240" w:lineRule="atLeast"/>
        <w:rPr>
          <w:rFonts w:ascii="Arial" w:hAnsi="Arial" w:cs="Arial"/>
          <w:color w:val="000000" w:themeColor="text1"/>
          <w:kern w:val="1"/>
        </w:rPr>
      </w:pPr>
    </w:p>
    <w:p w:rsidR="00742BC6" w:rsidRPr="004F4EDE" w:rsidRDefault="00742BC6" w:rsidP="00096CA1">
      <w:pPr>
        <w:keepNext/>
        <w:suppressAutoHyphens w:val="0"/>
        <w:spacing w:after="240" w:line="160" w:lineRule="atLeast"/>
        <w:jc w:val="both"/>
        <w:outlineLvl w:val="1"/>
        <w:rPr>
          <w:rFonts w:ascii="Arial" w:hAnsi="Arial" w:cs="Arial"/>
          <w:color w:val="000000" w:themeColor="text1"/>
        </w:rPr>
      </w:pPr>
      <w:bookmarkStart w:id="21" w:name="_Toc297727244"/>
      <w:r w:rsidRPr="004F4EDE">
        <w:rPr>
          <w:rFonts w:ascii="Arial" w:hAnsi="Arial" w:cs="Arial"/>
          <w:b/>
          <w:bCs/>
          <w:color w:val="000000" w:themeColor="text1"/>
        </w:rPr>
        <w:t>Статья 18. Состав и содержание карты градостроительного зонирования.</w:t>
      </w:r>
      <w:bookmarkEnd w:id="21"/>
      <w:r w:rsidRPr="004F4EDE">
        <w:rPr>
          <w:rFonts w:ascii="Arial" w:hAnsi="Arial" w:cs="Arial"/>
          <w:color w:val="000000" w:themeColor="text1"/>
        </w:rPr>
        <w:t xml:space="preserve"> </w:t>
      </w:r>
    </w:p>
    <w:p w:rsidR="00742BC6" w:rsidRPr="004F4EDE" w:rsidRDefault="00742BC6" w:rsidP="00096CA1">
      <w:pPr>
        <w:keepNext/>
        <w:suppressAutoHyphens w:val="0"/>
        <w:spacing w:after="240" w:line="160" w:lineRule="atLeast"/>
        <w:jc w:val="both"/>
        <w:rPr>
          <w:rFonts w:ascii="Arial" w:hAnsi="Arial" w:cs="Arial"/>
          <w:color w:val="000000" w:themeColor="text1"/>
        </w:rPr>
      </w:pPr>
      <w:r w:rsidRPr="004F4EDE">
        <w:rPr>
          <w:rFonts w:ascii="Arial" w:hAnsi="Arial" w:cs="Arial"/>
          <w:color w:val="000000" w:themeColor="text1"/>
        </w:rPr>
        <w:t xml:space="preserve">1. Картой градостроительного зонирования в составе Правил является графическое отображение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 </w:t>
      </w:r>
    </w:p>
    <w:p w:rsidR="00742BC6" w:rsidRPr="004F4EDE" w:rsidRDefault="00742BC6" w:rsidP="00096CA1">
      <w:pPr>
        <w:keepNext/>
        <w:suppressAutoHyphens w:val="0"/>
        <w:spacing w:after="240" w:line="160" w:lineRule="atLeast"/>
        <w:jc w:val="both"/>
        <w:rPr>
          <w:rFonts w:ascii="Arial" w:hAnsi="Arial" w:cs="Arial"/>
          <w:color w:val="000000" w:themeColor="text1"/>
        </w:rPr>
      </w:pPr>
      <w:r w:rsidRPr="004F4EDE">
        <w:rPr>
          <w:rFonts w:ascii="Arial" w:hAnsi="Arial" w:cs="Arial"/>
          <w:color w:val="000000" w:themeColor="text1"/>
        </w:rPr>
        <w:t xml:space="preserve">2. Карты градостроительного зонирования состоят: </w:t>
      </w:r>
    </w:p>
    <w:p w:rsidR="00742BC6" w:rsidRPr="004F4EDE" w:rsidRDefault="00742BC6" w:rsidP="00096CA1">
      <w:pPr>
        <w:keepNext/>
        <w:suppressAutoHyphens w:val="0"/>
        <w:spacing w:after="240" w:line="160" w:lineRule="atLeast"/>
        <w:jc w:val="both"/>
        <w:rPr>
          <w:rFonts w:ascii="Arial" w:hAnsi="Arial" w:cs="Arial"/>
          <w:color w:val="000000" w:themeColor="text1"/>
        </w:rPr>
      </w:pPr>
      <w:r w:rsidRPr="004F4EDE">
        <w:rPr>
          <w:rFonts w:ascii="Arial" w:hAnsi="Arial" w:cs="Arial"/>
          <w:color w:val="000000" w:themeColor="text1"/>
        </w:rPr>
        <w:t>1) карта границ территориальных зон с.Синявское;</w:t>
      </w:r>
    </w:p>
    <w:p w:rsidR="00742BC6" w:rsidRPr="004F4EDE" w:rsidRDefault="00742BC6" w:rsidP="00096CA1">
      <w:pPr>
        <w:keepNext/>
        <w:suppressAutoHyphens w:val="0"/>
        <w:spacing w:after="240" w:line="160" w:lineRule="atLeast"/>
        <w:jc w:val="both"/>
        <w:rPr>
          <w:rFonts w:ascii="Arial" w:hAnsi="Arial" w:cs="Arial"/>
          <w:color w:val="000000" w:themeColor="text1"/>
        </w:rPr>
      </w:pPr>
      <w:r w:rsidRPr="004F4EDE">
        <w:rPr>
          <w:rFonts w:ascii="Arial" w:hAnsi="Arial" w:cs="Arial"/>
          <w:color w:val="000000" w:themeColor="text1"/>
        </w:rPr>
        <w:t>2) карта границ территориальных зон х.Морское Чулек;</w:t>
      </w:r>
    </w:p>
    <w:p w:rsidR="00742BC6" w:rsidRPr="004F4EDE" w:rsidRDefault="00742BC6" w:rsidP="00096CA1">
      <w:pPr>
        <w:keepNext/>
        <w:suppressAutoHyphens w:val="0"/>
        <w:spacing w:after="240" w:line="160" w:lineRule="atLeast"/>
        <w:jc w:val="both"/>
        <w:rPr>
          <w:rFonts w:ascii="Arial" w:hAnsi="Arial" w:cs="Arial"/>
          <w:color w:val="000000" w:themeColor="text1"/>
        </w:rPr>
      </w:pPr>
      <w:r w:rsidRPr="004F4EDE">
        <w:rPr>
          <w:rFonts w:ascii="Arial" w:hAnsi="Arial" w:cs="Arial"/>
          <w:color w:val="000000" w:themeColor="text1"/>
        </w:rPr>
        <w:t>3) карта границ территориальных зон х.Мержаново;</w:t>
      </w:r>
    </w:p>
    <w:p w:rsidR="00742BC6" w:rsidRPr="004F4EDE" w:rsidRDefault="00742BC6" w:rsidP="00096CA1">
      <w:pPr>
        <w:keepNext/>
        <w:suppressAutoHyphens w:val="0"/>
        <w:spacing w:after="240" w:line="160" w:lineRule="atLeast"/>
        <w:jc w:val="both"/>
        <w:rPr>
          <w:rFonts w:ascii="Arial" w:hAnsi="Arial" w:cs="Arial"/>
          <w:color w:val="000000" w:themeColor="text1"/>
        </w:rPr>
      </w:pPr>
      <w:r w:rsidRPr="004F4EDE">
        <w:rPr>
          <w:rFonts w:ascii="Arial" w:hAnsi="Arial" w:cs="Arial"/>
          <w:color w:val="000000" w:themeColor="text1"/>
        </w:rPr>
        <w:t>4) карта границ территориальных зон х.Пятихатки;</w:t>
      </w:r>
    </w:p>
    <w:p w:rsidR="00742BC6" w:rsidRPr="004F4EDE" w:rsidRDefault="00742BC6" w:rsidP="00096CA1">
      <w:pPr>
        <w:keepNext/>
        <w:suppressAutoHyphens w:val="0"/>
        <w:spacing w:after="240" w:line="160" w:lineRule="atLeast"/>
        <w:jc w:val="both"/>
        <w:rPr>
          <w:rFonts w:ascii="Arial" w:hAnsi="Arial" w:cs="Arial"/>
          <w:color w:val="000000" w:themeColor="text1"/>
        </w:rPr>
      </w:pPr>
      <w:r w:rsidRPr="004F4EDE">
        <w:rPr>
          <w:rFonts w:ascii="Arial" w:hAnsi="Arial" w:cs="Arial"/>
          <w:color w:val="000000" w:themeColor="text1"/>
        </w:rPr>
        <w:t>5) карта границ территориальных зон х.Халыбо-Адабашев;</w:t>
      </w:r>
    </w:p>
    <w:p w:rsidR="00742BC6" w:rsidRPr="004F4EDE" w:rsidRDefault="00742BC6" w:rsidP="00096CA1">
      <w:pPr>
        <w:keepNext/>
        <w:suppressAutoHyphens w:val="0"/>
        <w:spacing w:after="240" w:line="160" w:lineRule="atLeast"/>
        <w:jc w:val="both"/>
        <w:rPr>
          <w:rFonts w:ascii="Arial" w:hAnsi="Arial" w:cs="Arial"/>
          <w:color w:val="000000" w:themeColor="text1"/>
        </w:rPr>
      </w:pPr>
      <w:r w:rsidRPr="004F4EDE">
        <w:rPr>
          <w:rFonts w:ascii="Arial" w:hAnsi="Arial" w:cs="Arial"/>
          <w:color w:val="000000" w:themeColor="text1"/>
        </w:rPr>
        <w:t>6) карта границ территориальных зон х.Водино;</w:t>
      </w:r>
    </w:p>
    <w:p w:rsidR="00742BC6" w:rsidRPr="004F4EDE" w:rsidRDefault="00742BC6" w:rsidP="00096CA1">
      <w:pPr>
        <w:keepNext/>
        <w:suppressAutoHyphens w:val="0"/>
        <w:spacing w:after="240" w:line="160" w:lineRule="atLeast"/>
        <w:jc w:val="both"/>
        <w:rPr>
          <w:rFonts w:ascii="Arial" w:hAnsi="Arial" w:cs="Arial"/>
          <w:color w:val="000000" w:themeColor="text1"/>
        </w:rPr>
      </w:pPr>
      <w:r w:rsidRPr="004F4EDE">
        <w:rPr>
          <w:rFonts w:ascii="Arial" w:hAnsi="Arial" w:cs="Arial"/>
          <w:color w:val="000000" w:themeColor="text1"/>
        </w:rPr>
        <w:t>7) карта границ зон с особыми условиями использования территории с.Синявское;</w:t>
      </w:r>
    </w:p>
    <w:p w:rsidR="00742BC6" w:rsidRPr="004F4EDE" w:rsidRDefault="00742BC6" w:rsidP="00096CA1">
      <w:pPr>
        <w:keepNext/>
        <w:suppressAutoHyphens w:val="0"/>
        <w:spacing w:after="240" w:line="160" w:lineRule="atLeast"/>
        <w:jc w:val="both"/>
        <w:rPr>
          <w:rFonts w:ascii="Arial" w:hAnsi="Arial" w:cs="Arial"/>
          <w:color w:val="000000" w:themeColor="text1"/>
        </w:rPr>
      </w:pPr>
      <w:r w:rsidRPr="004F4EDE">
        <w:rPr>
          <w:rFonts w:ascii="Arial" w:hAnsi="Arial" w:cs="Arial"/>
          <w:color w:val="000000" w:themeColor="text1"/>
        </w:rPr>
        <w:t>8) карта границ зон с особыми условиями использования территории х.Морской Чулек;</w:t>
      </w:r>
    </w:p>
    <w:p w:rsidR="00742BC6" w:rsidRPr="004F4EDE" w:rsidRDefault="00742BC6" w:rsidP="00096CA1">
      <w:pPr>
        <w:keepNext/>
        <w:suppressAutoHyphens w:val="0"/>
        <w:spacing w:after="240" w:line="160" w:lineRule="atLeast"/>
        <w:jc w:val="both"/>
        <w:rPr>
          <w:rFonts w:ascii="Arial" w:hAnsi="Arial" w:cs="Arial"/>
          <w:color w:val="000000" w:themeColor="text1"/>
        </w:rPr>
      </w:pPr>
      <w:r w:rsidRPr="004F4EDE">
        <w:rPr>
          <w:rFonts w:ascii="Arial" w:hAnsi="Arial" w:cs="Arial"/>
          <w:color w:val="000000" w:themeColor="text1"/>
        </w:rPr>
        <w:t>9) карта границ зон с особыми условиями использования территории х.Мержаново;</w:t>
      </w:r>
    </w:p>
    <w:p w:rsidR="00742BC6" w:rsidRPr="004F4EDE" w:rsidRDefault="00742BC6" w:rsidP="00096CA1">
      <w:pPr>
        <w:keepNext/>
        <w:suppressAutoHyphens w:val="0"/>
        <w:spacing w:after="240" w:line="160" w:lineRule="atLeast"/>
        <w:jc w:val="both"/>
        <w:rPr>
          <w:rFonts w:ascii="Arial" w:hAnsi="Arial" w:cs="Arial"/>
          <w:color w:val="000000" w:themeColor="text1"/>
        </w:rPr>
      </w:pPr>
      <w:r w:rsidRPr="004F4EDE">
        <w:rPr>
          <w:rFonts w:ascii="Arial" w:hAnsi="Arial" w:cs="Arial"/>
          <w:color w:val="000000" w:themeColor="text1"/>
        </w:rPr>
        <w:t>10) карта границ зон с особыми условиями использования территории х.Пятихатки;</w:t>
      </w:r>
    </w:p>
    <w:p w:rsidR="00742BC6" w:rsidRPr="004F4EDE" w:rsidRDefault="00742BC6" w:rsidP="00096CA1">
      <w:pPr>
        <w:keepNext/>
        <w:suppressAutoHyphens w:val="0"/>
        <w:spacing w:after="240" w:line="160" w:lineRule="atLeast"/>
        <w:jc w:val="both"/>
        <w:rPr>
          <w:rFonts w:ascii="Arial" w:hAnsi="Arial" w:cs="Arial"/>
          <w:color w:val="000000" w:themeColor="text1"/>
        </w:rPr>
      </w:pPr>
      <w:r w:rsidRPr="004F4EDE">
        <w:rPr>
          <w:rFonts w:ascii="Arial" w:hAnsi="Arial" w:cs="Arial"/>
          <w:color w:val="000000" w:themeColor="text1"/>
        </w:rPr>
        <w:t>11) карта границ зон с особыми условиями использования территории х.Халыбо-Адабашев;</w:t>
      </w:r>
    </w:p>
    <w:p w:rsidR="00742BC6" w:rsidRPr="004F4EDE" w:rsidRDefault="00742BC6" w:rsidP="00096CA1">
      <w:pPr>
        <w:keepNext/>
        <w:suppressAutoHyphens w:val="0"/>
        <w:spacing w:after="240" w:line="160" w:lineRule="atLeast"/>
        <w:jc w:val="both"/>
        <w:rPr>
          <w:rFonts w:ascii="Arial" w:hAnsi="Arial" w:cs="Arial"/>
          <w:color w:val="000000" w:themeColor="text1"/>
        </w:rPr>
      </w:pPr>
      <w:r w:rsidRPr="004F4EDE">
        <w:rPr>
          <w:rFonts w:ascii="Arial" w:hAnsi="Arial" w:cs="Arial"/>
          <w:color w:val="000000" w:themeColor="text1"/>
        </w:rPr>
        <w:t>12) карта границ зон с особыми условиями использования территории х.Водино.</w:t>
      </w:r>
    </w:p>
    <w:p w:rsidR="00742BC6" w:rsidRPr="004F4EDE" w:rsidRDefault="00742BC6" w:rsidP="00096CA1">
      <w:pPr>
        <w:keepNext/>
        <w:suppressAutoHyphens w:val="0"/>
        <w:spacing w:after="240"/>
        <w:jc w:val="both"/>
        <w:rPr>
          <w:rFonts w:ascii="Arial" w:hAnsi="Arial" w:cs="Arial"/>
          <w:color w:val="000000" w:themeColor="text1"/>
        </w:rPr>
      </w:pPr>
      <w:r w:rsidRPr="004F4EDE">
        <w:rPr>
          <w:rFonts w:ascii="Arial" w:hAnsi="Arial" w:cs="Arial"/>
          <w:color w:val="000000" w:themeColor="text1"/>
        </w:rPr>
        <w:lastRenderedPageBreak/>
        <w:t xml:space="preserve">Карты градостроительного зонирования приведены в приложениях 1,2 и 3 к настоящим Правилам. </w:t>
      </w:r>
    </w:p>
    <w:p w:rsidR="00742BC6" w:rsidRPr="004F4EDE" w:rsidRDefault="00742BC6" w:rsidP="00096CA1">
      <w:pPr>
        <w:keepNext/>
        <w:suppressAutoHyphens w:val="0"/>
        <w:spacing w:after="240"/>
        <w:jc w:val="both"/>
        <w:rPr>
          <w:rFonts w:ascii="Arial" w:hAnsi="Arial" w:cs="Arial"/>
          <w:color w:val="000000" w:themeColor="text1"/>
        </w:rPr>
      </w:pPr>
      <w:r w:rsidRPr="004F4EDE">
        <w:rPr>
          <w:rFonts w:ascii="Arial" w:hAnsi="Arial" w:cs="Arial"/>
          <w:color w:val="000000" w:themeColor="text1"/>
        </w:rPr>
        <w:t xml:space="preserve">3. Масштаб карты градостроительного зонирования установлен 1:5000 (в 1 см 50 метров). </w:t>
      </w:r>
    </w:p>
    <w:p w:rsidR="00742BC6" w:rsidRPr="004F4EDE" w:rsidRDefault="00742BC6" w:rsidP="00096CA1">
      <w:pPr>
        <w:keepNext/>
        <w:suppressAutoHyphens w:val="0"/>
        <w:spacing w:after="240"/>
        <w:jc w:val="both"/>
        <w:rPr>
          <w:rFonts w:ascii="Arial" w:hAnsi="Arial" w:cs="Arial"/>
          <w:color w:val="000000" w:themeColor="text1"/>
        </w:rPr>
      </w:pPr>
      <w:r w:rsidRPr="004F4EDE">
        <w:rPr>
          <w:rFonts w:ascii="Arial" w:hAnsi="Arial" w:cs="Arial"/>
          <w:color w:val="000000" w:themeColor="text1"/>
        </w:rPr>
        <w:t xml:space="preserve">4. На карте градостроительного зонирования в справочном порядке отображается информация, необходимая для полноценного восприятия правил землепользования и застройки – границы гидрографических объектов, сложившейся застройки, отдельные существующие объекты капитального строительства, названия улиц, иные объекты. </w:t>
      </w:r>
    </w:p>
    <w:p w:rsidR="00742BC6" w:rsidRPr="004F4EDE" w:rsidRDefault="00742BC6" w:rsidP="00096CA1">
      <w:pPr>
        <w:keepNext/>
        <w:suppressAutoHyphens w:val="0"/>
        <w:spacing w:after="240"/>
        <w:jc w:val="both"/>
        <w:rPr>
          <w:rFonts w:ascii="Arial" w:hAnsi="Arial" w:cs="Arial"/>
          <w:color w:val="000000" w:themeColor="text1"/>
        </w:rPr>
      </w:pPr>
    </w:p>
    <w:p w:rsidR="00742BC6" w:rsidRPr="004F4EDE" w:rsidRDefault="00742BC6" w:rsidP="00096CA1">
      <w:pPr>
        <w:keepNext/>
        <w:suppressAutoHyphens w:val="0"/>
        <w:spacing w:after="240"/>
        <w:jc w:val="both"/>
        <w:outlineLvl w:val="1"/>
        <w:rPr>
          <w:rFonts w:ascii="Arial" w:hAnsi="Arial" w:cs="Arial"/>
          <w:color w:val="000000" w:themeColor="text1"/>
        </w:rPr>
      </w:pPr>
      <w:bookmarkStart w:id="22" w:name="_Toc297727245"/>
      <w:r w:rsidRPr="004F4EDE">
        <w:rPr>
          <w:rFonts w:ascii="Arial" w:hAnsi="Arial" w:cs="Arial"/>
          <w:b/>
          <w:bCs/>
          <w:color w:val="000000" w:themeColor="text1"/>
        </w:rPr>
        <w:t>Статья 19. Порядок ведения карты градостроительного зонирования.</w:t>
      </w:r>
      <w:bookmarkEnd w:id="22"/>
      <w:r w:rsidRPr="004F4EDE">
        <w:rPr>
          <w:rFonts w:ascii="Arial" w:hAnsi="Arial" w:cs="Arial"/>
          <w:color w:val="000000" w:themeColor="text1"/>
        </w:rPr>
        <w:t xml:space="preserve"> </w:t>
      </w:r>
    </w:p>
    <w:p w:rsidR="00742BC6" w:rsidRPr="004F4EDE" w:rsidRDefault="00742BC6" w:rsidP="00096CA1">
      <w:pPr>
        <w:keepNext/>
        <w:suppressAutoHyphens w:val="0"/>
        <w:spacing w:after="240"/>
        <w:jc w:val="both"/>
        <w:rPr>
          <w:rFonts w:ascii="Arial" w:hAnsi="Arial" w:cs="Arial"/>
          <w:color w:val="000000" w:themeColor="text1"/>
        </w:rPr>
      </w:pPr>
    </w:p>
    <w:p w:rsidR="00742BC6" w:rsidRPr="004F4EDE" w:rsidRDefault="00742BC6" w:rsidP="00096CA1">
      <w:pPr>
        <w:keepNext/>
        <w:suppressAutoHyphens w:val="0"/>
        <w:spacing w:after="240"/>
        <w:jc w:val="both"/>
        <w:rPr>
          <w:rFonts w:ascii="Arial" w:hAnsi="Arial" w:cs="Arial"/>
          <w:color w:val="000000" w:themeColor="text1"/>
        </w:rPr>
      </w:pPr>
      <w:r w:rsidRPr="004F4EDE">
        <w:rPr>
          <w:rFonts w:ascii="Arial" w:hAnsi="Arial" w:cs="Arial"/>
          <w:color w:val="000000" w:themeColor="text1"/>
        </w:rPr>
        <w:t xml:space="preserve">1. Ведением карты градостроительного зонирования называется своевременное отображение внесённых в установленном порядке изменений в границы зон с особыми условиями использования территорий. </w:t>
      </w:r>
    </w:p>
    <w:p w:rsidR="00742BC6" w:rsidRPr="004F4EDE" w:rsidRDefault="00742BC6" w:rsidP="00096CA1">
      <w:pPr>
        <w:keepNext/>
        <w:suppressAutoHyphens w:val="0"/>
        <w:spacing w:after="240"/>
        <w:jc w:val="both"/>
        <w:rPr>
          <w:rFonts w:ascii="Arial" w:hAnsi="Arial" w:cs="Arial"/>
          <w:color w:val="000000" w:themeColor="text1"/>
        </w:rPr>
      </w:pPr>
      <w:r w:rsidRPr="004F4EDE">
        <w:rPr>
          <w:rFonts w:ascii="Arial" w:hAnsi="Arial" w:cs="Arial"/>
          <w:color w:val="000000" w:themeColor="text1"/>
        </w:rPr>
        <w:t>2. Ведение карты градостроительного зонирования осуществляется Комиссией.</w:t>
      </w:r>
    </w:p>
    <w:p w:rsidR="00742BC6" w:rsidRPr="004F4EDE" w:rsidRDefault="00742BC6" w:rsidP="00096CA1">
      <w:pPr>
        <w:keepNext/>
        <w:numPr>
          <w:ilvl w:val="0"/>
          <w:numId w:val="8"/>
        </w:numPr>
        <w:suppressAutoHyphens w:val="0"/>
        <w:spacing w:after="240"/>
        <w:jc w:val="both"/>
        <w:rPr>
          <w:rFonts w:ascii="Arial" w:hAnsi="Arial" w:cs="Arial"/>
          <w:color w:val="000000" w:themeColor="text1"/>
        </w:rPr>
      </w:pPr>
      <w:r w:rsidRPr="004F4EDE">
        <w:rPr>
          <w:rFonts w:ascii="Arial" w:hAnsi="Arial" w:cs="Arial"/>
          <w:color w:val="000000" w:themeColor="text1"/>
        </w:rPr>
        <w:t>В случае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Архитектурно-градостроительную Комиссию о внесении соответствующих изменений и в течение пяти дней с такого уведомления представляет в Архитектурно-градостроительную Комиссию документы, подтверждающие правомочность внесения таких изменений. Архитектурно-градостроительная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Комиссия в течение десяти дней с момента принятия решения обеспечивает внесение изменений в карту и публикацию таких изменений в порядке, аналогичном порядку публикации изменений в Правила.</w:t>
      </w:r>
    </w:p>
    <w:p w:rsidR="00742BC6" w:rsidRPr="004F4EDE" w:rsidRDefault="00742BC6" w:rsidP="00096CA1">
      <w:pPr>
        <w:keepNext/>
        <w:suppressAutoHyphens w:val="0"/>
        <w:spacing w:after="240"/>
        <w:jc w:val="both"/>
        <w:rPr>
          <w:rFonts w:ascii="Arial" w:hAnsi="Arial" w:cs="Arial"/>
          <w:color w:val="000000" w:themeColor="text1"/>
        </w:rPr>
      </w:pPr>
    </w:p>
    <w:p w:rsidR="004D30EC" w:rsidRPr="004F4EDE" w:rsidRDefault="004D30EC" w:rsidP="00096CA1">
      <w:pPr>
        <w:keepNext/>
        <w:suppressAutoHyphens w:val="0"/>
        <w:spacing w:after="240"/>
        <w:jc w:val="both"/>
        <w:rPr>
          <w:rFonts w:ascii="Arial" w:hAnsi="Arial" w:cs="Arial"/>
          <w:color w:val="000000" w:themeColor="text1"/>
        </w:rPr>
      </w:pPr>
    </w:p>
    <w:p w:rsidR="004D30EC" w:rsidRPr="004F4EDE" w:rsidRDefault="004D30EC" w:rsidP="00096CA1">
      <w:pPr>
        <w:keepNext/>
        <w:suppressAutoHyphens w:val="0"/>
        <w:spacing w:after="240"/>
        <w:jc w:val="both"/>
        <w:rPr>
          <w:rFonts w:ascii="Arial" w:hAnsi="Arial" w:cs="Arial"/>
          <w:color w:val="000000" w:themeColor="text1"/>
        </w:rPr>
      </w:pPr>
    </w:p>
    <w:p w:rsidR="004D30EC" w:rsidRPr="004F4EDE" w:rsidRDefault="004D30EC" w:rsidP="00096CA1">
      <w:pPr>
        <w:keepNext/>
        <w:suppressAutoHyphens w:val="0"/>
        <w:spacing w:after="240"/>
        <w:jc w:val="both"/>
        <w:rPr>
          <w:rFonts w:ascii="Arial" w:hAnsi="Arial" w:cs="Arial"/>
          <w:color w:val="000000" w:themeColor="text1"/>
        </w:rPr>
      </w:pPr>
    </w:p>
    <w:p w:rsidR="004D30EC" w:rsidRPr="004F4EDE" w:rsidRDefault="004D30EC" w:rsidP="00096CA1">
      <w:pPr>
        <w:keepNext/>
        <w:suppressAutoHyphens w:val="0"/>
        <w:spacing w:after="240"/>
        <w:jc w:val="both"/>
        <w:rPr>
          <w:rFonts w:ascii="Arial" w:hAnsi="Arial" w:cs="Arial"/>
          <w:color w:val="000000" w:themeColor="text1"/>
        </w:rPr>
      </w:pPr>
    </w:p>
    <w:p w:rsidR="004D30EC" w:rsidRPr="004F4EDE" w:rsidRDefault="004D30EC" w:rsidP="00096CA1">
      <w:pPr>
        <w:keepNext/>
        <w:suppressAutoHyphens w:val="0"/>
        <w:spacing w:after="240"/>
        <w:jc w:val="both"/>
        <w:rPr>
          <w:rFonts w:ascii="Arial" w:hAnsi="Arial" w:cs="Arial"/>
          <w:color w:val="000000" w:themeColor="text1"/>
        </w:rPr>
      </w:pPr>
    </w:p>
    <w:p w:rsidR="004D30EC" w:rsidRPr="004F4EDE" w:rsidRDefault="004D30EC" w:rsidP="00096CA1">
      <w:pPr>
        <w:keepNext/>
        <w:suppressAutoHyphens w:val="0"/>
        <w:spacing w:after="240"/>
        <w:jc w:val="both"/>
        <w:rPr>
          <w:rFonts w:ascii="Arial" w:hAnsi="Arial" w:cs="Arial"/>
          <w:color w:val="000000" w:themeColor="text1"/>
        </w:rPr>
      </w:pPr>
    </w:p>
    <w:p w:rsidR="004D30EC" w:rsidRPr="004F4EDE" w:rsidRDefault="004D30EC" w:rsidP="00096CA1">
      <w:pPr>
        <w:keepNext/>
        <w:suppressAutoHyphens w:val="0"/>
        <w:spacing w:after="240"/>
        <w:jc w:val="both"/>
        <w:rPr>
          <w:rFonts w:ascii="Arial" w:hAnsi="Arial" w:cs="Arial"/>
          <w:color w:val="000000" w:themeColor="text1"/>
        </w:rPr>
      </w:pPr>
    </w:p>
    <w:p w:rsidR="004D30EC" w:rsidRPr="004F4EDE" w:rsidRDefault="004D30EC" w:rsidP="00096CA1">
      <w:pPr>
        <w:keepNext/>
        <w:suppressAutoHyphens w:val="0"/>
        <w:spacing w:after="240"/>
        <w:jc w:val="both"/>
        <w:rPr>
          <w:rFonts w:ascii="Arial" w:hAnsi="Arial" w:cs="Arial"/>
          <w:color w:val="000000" w:themeColor="text1"/>
        </w:rPr>
      </w:pPr>
    </w:p>
    <w:p w:rsidR="004D30EC" w:rsidRPr="004F4EDE" w:rsidRDefault="004D30EC" w:rsidP="00096CA1">
      <w:pPr>
        <w:keepNext/>
        <w:suppressAutoHyphens w:val="0"/>
        <w:spacing w:after="240"/>
        <w:jc w:val="both"/>
        <w:rPr>
          <w:rFonts w:ascii="Arial" w:hAnsi="Arial" w:cs="Arial"/>
          <w:color w:val="000000" w:themeColor="text1"/>
        </w:rPr>
      </w:pPr>
    </w:p>
    <w:p w:rsidR="00742BC6" w:rsidRPr="004F4EDE" w:rsidRDefault="00742BC6" w:rsidP="00096CA1">
      <w:pPr>
        <w:keepNext/>
        <w:suppressAutoHyphens w:val="0"/>
        <w:spacing w:before="150" w:after="150" w:line="240" w:lineRule="atLeast"/>
        <w:jc w:val="center"/>
        <w:outlineLvl w:val="0"/>
        <w:rPr>
          <w:rFonts w:ascii="Arial" w:hAnsi="Arial" w:cs="Arial"/>
          <w:b/>
          <w:color w:val="000000" w:themeColor="text1"/>
          <w:kern w:val="1"/>
        </w:rPr>
      </w:pPr>
      <w:bookmarkStart w:id="23" w:name="_Toc297727246"/>
      <w:r w:rsidRPr="004F4EDE">
        <w:rPr>
          <w:rFonts w:ascii="Arial" w:hAnsi="Arial" w:cs="Arial"/>
          <w:b/>
          <w:color w:val="000000" w:themeColor="text1"/>
          <w:kern w:val="1"/>
        </w:rPr>
        <w:t>Глава 5. Градостроительные регламенты.</w:t>
      </w:r>
      <w:bookmarkEnd w:id="23"/>
      <w:r w:rsidRPr="004F4EDE">
        <w:rPr>
          <w:rFonts w:ascii="Arial" w:hAnsi="Arial" w:cs="Arial"/>
          <w:b/>
          <w:color w:val="000000" w:themeColor="text1"/>
          <w:kern w:val="1"/>
        </w:rPr>
        <w:t xml:space="preserve"> </w:t>
      </w:r>
    </w:p>
    <w:p w:rsidR="00F30232" w:rsidRPr="004F4EDE" w:rsidRDefault="00F30232" w:rsidP="00096CA1">
      <w:pPr>
        <w:keepNext/>
        <w:suppressAutoHyphens w:val="0"/>
        <w:spacing w:before="150" w:after="150" w:line="240" w:lineRule="atLeast"/>
        <w:jc w:val="center"/>
        <w:rPr>
          <w:rFonts w:ascii="Arial" w:hAnsi="Arial" w:cs="Arial"/>
          <w:b/>
          <w:color w:val="000000" w:themeColor="text1"/>
          <w:kern w:val="1"/>
        </w:rPr>
      </w:pPr>
    </w:p>
    <w:p w:rsidR="003E6D21" w:rsidRPr="004F4EDE" w:rsidRDefault="003E6D21" w:rsidP="00096CA1">
      <w:pPr>
        <w:keepNext/>
        <w:spacing w:after="240" w:line="160" w:lineRule="atLeast"/>
        <w:jc w:val="both"/>
        <w:outlineLvl w:val="1"/>
        <w:rPr>
          <w:rFonts w:ascii="Arial" w:hAnsi="Arial" w:cs="Arial"/>
          <w:b/>
          <w:color w:val="000000" w:themeColor="text1"/>
        </w:rPr>
      </w:pPr>
      <w:r w:rsidRPr="004F4EDE">
        <w:rPr>
          <w:rFonts w:ascii="Arial" w:hAnsi="Arial" w:cs="Arial"/>
          <w:b/>
          <w:color w:val="000000" w:themeColor="text1"/>
        </w:rPr>
        <w:t xml:space="preserve">Статья 20. Градостроительный регламент зоны жилой застройки </w:t>
      </w:r>
      <w:bookmarkStart w:id="24" w:name="_Toc297727248"/>
      <w:r w:rsidRPr="004F4EDE">
        <w:rPr>
          <w:rFonts w:ascii="Arial" w:hAnsi="Arial" w:cs="Arial"/>
          <w:b/>
          <w:color w:val="000000" w:themeColor="text1"/>
        </w:rPr>
        <w:t>(Ж).</w:t>
      </w:r>
      <w:bookmarkEnd w:id="24"/>
      <w:r w:rsidRPr="004F4EDE">
        <w:rPr>
          <w:rFonts w:ascii="Arial" w:hAnsi="Arial" w:cs="Arial"/>
          <w:color w:val="000000" w:themeColor="text1"/>
        </w:rPr>
        <w:t xml:space="preserve"> </w:t>
      </w:r>
    </w:p>
    <w:p w:rsidR="003E6D21" w:rsidRPr="004F4EDE" w:rsidRDefault="003E6D21" w:rsidP="00096CA1">
      <w:pPr>
        <w:keepNext/>
        <w:spacing w:after="240" w:line="160" w:lineRule="atLeast"/>
        <w:jc w:val="both"/>
        <w:rPr>
          <w:rFonts w:ascii="Arial" w:hAnsi="Arial" w:cs="Arial"/>
          <w:color w:val="000000" w:themeColor="text1"/>
        </w:rPr>
      </w:pPr>
      <w:r w:rsidRPr="004F4EDE">
        <w:rPr>
          <w:rFonts w:ascii="Arial" w:hAnsi="Arial" w:cs="Arial"/>
          <w:color w:val="000000" w:themeColor="text1"/>
        </w:rPr>
        <w:t xml:space="preserve">1. Перечень основных и вспомогательных видов разрешённого использования объектов капитального строительства и земельных участков: </w:t>
      </w:r>
    </w:p>
    <w:tbl>
      <w:tblPr>
        <w:tblW w:w="0" w:type="auto"/>
        <w:tblInd w:w="10" w:type="dxa"/>
        <w:tblLayout w:type="fixed"/>
        <w:tblCellMar>
          <w:left w:w="0" w:type="dxa"/>
          <w:right w:w="0" w:type="dxa"/>
        </w:tblCellMar>
        <w:tblLook w:val="0000"/>
      </w:tblPr>
      <w:tblGrid>
        <w:gridCol w:w="2552"/>
        <w:gridCol w:w="2410"/>
        <w:gridCol w:w="2409"/>
        <w:gridCol w:w="2127"/>
      </w:tblGrid>
      <w:tr w:rsidR="003E6D21" w:rsidRPr="004F4EDE" w:rsidTr="003E6D21">
        <w:trPr>
          <w:trHeight w:val="390"/>
          <w:tblHeader/>
        </w:trPr>
        <w:tc>
          <w:tcPr>
            <w:tcW w:w="2552"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ind w:firstLine="14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Основной вид </w:t>
            </w:r>
          </w:p>
          <w:p w:rsidR="003E6D21" w:rsidRPr="004F4EDE" w:rsidRDefault="003E6D21" w:rsidP="00096CA1">
            <w:pPr>
              <w:keepNext/>
              <w:snapToGrid w:val="0"/>
              <w:ind w:firstLine="14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разрешённого </w:t>
            </w:r>
          </w:p>
          <w:p w:rsidR="003E6D21" w:rsidRPr="004F4EDE" w:rsidRDefault="003E6D21" w:rsidP="00096CA1">
            <w:pPr>
              <w:keepNext/>
              <w:snapToGrid w:val="0"/>
              <w:ind w:firstLine="14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использования </w:t>
            </w:r>
          </w:p>
          <w:p w:rsidR="003E6D21" w:rsidRPr="004F4EDE" w:rsidRDefault="003E6D21" w:rsidP="00096CA1">
            <w:pPr>
              <w:keepNext/>
              <w:snapToGrid w:val="0"/>
              <w:ind w:firstLine="14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земельного </w:t>
            </w:r>
          </w:p>
          <w:p w:rsidR="003E6D21" w:rsidRPr="004F4EDE" w:rsidRDefault="003E6D21" w:rsidP="00096CA1">
            <w:pPr>
              <w:keepNext/>
              <w:snapToGrid w:val="0"/>
              <w:ind w:firstLine="142"/>
              <w:jc w:val="center"/>
              <w:rPr>
                <w:rFonts w:ascii="Arial" w:hAnsi="Arial" w:cs="Arial"/>
                <w:b/>
                <w:color w:val="000000" w:themeColor="text1"/>
                <w:sz w:val="20"/>
                <w:szCs w:val="20"/>
              </w:rPr>
            </w:pPr>
            <w:r w:rsidRPr="004F4EDE">
              <w:rPr>
                <w:rFonts w:ascii="Arial" w:hAnsi="Arial" w:cs="Arial"/>
                <w:b/>
                <w:color w:val="000000" w:themeColor="text1"/>
                <w:sz w:val="20"/>
                <w:szCs w:val="20"/>
              </w:rPr>
              <w:t>участка</w:t>
            </w:r>
          </w:p>
        </w:tc>
        <w:tc>
          <w:tcPr>
            <w:tcW w:w="2410"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ind w:firstLine="14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Основные виды разрешённого </w:t>
            </w:r>
          </w:p>
          <w:p w:rsidR="003E6D21" w:rsidRPr="004F4EDE" w:rsidRDefault="003E6D21" w:rsidP="00096CA1">
            <w:pPr>
              <w:keepNext/>
              <w:snapToGrid w:val="0"/>
              <w:ind w:firstLine="14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использования </w:t>
            </w:r>
          </w:p>
          <w:p w:rsidR="003E6D21" w:rsidRPr="004F4EDE" w:rsidRDefault="003E6D21" w:rsidP="00096CA1">
            <w:pPr>
              <w:keepNext/>
              <w:snapToGrid w:val="0"/>
              <w:ind w:firstLine="14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объектов </w:t>
            </w:r>
          </w:p>
          <w:p w:rsidR="003E6D21" w:rsidRPr="004F4EDE" w:rsidRDefault="003E6D21" w:rsidP="00096CA1">
            <w:pPr>
              <w:keepNext/>
              <w:snapToGrid w:val="0"/>
              <w:ind w:firstLine="14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капитального </w:t>
            </w:r>
          </w:p>
          <w:p w:rsidR="003E6D21" w:rsidRPr="004F4EDE" w:rsidRDefault="003E6D21" w:rsidP="00096CA1">
            <w:pPr>
              <w:keepNext/>
              <w:snapToGrid w:val="0"/>
              <w:ind w:firstLine="142"/>
              <w:jc w:val="center"/>
              <w:rPr>
                <w:rFonts w:ascii="Arial" w:hAnsi="Arial" w:cs="Arial"/>
                <w:b/>
                <w:color w:val="000000" w:themeColor="text1"/>
                <w:sz w:val="20"/>
                <w:szCs w:val="20"/>
              </w:rPr>
            </w:pPr>
            <w:r w:rsidRPr="004F4EDE">
              <w:rPr>
                <w:rFonts w:ascii="Arial" w:hAnsi="Arial" w:cs="Arial"/>
                <w:b/>
                <w:color w:val="000000" w:themeColor="text1"/>
                <w:sz w:val="20"/>
                <w:szCs w:val="20"/>
              </w:rPr>
              <w:t>строительства</w:t>
            </w:r>
          </w:p>
        </w:tc>
        <w:tc>
          <w:tcPr>
            <w:tcW w:w="2409"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ind w:firstLine="14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Вспомогательные виды </w:t>
            </w:r>
          </w:p>
          <w:p w:rsidR="003E6D21" w:rsidRPr="004F4EDE" w:rsidRDefault="003E6D21" w:rsidP="00096CA1">
            <w:pPr>
              <w:keepNext/>
              <w:snapToGrid w:val="0"/>
              <w:ind w:firstLine="14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разрешённого </w:t>
            </w:r>
          </w:p>
          <w:p w:rsidR="003E6D21" w:rsidRPr="004F4EDE" w:rsidRDefault="003E6D21" w:rsidP="00096CA1">
            <w:pPr>
              <w:keepNext/>
              <w:snapToGrid w:val="0"/>
              <w:ind w:firstLine="14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использования </w:t>
            </w:r>
          </w:p>
          <w:p w:rsidR="003E6D21" w:rsidRPr="004F4EDE" w:rsidRDefault="003E6D21" w:rsidP="00096CA1">
            <w:pPr>
              <w:keepNext/>
              <w:snapToGrid w:val="0"/>
              <w:ind w:firstLine="14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земельных </w:t>
            </w:r>
          </w:p>
          <w:p w:rsidR="003E6D21" w:rsidRPr="004F4EDE" w:rsidRDefault="003E6D21" w:rsidP="00096CA1">
            <w:pPr>
              <w:keepNext/>
              <w:snapToGrid w:val="0"/>
              <w:ind w:firstLine="142"/>
              <w:jc w:val="center"/>
              <w:rPr>
                <w:rFonts w:ascii="Arial" w:hAnsi="Arial" w:cs="Arial"/>
                <w:b/>
                <w:color w:val="000000" w:themeColor="text1"/>
                <w:sz w:val="20"/>
                <w:szCs w:val="20"/>
              </w:rPr>
            </w:pPr>
            <w:r w:rsidRPr="004F4EDE">
              <w:rPr>
                <w:rFonts w:ascii="Arial" w:hAnsi="Arial" w:cs="Arial"/>
                <w:b/>
                <w:color w:val="000000" w:themeColor="text1"/>
                <w:sz w:val="20"/>
                <w:szCs w:val="20"/>
              </w:rPr>
              <w:t>участков</w:t>
            </w:r>
          </w:p>
        </w:tc>
        <w:tc>
          <w:tcPr>
            <w:tcW w:w="2127" w:type="dxa"/>
            <w:tcBorders>
              <w:top w:val="single" w:sz="8" w:space="0" w:color="000000"/>
              <w:left w:val="single" w:sz="8" w:space="0" w:color="000000"/>
              <w:bottom w:val="single" w:sz="8" w:space="0" w:color="000000"/>
              <w:right w:val="single" w:sz="8" w:space="0" w:color="000000"/>
            </w:tcBorders>
            <w:shd w:val="clear" w:color="auto" w:fill="D6E3BC"/>
            <w:vAlign w:val="center"/>
          </w:tcPr>
          <w:p w:rsidR="003E6D21" w:rsidRPr="004F4EDE" w:rsidRDefault="003E6D21" w:rsidP="00096CA1">
            <w:pPr>
              <w:keepNext/>
              <w:snapToGrid w:val="0"/>
              <w:ind w:firstLine="14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Вспомогательные виды </w:t>
            </w:r>
          </w:p>
          <w:p w:rsidR="003E6D21" w:rsidRPr="004F4EDE" w:rsidRDefault="003E6D21" w:rsidP="00096CA1">
            <w:pPr>
              <w:keepNext/>
              <w:snapToGrid w:val="0"/>
              <w:ind w:firstLine="14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разрешённого </w:t>
            </w:r>
          </w:p>
          <w:p w:rsidR="003E6D21" w:rsidRPr="004F4EDE" w:rsidRDefault="003E6D21" w:rsidP="00096CA1">
            <w:pPr>
              <w:keepNext/>
              <w:snapToGrid w:val="0"/>
              <w:ind w:firstLine="14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использования </w:t>
            </w:r>
          </w:p>
          <w:p w:rsidR="003E6D21" w:rsidRPr="004F4EDE" w:rsidRDefault="003E6D21" w:rsidP="00096CA1">
            <w:pPr>
              <w:keepNext/>
              <w:snapToGrid w:val="0"/>
              <w:ind w:firstLine="14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объектов </w:t>
            </w:r>
          </w:p>
          <w:p w:rsidR="003E6D21" w:rsidRPr="004F4EDE" w:rsidRDefault="003E6D21" w:rsidP="00096CA1">
            <w:pPr>
              <w:keepNext/>
              <w:snapToGrid w:val="0"/>
              <w:ind w:firstLine="142"/>
              <w:jc w:val="center"/>
              <w:rPr>
                <w:rFonts w:ascii="Arial" w:hAnsi="Arial" w:cs="Arial"/>
                <w:b/>
                <w:color w:val="000000" w:themeColor="text1"/>
                <w:sz w:val="20"/>
                <w:szCs w:val="20"/>
              </w:rPr>
            </w:pPr>
            <w:r w:rsidRPr="004F4EDE">
              <w:rPr>
                <w:rFonts w:ascii="Arial" w:hAnsi="Arial" w:cs="Arial"/>
                <w:b/>
                <w:color w:val="000000" w:themeColor="text1"/>
                <w:sz w:val="20"/>
                <w:szCs w:val="20"/>
              </w:rPr>
              <w:t>капитального строительства</w:t>
            </w:r>
          </w:p>
        </w:tc>
      </w:tr>
      <w:tr w:rsidR="003E6D21" w:rsidRPr="004F4EDE" w:rsidTr="003E6D21">
        <w:trPr>
          <w:trHeight w:val="194"/>
        </w:trPr>
        <w:tc>
          <w:tcPr>
            <w:tcW w:w="2552"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Размещение домов многоквартирной жилой застройки</w:t>
            </w:r>
          </w:p>
        </w:tc>
        <w:tc>
          <w:tcPr>
            <w:tcW w:w="2410" w:type="dxa"/>
            <w:tcBorders>
              <w:left w:val="single" w:sz="8" w:space="0" w:color="000000"/>
            </w:tcBorders>
            <w:shd w:val="clear" w:color="auto" w:fill="FFFFFF"/>
          </w:tcPr>
          <w:p w:rsidR="003E6D21" w:rsidRPr="004F4EDE" w:rsidRDefault="003E6D21" w:rsidP="00096CA1">
            <w:pPr>
              <w:keepNext/>
              <w:snapToGrid w:val="0"/>
              <w:spacing w:before="100" w:after="100"/>
              <w:ind w:left="142"/>
              <w:rPr>
                <w:rFonts w:ascii="Arial" w:hAnsi="Arial" w:cs="Arial"/>
                <w:color w:val="000000" w:themeColor="text1"/>
                <w:sz w:val="22"/>
              </w:rPr>
            </w:pPr>
            <w:r w:rsidRPr="004F4EDE">
              <w:rPr>
                <w:rFonts w:ascii="Arial" w:hAnsi="Arial" w:cs="Arial"/>
                <w:color w:val="000000" w:themeColor="text1"/>
                <w:sz w:val="22"/>
              </w:rPr>
              <w:t>-Малоэтажные (до 3 этажей) жилые дома квартирного типа</w:t>
            </w:r>
          </w:p>
        </w:tc>
        <w:tc>
          <w:tcPr>
            <w:tcW w:w="2409" w:type="dxa"/>
            <w:tcBorders>
              <w:lef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Размещение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-дворовых площадок;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-беседок,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-отдельно стоящих навесов и веранд</w:t>
            </w:r>
          </w:p>
        </w:tc>
        <w:tc>
          <w:tcPr>
            <w:tcW w:w="2127" w:type="dxa"/>
            <w:tcBorders>
              <w:left w:val="single" w:sz="8" w:space="0" w:color="000000"/>
              <w:right w:val="single" w:sz="8" w:space="0" w:color="000000"/>
            </w:tcBorders>
            <w:shd w:val="clear" w:color="auto" w:fill="FFFFFF"/>
          </w:tcPr>
          <w:p w:rsidR="003E6D21" w:rsidRPr="004F4EDE" w:rsidRDefault="003E6D21" w:rsidP="00096CA1">
            <w:pPr>
              <w:keepNext/>
              <w:snapToGrid w:val="0"/>
              <w:spacing w:before="100" w:after="100"/>
              <w:ind w:left="142"/>
              <w:rPr>
                <w:rFonts w:ascii="Arial" w:hAnsi="Arial" w:cs="Arial"/>
                <w:color w:val="000000" w:themeColor="text1"/>
                <w:sz w:val="22"/>
              </w:rPr>
            </w:pPr>
            <w:r w:rsidRPr="004F4EDE">
              <w:rPr>
                <w:rFonts w:ascii="Arial" w:hAnsi="Arial" w:cs="Arial"/>
                <w:color w:val="000000" w:themeColor="text1"/>
                <w:sz w:val="22"/>
              </w:rPr>
              <w:t> </w:t>
            </w:r>
          </w:p>
        </w:tc>
      </w:tr>
      <w:tr w:rsidR="003E6D21" w:rsidRPr="004F4EDE" w:rsidTr="003E6D21">
        <w:trPr>
          <w:trHeight w:val="70"/>
        </w:trPr>
        <w:tc>
          <w:tcPr>
            <w:tcW w:w="2552"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410" w:type="dxa"/>
            <w:tcBorders>
              <w:top w:val="single" w:sz="8" w:space="0" w:color="000000"/>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42"/>
              <w:rPr>
                <w:rFonts w:ascii="Arial" w:hAnsi="Arial" w:cs="Arial"/>
                <w:color w:val="000000" w:themeColor="text1"/>
                <w:sz w:val="22"/>
              </w:rPr>
            </w:pPr>
            <w:r w:rsidRPr="004F4EDE">
              <w:rPr>
                <w:rFonts w:ascii="Arial" w:hAnsi="Arial" w:cs="Arial"/>
                <w:color w:val="000000" w:themeColor="text1"/>
                <w:sz w:val="22"/>
              </w:rPr>
              <w:t>-Блокированные малоэтажные жилые дома (до 3 этажей) с приусадебным участком</w:t>
            </w:r>
          </w:p>
        </w:tc>
        <w:tc>
          <w:tcPr>
            <w:tcW w:w="2409" w:type="dxa"/>
            <w:vMerge w:val="restart"/>
            <w:tcBorders>
              <w:top w:val="single" w:sz="8" w:space="0" w:color="000000"/>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Размещение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-дворовых площадок;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-беседок,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-отдельно стоящих навесов и веранд, </w:t>
            </w:r>
            <w:r w:rsidRPr="004F4EDE">
              <w:rPr>
                <w:rFonts w:ascii="Arial" w:hAnsi="Arial" w:cs="Arial"/>
                <w:color w:val="000000" w:themeColor="text1"/>
                <w:sz w:val="20"/>
                <w:szCs w:val="20"/>
              </w:rPr>
              <w:t>в т.ч. предназначенных для осуществления хозяйственной деятельности</w:t>
            </w:r>
            <w:r w:rsidRPr="004F4EDE">
              <w:rPr>
                <w:rFonts w:ascii="Arial" w:hAnsi="Arial" w:cs="Arial"/>
                <w:color w:val="000000" w:themeColor="text1"/>
                <w:sz w:val="22"/>
              </w:rPr>
              <w:t xml:space="preserve">;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-отдельно стоящих индивидуальных бань и саун, </w:t>
            </w:r>
            <w:r w:rsidRPr="004F4EDE">
              <w:rPr>
                <w:rFonts w:ascii="Arial" w:hAnsi="Arial" w:cs="Arial"/>
                <w:color w:val="000000" w:themeColor="text1"/>
                <w:sz w:val="20"/>
                <w:szCs w:val="20"/>
              </w:rPr>
              <w:t>расположенных на приусадебных участка</w:t>
            </w:r>
            <w:r w:rsidRPr="004F4EDE">
              <w:rPr>
                <w:rFonts w:ascii="Arial" w:hAnsi="Arial" w:cs="Arial"/>
                <w:color w:val="000000" w:themeColor="text1"/>
                <w:sz w:val="22"/>
              </w:rPr>
              <w:t xml:space="preserve">х в т.ч. с пристроенными бассейнами;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-надворных туалетов, </w:t>
            </w:r>
            <w:r w:rsidRPr="004F4EDE">
              <w:rPr>
                <w:rFonts w:ascii="Arial" w:hAnsi="Arial" w:cs="Arial"/>
                <w:color w:val="000000" w:themeColor="text1"/>
                <w:sz w:val="20"/>
                <w:szCs w:val="20"/>
              </w:rPr>
              <w:t>только при условии подключения к централизованным, либо локальным сетям водоотведения</w:t>
            </w:r>
            <w:r w:rsidRPr="004F4EDE">
              <w:rPr>
                <w:rFonts w:ascii="Arial" w:hAnsi="Arial" w:cs="Arial"/>
                <w:color w:val="000000" w:themeColor="text1"/>
                <w:sz w:val="22"/>
              </w:rPr>
              <w:t xml:space="preserve">;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-индивидуальных резервуаров для хранения воды,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-скважин для забора воды,</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-индивидуальных колодцев;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-строений для мелких и крупных домаш-них животных, не требующих выпаса, и птицы;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lastRenderedPageBreak/>
              <w:t xml:space="preserve">-хозяйственных построек, </w:t>
            </w:r>
            <w:r w:rsidRPr="004F4EDE">
              <w:rPr>
                <w:rFonts w:ascii="Arial" w:hAnsi="Arial" w:cs="Arial"/>
                <w:color w:val="000000" w:themeColor="text1"/>
                <w:sz w:val="20"/>
                <w:szCs w:val="20"/>
              </w:rPr>
              <w:t>в том числе связанных с осуществлением индивидуальной трудовой деятельности</w:t>
            </w:r>
            <w:r w:rsidRPr="004F4EDE">
              <w:rPr>
                <w:rFonts w:ascii="Arial" w:hAnsi="Arial" w:cs="Arial"/>
                <w:color w:val="000000" w:themeColor="text1"/>
                <w:sz w:val="22"/>
              </w:rPr>
              <w:t>;</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-летних кухонь,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-сараев для хранения инвентаря,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-погребов,</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 кладовых,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-дровяников площадью до 40 кв.м;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садов, огородов, палисадников;</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 наземных открытых автостоянок при зданиях </w:t>
            </w:r>
            <w:r w:rsidRPr="004F4EDE">
              <w:rPr>
                <w:rFonts w:ascii="Arial" w:hAnsi="Arial" w:cs="Arial"/>
                <w:color w:val="000000" w:themeColor="text1"/>
                <w:sz w:val="20"/>
                <w:szCs w:val="20"/>
              </w:rPr>
              <w:t>в пределах земельных участков, отведенных под данное здание</w:t>
            </w:r>
            <w:r w:rsidRPr="004F4EDE">
              <w:rPr>
                <w:rFonts w:ascii="Arial" w:hAnsi="Arial" w:cs="Arial"/>
                <w:color w:val="000000" w:themeColor="text1"/>
                <w:sz w:val="22"/>
              </w:rPr>
              <w:t xml:space="preserve">,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-гаражей, встроенных в жилые дома,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гаражи боксового типа для автотранспорта членов семьи</w:t>
            </w:r>
          </w:p>
        </w:tc>
        <w:tc>
          <w:tcPr>
            <w:tcW w:w="212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lastRenderedPageBreak/>
              <w:t xml:space="preserve">-Хозяйственные постройки,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-постройки для занятия индивидуальной трудовой деятельностью,</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 -гаражи,</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 -строения для мелких домашних животных, не требующих выпаса и птицы,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-отдельно стоящие беседки и навесы, </w:t>
            </w:r>
            <w:r w:rsidRPr="004F4EDE">
              <w:rPr>
                <w:rFonts w:ascii="Arial" w:hAnsi="Arial" w:cs="Arial"/>
                <w:color w:val="000000" w:themeColor="text1"/>
                <w:sz w:val="20"/>
                <w:szCs w:val="20"/>
              </w:rPr>
              <w:t>в т.ч. предназначенные для осуществления хозяйственной деятельности</w:t>
            </w:r>
            <w:r w:rsidRPr="004F4EDE">
              <w:rPr>
                <w:rFonts w:ascii="Arial" w:hAnsi="Arial" w:cs="Arial"/>
                <w:color w:val="000000" w:themeColor="text1"/>
                <w:sz w:val="22"/>
              </w:rPr>
              <w:t xml:space="preserve">,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-отдельно стоящие индивидуальные бассейны,</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 бани и сауны, </w:t>
            </w:r>
            <w:r w:rsidRPr="004F4EDE">
              <w:rPr>
                <w:rFonts w:ascii="Arial" w:hAnsi="Arial" w:cs="Arial"/>
                <w:color w:val="000000" w:themeColor="text1"/>
                <w:sz w:val="20"/>
                <w:szCs w:val="20"/>
              </w:rPr>
              <w:t>расположенные на приусадебных участках (при условии подключения к централизованным сетям водоотведения), -</w:t>
            </w:r>
            <w:r w:rsidRPr="004F4EDE">
              <w:rPr>
                <w:rFonts w:ascii="Arial" w:hAnsi="Arial" w:cs="Arial"/>
                <w:color w:val="000000" w:themeColor="text1"/>
                <w:sz w:val="22"/>
              </w:rPr>
              <w:t xml:space="preserve">надворные туалеты </w:t>
            </w:r>
            <w:r w:rsidRPr="004F4EDE">
              <w:rPr>
                <w:rFonts w:ascii="Arial" w:hAnsi="Arial" w:cs="Arial"/>
                <w:color w:val="000000" w:themeColor="text1"/>
                <w:sz w:val="20"/>
                <w:szCs w:val="20"/>
              </w:rPr>
              <w:t xml:space="preserve">(при условии устройства </w:t>
            </w:r>
            <w:r w:rsidRPr="004F4EDE">
              <w:rPr>
                <w:rFonts w:ascii="Arial" w:hAnsi="Arial" w:cs="Arial"/>
                <w:color w:val="000000" w:themeColor="text1"/>
                <w:sz w:val="20"/>
                <w:szCs w:val="20"/>
              </w:rPr>
              <w:lastRenderedPageBreak/>
              <w:t>септика с фильтрующим колодцем)</w:t>
            </w:r>
            <w:r w:rsidRPr="004F4EDE">
              <w:rPr>
                <w:rFonts w:ascii="Arial" w:hAnsi="Arial" w:cs="Arial"/>
                <w:color w:val="000000" w:themeColor="text1"/>
                <w:sz w:val="22"/>
              </w:rPr>
              <w:t xml:space="preserve">,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-летние кухни,</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-гостевые дома.</w:t>
            </w:r>
          </w:p>
        </w:tc>
      </w:tr>
      <w:tr w:rsidR="003E6D21" w:rsidRPr="004F4EDE" w:rsidTr="003E6D21">
        <w:trPr>
          <w:trHeight w:val="1690"/>
        </w:trPr>
        <w:tc>
          <w:tcPr>
            <w:tcW w:w="2552" w:type="dxa"/>
            <w:tcBorders>
              <w:lef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Размещение</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 домов индивидуальной жилой застройки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участков для ведения личного подсобного хозяйства</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 </w:t>
            </w: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42"/>
              <w:rPr>
                <w:rFonts w:ascii="Arial" w:hAnsi="Arial" w:cs="Arial"/>
                <w:color w:val="000000" w:themeColor="text1"/>
                <w:sz w:val="22"/>
              </w:rPr>
            </w:pPr>
            <w:r w:rsidRPr="004F4EDE">
              <w:rPr>
                <w:rFonts w:ascii="Arial" w:hAnsi="Arial" w:cs="Arial"/>
                <w:color w:val="000000" w:themeColor="text1"/>
                <w:sz w:val="22"/>
              </w:rPr>
              <w:t>-Индивидуальные жилые дома</w:t>
            </w:r>
          </w:p>
          <w:p w:rsidR="003E6D21" w:rsidRPr="004F4EDE" w:rsidRDefault="003E6D21" w:rsidP="00096CA1">
            <w:pPr>
              <w:keepNext/>
              <w:spacing w:before="100" w:after="100"/>
              <w:ind w:left="142"/>
              <w:rPr>
                <w:rFonts w:ascii="Arial" w:hAnsi="Arial" w:cs="Arial"/>
                <w:color w:val="000000" w:themeColor="text1"/>
                <w:sz w:val="22"/>
              </w:rPr>
            </w:pPr>
            <w:r w:rsidRPr="004F4EDE">
              <w:rPr>
                <w:rFonts w:ascii="Arial" w:hAnsi="Arial" w:cs="Arial"/>
                <w:color w:val="000000" w:themeColor="text1"/>
                <w:sz w:val="22"/>
              </w:rPr>
              <w:t>-Хозяйственные постройки;</w:t>
            </w:r>
          </w:p>
          <w:p w:rsidR="003E6D21" w:rsidRPr="004F4EDE" w:rsidRDefault="003E6D21" w:rsidP="00096CA1">
            <w:pPr>
              <w:keepNext/>
              <w:spacing w:before="100" w:after="100"/>
              <w:ind w:left="142"/>
              <w:rPr>
                <w:rFonts w:ascii="Arial" w:hAnsi="Arial" w:cs="Arial"/>
                <w:color w:val="000000" w:themeColor="text1"/>
                <w:sz w:val="22"/>
              </w:rPr>
            </w:pPr>
            <w:r w:rsidRPr="004F4EDE">
              <w:rPr>
                <w:rFonts w:ascii="Arial" w:hAnsi="Arial" w:cs="Arial"/>
                <w:color w:val="000000" w:themeColor="text1"/>
                <w:sz w:val="22"/>
              </w:rPr>
              <w:t>-Строения для содержания домашних животных, птицы и КРС до 5 голов</w:t>
            </w:r>
          </w:p>
        </w:tc>
        <w:tc>
          <w:tcPr>
            <w:tcW w:w="2409" w:type="dxa"/>
            <w:vMerge/>
            <w:tcBorders>
              <w:top w:val="single" w:sz="8" w:space="0" w:color="000000"/>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r>
      <w:tr w:rsidR="003E6D21" w:rsidRPr="004F4EDE" w:rsidTr="003E6D21">
        <w:trPr>
          <w:trHeight w:val="328"/>
        </w:trPr>
        <w:tc>
          <w:tcPr>
            <w:tcW w:w="2552" w:type="dxa"/>
            <w:tcBorders>
              <w:top w:val="single" w:sz="8" w:space="0" w:color="000000"/>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lastRenderedPageBreak/>
              <w:t>Размещение</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 гаражей и автостоянок</w:t>
            </w: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42"/>
              <w:jc w:val="both"/>
              <w:rPr>
                <w:rFonts w:ascii="Arial" w:hAnsi="Arial" w:cs="Arial"/>
                <w:color w:val="000000" w:themeColor="text1"/>
                <w:sz w:val="22"/>
              </w:rPr>
            </w:pPr>
            <w:r w:rsidRPr="004F4EDE">
              <w:rPr>
                <w:rFonts w:ascii="Arial" w:hAnsi="Arial" w:cs="Arial"/>
                <w:color w:val="000000" w:themeColor="text1"/>
                <w:sz w:val="22"/>
              </w:rPr>
              <w:t>Автостоянки и гаражи для хранения индивидуального автотранспорта</w:t>
            </w:r>
          </w:p>
          <w:p w:rsidR="003E6D21" w:rsidRPr="004F4EDE" w:rsidRDefault="003E6D21" w:rsidP="00096CA1">
            <w:pPr>
              <w:keepNext/>
              <w:spacing w:before="100" w:after="100"/>
              <w:ind w:left="142"/>
              <w:rPr>
                <w:rFonts w:ascii="Arial" w:hAnsi="Arial" w:cs="Arial"/>
                <w:color w:val="000000" w:themeColor="text1"/>
                <w:sz w:val="22"/>
              </w:rPr>
            </w:pPr>
            <w:r w:rsidRPr="004F4EDE">
              <w:rPr>
                <w:rFonts w:ascii="Arial" w:hAnsi="Arial" w:cs="Arial"/>
                <w:color w:val="000000" w:themeColor="text1"/>
                <w:sz w:val="22"/>
              </w:rPr>
              <w:t> </w:t>
            </w:r>
          </w:p>
        </w:tc>
        <w:tc>
          <w:tcPr>
            <w:tcW w:w="2409"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42"/>
              <w:rPr>
                <w:rFonts w:ascii="Arial" w:hAnsi="Arial" w:cs="Arial"/>
                <w:color w:val="000000" w:themeColor="text1"/>
                <w:sz w:val="22"/>
              </w:rPr>
            </w:pPr>
            <w:r w:rsidRPr="004F4EDE">
              <w:rPr>
                <w:rFonts w:ascii="Arial" w:hAnsi="Arial" w:cs="Arial"/>
                <w:color w:val="000000" w:themeColor="text1"/>
                <w:sz w:val="22"/>
              </w:rPr>
              <w:t>Размещение стоянок индивидуального транспорта</w:t>
            </w:r>
          </w:p>
        </w:tc>
        <w:tc>
          <w:tcPr>
            <w:tcW w:w="2127" w:type="dxa"/>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spacing w:before="100" w:after="100"/>
              <w:ind w:left="142"/>
              <w:rPr>
                <w:rFonts w:ascii="Arial" w:hAnsi="Arial" w:cs="Arial"/>
                <w:color w:val="000000" w:themeColor="text1"/>
                <w:sz w:val="22"/>
              </w:rPr>
            </w:pPr>
            <w:r w:rsidRPr="004F4EDE">
              <w:rPr>
                <w:rFonts w:ascii="Arial" w:hAnsi="Arial" w:cs="Arial"/>
                <w:color w:val="000000" w:themeColor="text1"/>
                <w:sz w:val="22"/>
              </w:rPr>
              <w:t>Хозяйственные постройки для хранения автомобильного инвентаря.</w:t>
            </w:r>
          </w:p>
        </w:tc>
      </w:tr>
      <w:tr w:rsidR="003E6D21" w:rsidRPr="004F4EDE" w:rsidTr="003E6D21">
        <w:trPr>
          <w:trHeight w:val="141"/>
        </w:trPr>
        <w:tc>
          <w:tcPr>
            <w:tcW w:w="2552" w:type="dxa"/>
            <w:vMerge w:val="restart"/>
            <w:tcBorders>
              <w:lef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размещение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-объектов торговли,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-общественного питания,</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-бытового обслуживания</w:t>
            </w: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42"/>
              <w:rPr>
                <w:rFonts w:ascii="Arial" w:hAnsi="Arial" w:cs="Arial"/>
                <w:color w:val="000000" w:themeColor="text1"/>
                <w:sz w:val="22"/>
              </w:rPr>
            </w:pPr>
            <w:r w:rsidRPr="004F4EDE">
              <w:rPr>
                <w:rFonts w:ascii="Arial" w:hAnsi="Arial" w:cs="Arial"/>
                <w:color w:val="000000" w:themeColor="text1"/>
                <w:sz w:val="22"/>
              </w:rPr>
              <w:t>Объекты мелкого бытового ремонта</w:t>
            </w:r>
          </w:p>
          <w:p w:rsidR="003E6D21" w:rsidRPr="004F4EDE" w:rsidRDefault="003E6D21" w:rsidP="00096CA1">
            <w:pPr>
              <w:keepNext/>
              <w:spacing w:before="100" w:after="100"/>
              <w:ind w:left="142"/>
              <w:rPr>
                <w:rFonts w:ascii="Arial" w:hAnsi="Arial" w:cs="Arial"/>
                <w:color w:val="000000" w:themeColor="text1"/>
                <w:sz w:val="22"/>
              </w:rPr>
            </w:pPr>
            <w:r w:rsidRPr="004F4EDE">
              <w:rPr>
                <w:rFonts w:ascii="Arial" w:hAnsi="Arial" w:cs="Arial"/>
                <w:color w:val="000000" w:themeColor="text1"/>
                <w:sz w:val="22"/>
              </w:rPr>
              <w:t>Мастерские по ремонту бытовой техники</w:t>
            </w:r>
          </w:p>
        </w:tc>
        <w:tc>
          <w:tcPr>
            <w:tcW w:w="2409"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42"/>
              <w:rPr>
                <w:rFonts w:ascii="Arial" w:hAnsi="Arial" w:cs="Arial"/>
                <w:color w:val="000000" w:themeColor="text1"/>
                <w:sz w:val="22"/>
              </w:rPr>
            </w:pPr>
            <w:r w:rsidRPr="004F4EDE">
              <w:rPr>
                <w:rFonts w:ascii="Arial" w:hAnsi="Arial" w:cs="Arial"/>
                <w:color w:val="000000" w:themeColor="text1"/>
                <w:sz w:val="22"/>
              </w:rPr>
              <w:t>Размещение хозяйственных построек</w:t>
            </w:r>
          </w:p>
        </w:tc>
        <w:tc>
          <w:tcPr>
            <w:tcW w:w="2127" w:type="dxa"/>
            <w:vMerge w:val="restart"/>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spacing w:before="100" w:after="100"/>
              <w:ind w:left="142"/>
              <w:rPr>
                <w:rFonts w:ascii="Arial" w:hAnsi="Arial" w:cs="Arial"/>
                <w:color w:val="000000" w:themeColor="text1"/>
                <w:sz w:val="22"/>
              </w:rPr>
            </w:pPr>
            <w:r w:rsidRPr="004F4EDE">
              <w:rPr>
                <w:rFonts w:ascii="Arial" w:hAnsi="Arial" w:cs="Arial"/>
                <w:color w:val="000000" w:themeColor="text1"/>
                <w:sz w:val="22"/>
              </w:rPr>
              <w:t>Хозяйственные постройки, сооружения для погрузки автомобилей (рампы).</w:t>
            </w:r>
          </w:p>
        </w:tc>
      </w:tr>
      <w:tr w:rsidR="003E6D21" w:rsidRPr="004F4EDE" w:rsidTr="003E6D21">
        <w:trPr>
          <w:trHeight w:val="83"/>
        </w:trPr>
        <w:tc>
          <w:tcPr>
            <w:tcW w:w="2552" w:type="dxa"/>
            <w:vMerge/>
            <w:tcBorders>
              <w:lef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42"/>
              <w:rPr>
                <w:rFonts w:ascii="Arial" w:hAnsi="Arial" w:cs="Arial"/>
                <w:color w:val="000000" w:themeColor="text1"/>
                <w:sz w:val="22"/>
              </w:rPr>
            </w:pPr>
            <w:r w:rsidRPr="004F4EDE">
              <w:rPr>
                <w:rFonts w:ascii="Arial" w:hAnsi="Arial" w:cs="Arial"/>
                <w:color w:val="000000" w:themeColor="text1"/>
                <w:sz w:val="22"/>
              </w:rPr>
              <w:t> Парикмахерские</w:t>
            </w:r>
          </w:p>
        </w:tc>
        <w:tc>
          <w:tcPr>
            <w:tcW w:w="2409"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127"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r>
      <w:tr w:rsidR="003E6D21" w:rsidRPr="004F4EDE" w:rsidTr="003E6D21">
        <w:trPr>
          <w:trHeight w:val="2642"/>
        </w:trPr>
        <w:tc>
          <w:tcPr>
            <w:tcW w:w="2552" w:type="dxa"/>
            <w:tcBorders>
              <w:top w:val="single" w:sz="8" w:space="0" w:color="000000"/>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42"/>
              <w:rPr>
                <w:rFonts w:ascii="Arial" w:hAnsi="Arial" w:cs="Arial"/>
                <w:color w:val="000000" w:themeColor="text1"/>
                <w:sz w:val="22"/>
              </w:rPr>
            </w:pPr>
            <w:r w:rsidRPr="004F4EDE">
              <w:rPr>
                <w:rFonts w:ascii="Arial" w:hAnsi="Arial" w:cs="Arial"/>
                <w:color w:val="000000" w:themeColor="text1"/>
                <w:sz w:val="22"/>
              </w:rPr>
              <w:lastRenderedPageBreak/>
              <w:t>размещение гостиниц</w:t>
            </w:r>
          </w:p>
          <w:p w:rsidR="003E6D21" w:rsidRPr="004F4EDE" w:rsidRDefault="003E6D21" w:rsidP="00096CA1">
            <w:pPr>
              <w:keepNext/>
              <w:spacing w:before="100" w:after="100"/>
              <w:ind w:left="142"/>
              <w:rPr>
                <w:rFonts w:ascii="Arial" w:hAnsi="Arial" w:cs="Arial"/>
                <w:color w:val="000000" w:themeColor="text1"/>
                <w:sz w:val="22"/>
              </w:rPr>
            </w:pPr>
            <w:r w:rsidRPr="004F4EDE">
              <w:rPr>
                <w:rFonts w:ascii="Arial" w:hAnsi="Arial" w:cs="Arial"/>
                <w:color w:val="000000" w:themeColor="text1"/>
                <w:sz w:val="22"/>
              </w:rPr>
              <w:t> </w:t>
            </w: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42"/>
              <w:rPr>
                <w:rFonts w:ascii="Arial" w:hAnsi="Arial" w:cs="Arial"/>
                <w:color w:val="000000" w:themeColor="text1"/>
                <w:sz w:val="22"/>
              </w:rPr>
            </w:pPr>
            <w:r w:rsidRPr="004F4EDE">
              <w:rPr>
                <w:rFonts w:ascii="Arial" w:hAnsi="Arial" w:cs="Arial"/>
                <w:color w:val="000000" w:themeColor="text1"/>
                <w:sz w:val="22"/>
              </w:rPr>
              <w:t>Гостевые дома</w:t>
            </w:r>
          </w:p>
          <w:p w:rsidR="003E6D21" w:rsidRPr="004F4EDE" w:rsidRDefault="003E6D21" w:rsidP="00096CA1">
            <w:pPr>
              <w:keepNext/>
              <w:spacing w:before="100" w:after="100"/>
              <w:ind w:left="142"/>
              <w:rPr>
                <w:rFonts w:ascii="Arial" w:hAnsi="Arial" w:cs="Arial"/>
                <w:color w:val="000000" w:themeColor="text1"/>
                <w:sz w:val="22"/>
              </w:rPr>
            </w:pPr>
          </w:p>
        </w:tc>
        <w:tc>
          <w:tcPr>
            <w:tcW w:w="2409"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Размещение беседок,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-отдельно стоящих навесов и веранд;</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 - отдельно стоящих бань и саун, </w:t>
            </w:r>
            <w:r w:rsidRPr="004F4EDE">
              <w:rPr>
                <w:rFonts w:ascii="Arial" w:hAnsi="Arial" w:cs="Arial"/>
                <w:color w:val="000000" w:themeColor="text1"/>
                <w:sz w:val="20"/>
                <w:szCs w:val="20"/>
              </w:rPr>
              <w:t>в т.ч. с пристроенными бассейнами</w:t>
            </w:r>
            <w:r w:rsidRPr="004F4EDE">
              <w:rPr>
                <w:rFonts w:ascii="Arial" w:hAnsi="Arial" w:cs="Arial"/>
                <w:color w:val="000000" w:themeColor="text1"/>
                <w:sz w:val="22"/>
              </w:rPr>
              <w:t>;</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 - резервуаров для хранения воды,</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 - летних кухонь,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-сараев для хранения инвентаря,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-погребов,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-кладовых,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-дровяников площадью до 40 кв.м;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-садов, огородов, палисадников;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 наземных открытых автостоянок </w:t>
            </w:r>
            <w:r w:rsidRPr="004F4EDE">
              <w:rPr>
                <w:rFonts w:ascii="Arial" w:hAnsi="Arial" w:cs="Arial"/>
                <w:color w:val="000000" w:themeColor="text1"/>
                <w:sz w:val="20"/>
                <w:szCs w:val="20"/>
              </w:rPr>
              <w:t>при зданиях в пределах земельных участков, отведенных под данное здание</w:t>
            </w:r>
            <w:r w:rsidRPr="004F4EDE">
              <w:rPr>
                <w:rFonts w:ascii="Arial" w:hAnsi="Arial" w:cs="Arial"/>
                <w:color w:val="000000" w:themeColor="text1"/>
                <w:sz w:val="22"/>
              </w:rPr>
              <w:t xml:space="preserve">,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-гаражей;</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 - площадок для занятий физкультурой и спортом, подвижных игр,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летних театров и кинотеатров</w:t>
            </w:r>
          </w:p>
          <w:p w:rsidR="003E6D21" w:rsidRPr="004F4EDE" w:rsidRDefault="003E6D21" w:rsidP="00096CA1">
            <w:pPr>
              <w:keepNext/>
              <w:snapToGrid w:val="0"/>
              <w:spacing w:before="100" w:after="100"/>
              <w:ind w:left="142"/>
              <w:rPr>
                <w:rFonts w:ascii="Arial" w:hAnsi="Arial" w:cs="Arial"/>
                <w:color w:val="000000" w:themeColor="text1"/>
                <w:sz w:val="22"/>
              </w:rPr>
            </w:pPr>
          </w:p>
        </w:tc>
        <w:tc>
          <w:tcPr>
            <w:tcW w:w="2127" w:type="dxa"/>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Хозяйственные постройки,</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 гаражи,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-отдельно стоящие беседки и навесы,</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-отдельно стоящие бассейны, бани и сауны,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-душевые,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-надворные туалеты </w:t>
            </w:r>
            <w:r w:rsidRPr="004F4EDE">
              <w:rPr>
                <w:rFonts w:ascii="Arial" w:hAnsi="Arial" w:cs="Arial"/>
                <w:color w:val="000000" w:themeColor="text1"/>
                <w:sz w:val="20"/>
                <w:szCs w:val="20"/>
              </w:rPr>
              <w:t>(при условии устройства септика с фильтрующим колодцем)</w:t>
            </w:r>
            <w:r w:rsidRPr="004F4EDE">
              <w:rPr>
                <w:rFonts w:ascii="Arial" w:hAnsi="Arial" w:cs="Arial"/>
                <w:color w:val="000000" w:themeColor="text1"/>
                <w:sz w:val="22"/>
              </w:rPr>
              <w:t xml:space="preserve">,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-летние кухни,</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 -строения для летних театров и кинотеатров.</w:t>
            </w:r>
          </w:p>
        </w:tc>
      </w:tr>
      <w:tr w:rsidR="003E6D21" w:rsidRPr="004F4EDE" w:rsidTr="003E6D21">
        <w:trPr>
          <w:trHeight w:val="470"/>
        </w:trPr>
        <w:tc>
          <w:tcPr>
            <w:tcW w:w="2552" w:type="dxa"/>
            <w:vMerge w:val="restart"/>
            <w:tcBorders>
              <w:left w:val="single" w:sz="8" w:space="0" w:color="000000"/>
            </w:tcBorders>
            <w:shd w:val="clear" w:color="auto" w:fill="FFFFFF"/>
          </w:tcPr>
          <w:p w:rsidR="003E6D21" w:rsidRPr="004F4EDE" w:rsidRDefault="003E6D21" w:rsidP="00096CA1">
            <w:pPr>
              <w:keepNext/>
              <w:snapToGrid w:val="0"/>
              <w:spacing w:before="100" w:after="100"/>
              <w:ind w:left="142"/>
              <w:rPr>
                <w:rFonts w:ascii="Arial" w:hAnsi="Arial" w:cs="Arial"/>
                <w:color w:val="000000" w:themeColor="text1"/>
                <w:sz w:val="22"/>
              </w:rPr>
            </w:pPr>
            <w:r w:rsidRPr="004F4EDE">
              <w:rPr>
                <w:rFonts w:ascii="Arial" w:hAnsi="Arial" w:cs="Arial"/>
                <w:color w:val="000000" w:themeColor="text1"/>
                <w:sz w:val="22"/>
              </w:rP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p w:rsidR="003E6D21" w:rsidRPr="004F4EDE" w:rsidRDefault="003E6D21" w:rsidP="00096CA1">
            <w:pPr>
              <w:keepNext/>
              <w:spacing w:before="100" w:after="100"/>
              <w:ind w:left="142"/>
              <w:rPr>
                <w:rFonts w:ascii="Arial" w:hAnsi="Arial" w:cs="Arial"/>
                <w:color w:val="000000" w:themeColor="text1"/>
                <w:sz w:val="22"/>
              </w:rPr>
            </w:pPr>
            <w:r w:rsidRPr="004F4EDE">
              <w:rPr>
                <w:rFonts w:ascii="Arial" w:hAnsi="Arial" w:cs="Arial"/>
                <w:color w:val="000000" w:themeColor="text1"/>
                <w:sz w:val="22"/>
              </w:rPr>
              <w:t> </w:t>
            </w: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42"/>
              <w:rPr>
                <w:rFonts w:ascii="Arial" w:hAnsi="Arial" w:cs="Arial"/>
                <w:color w:val="000000" w:themeColor="text1"/>
                <w:sz w:val="22"/>
              </w:rPr>
            </w:pPr>
            <w:r w:rsidRPr="004F4EDE">
              <w:rPr>
                <w:rFonts w:ascii="Arial" w:hAnsi="Arial" w:cs="Arial"/>
                <w:color w:val="000000" w:themeColor="text1"/>
                <w:sz w:val="22"/>
              </w:rPr>
              <w:t>Административные здания для размещения органов управления</w:t>
            </w:r>
          </w:p>
        </w:tc>
        <w:tc>
          <w:tcPr>
            <w:tcW w:w="2409"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42"/>
              <w:rPr>
                <w:rFonts w:ascii="Arial" w:hAnsi="Arial" w:cs="Arial"/>
                <w:color w:val="000000" w:themeColor="text1"/>
                <w:sz w:val="22"/>
              </w:rPr>
            </w:pPr>
            <w:r w:rsidRPr="004F4EDE">
              <w:rPr>
                <w:rFonts w:ascii="Arial" w:hAnsi="Arial" w:cs="Arial"/>
                <w:color w:val="000000" w:themeColor="text1"/>
                <w:sz w:val="22"/>
              </w:rPr>
              <w:t>Размещение хозяйственных построек; размещение гаражей служебного и специального автотранспорта.</w:t>
            </w:r>
          </w:p>
        </w:tc>
        <w:tc>
          <w:tcPr>
            <w:tcW w:w="2127" w:type="dxa"/>
            <w:vMerge w:val="restart"/>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-Хозяйственные постройки,</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гаражи служебного и специального автотранспорта.</w:t>
            </w:r>
          </w:p>
        </w:tc>
      </w:tr>
      <w:tr w:rsidR="003E6D21" w:rsidRPr="004F4EDE" w:rsidTr="003E6D21">
        <w:trPr>
          <w:trHeight w:val="70"/>
        </w:trPr>
        <w:tc>
          <w:tcPr>
            <w:tcW w:w="2552" w:type="dxa"/>
            <w:vMerge/>
            <w:tcBorders>
              <w:lef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42"/>
              <w:rPr>
                <w:rFonts w:ascii="Arial" w:hAnsi="Arial" w:cs="Arial"/>
                <w:color w:val="000000" w:themeColor="text1"/>
                <w:sz w:val="22"/>
              </w:rPr>
            </w:pPr>
            <w:r w:rsidRPr="004F4EDE">
              <w:rPr>
                <w:rFonts w:ascii="Arial" w:hAnsi="Arial" w:cs="Arial"/>
                <w:color w:val="000000" w:themeColor="text1"/>
                <w:sz w:val="22"/>
              </w:rPr>
              <w:t>Объекты для размещения органов по обеспечению законности и охраны порядка.</w:t>
            </w:r>
          </w:p>
          <w:p w:rsidR="003E6D21" w:rsidRPr="004F4EDE" w:rsidRDefault="003E6D21" w:rsidP="00096CA1">
            <w:pPr>
              <w:keepNext/>
              <w:spacing w:before="100" w:after="100"/>
              <w:ind w:left="142"/>
              <w:rPr>
                <w:rFonts w:ascii="Arial" w:hAnsi="Arial" w:cs="Arial"/>
                <w:color w:val="000000" w:themeColor="text1"/>
                <w:sz w:val="22"/>
              </w:rPr>
            </w:pPr>
            <w:r w:rsidRPr="004F4EDE">
              <w:rPr>
                <w:rFonts w:ascii="Arial" w:hAnsi="Arial" w:cs="Arial"/>
                <w:color w:val="000000" w:themeColor="text1"/>
                <w:sz w:val="22"/>
              </w:rPr>
              <w:t>Пожарные депо.</w:t>
            </w:r>
          </w:p>
        </w:tc>
        <w:tc>
          <w:tcPr>
            <w:tcW w:w="2409"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127"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r>
      <w:tr w:rsidR="003E6D21" w:rsidRPr="004F4EDE" w:rsidTr="003E6D21">
        <w:trPr>
          <w:trHeight w:val="270"/>
        </w:trPr>
        <w:tc>
          <w:tcPr>
            <w:tcW w:w="2552" w:type="dxa"/>
            <w:vMerge/>
            <w:tcBorders>
              <w:lef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42"/>
              <w:rPr>
                <w:rFonts w:ascii="Arial" w:hAnsi="Arial" w:cs="Arial"/>
                <w:color w:val="000000" w:themeColor="text1"/>
                <w:sz w:val="22"/>
              </w:rPr>
            </w:pPr>
            <w:r w:rsidRPr="004F4EDE">
              <w:rPr>
                <w:rFonts w:ascii="Arial" w:hAnsi="Arial" w:cs="Arial"/>
                <w:color w:val="000000" w:themeColor="text1"/>
                <w:sz w:val="22"/>
              </w:rPr>
              <w:t>Объекты для предоставления социальных услуг</w:t>
            </w:r>
          </w:p>
        </w:tc>
        <w:tc>
          <w:tcPr>
            <w:tcW w:w="2409"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127"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r>
      <w:tr w:rsidR="003E6D21" w:rsidRPr="004F4EDE" w:rsidTr="003E6D21">
        <w:trPr>
          <w:trHeight w:val="739"/>
        </w:trPr>
        <w:tc>
          <w:tcPr>
            <w:tcW w:w="2552" w:type="dxa"/>
            <w:vMerge/>
            <w:tcBorders>
              <w:lef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410"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42"/>
              <w:rPr>
                <w:rFonts w:ascii="Arial" w:hAnsi="Arial" w:cs="Arial"/>
                <w:color w:val="000000" w:themeColor="text1"/>
                <w:sz w:val="22"/>
              </w:rPr>
            </w:pPr>
            <w:r w:rsidRPr="004F4EDE">
              <w:rPr>
                <w:rFonts w:ascii="Arial" w:hAnsi="Arial" w:cs="Arial"/>
                <w:color w:val="000000" w:themeColor="text1"/>
                <w:sz w:val="22"/>
              </w:rPr>
              <w:t>Спортивные площадки, спортядра, спортивные корпуса, бассейны</w:t>
            </w:r>
          </w:p>
        </w:tc>
        <w:tc>
          <w:tcPr>
            <w:tcW w:w="2409"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127"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r>
      <w:tr w:rsidR="003E6D21" w:rsidRPr="004F4EDE" w:rsidTr="003E6D21">
        <w:trPr>
          <w:trHeight w:val="456"/>
        </w:trPr>
        <w:tc>
          <w:tcPr>
            <w:tcW w:w="2552" w:type="dxa"/>
            <w:vMerge/>
            <w:tcBorders>
              <w:lef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410"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409"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127"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r>
      <w:tr w:rsidR="003E6D21" w:rsidRPr="004F4EDE" w:rsidTr="003E6D21">
        <w:trPr>
          <w:trHeight w:val="480"/>
        </w:trPr>
        <w:tc>
          <w:tcPr>
            <w:tcW w:w="2552" w:type="dxa"/>
            <w:vMerge/>
            <w:tcBorders>
              <w:lef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42"/>
              <w:rPr>
                <w:rFonts w:ascii="Arial" w:hAnsi="Arial" w:cs="Arial"/>
                <w:color w:val="000000" w:themeColor="text1"/>
                <w:sz w:val="22"/>
              </w:rPr>
            </w:pPr>
            <w:r w:rsidRPr="004F4EDE">
              <w:rPr>
                <w:rFonts w:ascii="Arial" w:hAnsi="Arial" w:cs="Arial"/>
                <w:color w:val="000000" w:themeColor="text1"/>
                <w:sz w:val="22"/>
              </w:rPr>
              <w:t>Народные музеи с производством изделий народного творчества</w:t>
            </w:r>
          </w:p>
        </w:tc>
        <w:tc>
          <w:tcPr>
            <w:tcW w:w="2409"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42"/>
              <w:rPr>
                <w:rFonts w:ascii="Arial" w:hAnsi="Arial" w:cs="Arial"/>
                <w:color w:val="000000" w:themeColor="text1"/>
                <w:sz w:val="22"/>
              </w:rPr>
            </w:pPr>
            <w:r w:rsidRPr="004F4EDE">
              <w:rPr>
                <w:rFonts w:ascii="Arial" w:hAnsi="Arial" w:cs="Arial"/>
                <w:color w:val="000000" w:themeColor="text1"/>
                <w:sz w:val="22"/>
              </w:rPr>
              <w:t>Размещение хозяйственных построек</w:t>
            </w:r>
          </w:p>
        </w:tc>
        <w:tc>
          <w:tcPr>
            <w:tcW w:w="2127" w:type="dxa"/>
            <w:vMerge w:val="restart"/>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-Хозяйственные постройки,</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 гаражи служебного автотранспорта,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-производствен-ные мастерские при народных музеях с производством изделий народного творчества</w:t>
            </w:r>
          </w:p>
        </w:tc>
      </w:tr>
      <w:tr w:rsidR="003E6D21" w:rsidRPr="004F4EDE" w:rsidTr="003E6D21">
        <w:trPr>
          <w:trHeight w:val="1094"/>
        </w:trPr>
        <w:tc>
          <w:tcPr>
            <w:tcW w:w="2552" w:type="dxa"/>
            <w:vMerge/>
            <w:tcBorders>
              <w:lef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42"/>
              <w:rPr>
                <w:rFonts w:ascii="Arial" w:hAnsi="Arial" w:cs="Arial"/>
                <w:color w:val="000000" w:themeColor="text1"/>
                <w:sz w:val="22"/>
              </w:rPr>
            </w:pPr>
            <w:r w:rsidRPr="004F4EDE">
              <w:rPr>
                <w:rFonts w:ascii="Arial" w:hAnsi="Arial" w:cs="Arial"/>
                <w:color w:val="000000" w:themeColor="text1"/>
                <w:sz w:val="22"/>
              </w:rPr>
              <w:t>Учреждения дополнительного образования детей и взрослых.</w:t>
            </w:r>
          </w:p>
          <w:p w:rsidR="003E6D21" w:rsidRPr="004F4EDE" w:rsidRDefault="003E6D21" w:rsidP="00096CA1">
            <w:pPr>
              <w:keepNext/>
              <w:spacing w:before="100" w:after="100"/>
              <w:ind w:left="142"/>
              <w:rPr>
                <w:rFonts w:ascii="Arial" w:hAnsi="Arial" w:cs="Arial"/>
                <w:color w:val="000000" w:themeColor="text1"/>
                <w:sz w:val="22"/>
              </w:rPr>
            </w:pPr>
            <w:r w:rsidRPr="004F4EDE">
              <w:rPr>
                <w:rFonts w:ascii="Arial" w:hAnsi="Arial" w:cs="Arial"/>
                <w:color w:val="000000" w:themeColor="text1"/>
                <w:sz w:val="22"/>
              </w:rPr>
              <w:t>Клубы</w:t>
            </w:r>
          </w:p>
          <w:p w:rsidR="003E6D21" w:rsidRPr="004F4EDE" w:rsidRDefault="003E6D21" w:rsidP="00096CA1">
            <w:pPr>
              <w:keepNext/>
              <w:spacing w:before="100" w:after="100"/>
              <w:ind w:left="142"/>
              <w:rPr>
                <w:rFonts w:ascii="Arial" w:hAnsi="Arial" w:cs="Arial"/>
                <w:color w:val="000000" w:themeColor="text1"/>
                <w:sz w:val="22"/>
              </w:rPr>
            </w:pPr>
            <w:r w:rsidRPr="004F4EDE">
              <w:rPr>
                <w:rFonts w:ascii="Arial" w:hAnsi="Arial" w:cs="Arial"/>
                <w:color w:val="000000" w:themeColor="text1"/>
                <w:sz w:val="22"/>
              </w:rPr>
              <w:t>Библиотеки</w:t>
            </w:r>
          </w:p>
        </w:tc>
        <w:tc>
          <w:tcPr>
            <w:tcW w:w="2409"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127"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r>
      <w:tr w:rsidR="003E6D21" w:rsidRPr="004F4EDE" w:rsidTr="003E6D21">
        <w:trPr>
          <w:trHeight w:val="456"/>
        </w:trPr>
        <w:tc>
          <w:tcPr>
            <w:tcW w:w="2552" w:type="dxa"/>
            <w:vMerge/>
            <w:tcBorders>
              <w:lef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42"/>
              <w:rPr>
                <w:rFonts w:ascii="Arial" w:hAnsi="Arial" w:cs="Arial"/>
                <w:color w:val="000000" w:themeColor="text1"/>
                <w:sz w:val="22"/>
              </w:rPr>
            </w:pPr>
            <w:r w:rsidRPr="004F4EDE">
              <w:rPr>
                <w:rFonts w:ascii="Arial" w:hAnsi="Arial" w:cs="Arial"/>
                <w:color w:val="000000" w:themeColor="text1"/>
                <w:sz w:val="22"/>
              </w:rPr>
              <w:t>Отделения почтовой связи</w:t>
            </w:r>
          </w:p>
        </w:tc>
        <w:tc>
          <w:tcPr>
            <w:tcW w:w="2409"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127"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r>
    </w:tbl>
    <w:p w:rsidR="003E6D21" w:rsidRPr="004F4EDE" w:rsidRDefault="003E6D21" w:rsidP="00096CA1">
      <w:pPr>
        <w:keepNext/>
        <w:spacing w:before="100" w:after="100" w:line="160" w:lineRule="atLeast"/>
        <w:jc w:val="both"/>
        <w:rPr>
          <w:rFonts w:ascii="Arial" w:hAnsi="Arial" w:cs="Arial"/>
          <w:color w:val="000000" w:themeColor="text1"/>
        </w:rPr>
      </w:pPr>
      <w:r w:rsidRPr="004F4EDE">
        <w:rPr>
          <w:rFonts w:ascii="Arial" w:hAnsi="Arial" w:cs="Arial"/>
          <w:color w:val="000000" w:themeColor="text1"/>
        </w:rPr>
        <w:t>2. Перечень условно разрешённых видов использования объектов капитального строительства и земельных участков:</w:t>
      </w:r>
    </w:p>
    <w:tbl>
      <w:tblPr>
        <w:tblW w:w="0" w:type="auto"/>
        <w:tblInd w:w="88" w:type="dxa"/>
        <w:tblLayout w:type="fixed"/>
        <w:tblCellMar>
          <w:left w:w="0" w:type="dxa"/>
          <w:right w:w="0" w:type="dxa"/>
        </w:tblCellMar>
        <w:tblLook w:val="0000"/>
      </w:tblPr>
      <w:tblGrid>
        <w:gridCol w:w="2332"/>
        <w:gridCol w:w="2410"/>
        <w:gridCol w:w="2268"/>
        <w:gridCol w:w="2268"/>
      </w:tblGrid>
      <w:tr w:rsidR="003E6D21" w:rsidRPr="004F4EDE" w:rsidTr="003E6D21">
        <w:trPr>
          <w:trHeight w:val="390"/>
          <w:tblHeader/>
        </w:trPr>
        <w:tc>
          <w:tcPr>
            <w:tcW w:w="2332"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ind w:left="64"/>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Условно </w:t>
            </w:r>
          </w:p>
          <w:p w:rsidR="003E6D21" w:rsidRPr="004F4EDE" w:rsidRDefault="003E6D21" w:rsidP="00096CA1">
            <w:pPr>
              <w:keepNext/>
              <w:snapToGrid w:val="0"/>
              <w:ind w:left="64"/>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разрешённые виды </w:t>
            </w:r>
          </w:p>
          <w:p w:rsidR="003E6D21" w:rsidRPr="004F4EDE" w:rsidRDefault="003E6D21" w:rsidP="00096CA1">
            <w:pPr>
              <w:keepNext/>
              <w:snapToGrid w:val="0"/>
              <w:ind w:left="64"/>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использования </w:t>
            </w:r>
          </w:p>
          <w:p w:rsidR="003E6D21" w:rsidRPr="004F4EDE" w:rsidRDefault="003E6D21" w:rsidP="00096CA1">
            <w:pPr>
              <w:keepNext/>
              <w:snapToGrid w:val="0"/>
              <w:ind w:left="64"/>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земельного </w:t>
            </w:r>
          </w:p>
          <w:p w:rsidR="003E6D21" w:rsidRPr="004F4EDE" w:rsidRDefault="003E6D21" w:rsidP="00096CA1">
            <w:pPr>
              <w:keepNext/>
              <w:snapToGrid w:val="0"/>
              <w:ind w:left="64"/>
              <w:jc w:val="center"/>
              <w:rPr>
                <w:rFonts w:ascii="Arial" w:hAnsi="Arial" w:cs="Arial"/>
                <w:b/>
                <w:color w:val="000000" w:themeColor="text1"/>
                <w:sz w:val="20"/>
                <w:szCs w:val="20"/>
              </w:rPr>
            </w:pPr>
            <w:r w:rsidRPr="004F4EDE">
              <w:rPr>
                <w:rFonts w:ascii="Arial" w:hAnsi="Arial" w:cs="Arial"/>
                <w:b/>
                <w:color w:val="000000" w:themeColor="text1"/>
                <w:sz w:val="20"/>
                <w:szCs w:val="20"/>
              </w:rPr>
              <w:t>участка</w:t>
            </w:r>
          </w:p>
        </w:tc>
        <w:tc>
          <w:tcPr>
            <w:tcW w:w="2410"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ind w:left="64"/>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Условно </w:t>
            </w:r>
          </w:p>
          <w:p w:rsidR="003E6D21" w:rsidRPr="004F4EDE" w:rsidRDefault="003E6D21" w:rsidP="00096CA1">
            <w:pPr>
              <w:keepNext/>
              <w:snapToGrid w:val="0"/>
              <w:ind w:left="64"/>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разрешённые </w:t>
            </w:r>
          </w:p>
          <w:p w:rsidR="003E6D21" w:rsidRPr="004F4EDE" w:rsidRDefault="003E6D21" w:rsidP="00096CA1">
            <w:pPr>
              <w:keepNext/>
              <w:snapToGrid w:val="0"/>
              <w:ind w:left="64"/>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виды </w:t>
            </w:r>
          </w:p>
          <w:p w:rsidR="003E6D21" w:rsidRPr="004F4EDE" w:rsidRDefault="003E6D21" w:rsidP="00096CA1">
            <w:pPr>
              <w:keepNext/>
              <w:snapToGrid w:val="0"/>
              <w:ind w:left="64"/>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использования </w:t>
            </w:r>
          </w:p>
          <w:p w:rsidR="003E6D21" w:rsidRPr="004F4EDE" w:rsidRDefault="003E6D21" w:rsidP="00096CA1">
            <w:pPr>
              <w:keepNext/>
              <w:snapToGrid w:val="0"/>
              <w:ind w:left="64"/>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объектов </w:t>
            </w:r>
          </w:p>
          <w:p w:rsidR="003E6D21" w:rsidRPr="004F4EDE" w:rsidRDefault="003E6D21" w:rsidP="00096CA1">
            <w:pPr>
              <w:keepNext/>
              <w:snapToGrid w:val="0"/>
              <w:ind w:left="64"/>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капитального </w:t>
            </w:r>
          </w:p>
          <w:p w:rsidR="003E6D21" w:rsidRPr="004F4EDE" w:rsidRDefault="003E6D21" w:rsidP="00096CA1">
            <w:pPr>
              <w:keepNext/>
              <w:snapToGrid w:val="0"/>
              <w:ind w:left="64"/>
              <w:jc w:val="center"/>
              <w:rPr>
                <w:rFonts w:ascii="Arial" w:hAnsi="Arial" w:cs="Arial"/>
                <w:b/>
                <w:color w:val="000000" w:themeColor="text1"/>
                <w:sz w:val="20"/>
                <w:szCs w:val="20"/>
              </w:rPr>
            </w:pPr>
            <w:r w:rsidRPr="004F4EDE">
              <w:rPr>
                <w:rFonts w:ascii="Arial" w:hAnsi="Arial" w:cs="Arial"/>
                <w:b/>
                <w:color w:val="000000" w:themeColor="text1"/>
                <w:sz w:val="20"/>
                <w:szCs w:val="20"/>
              </w:rPr>
              <w:t>строительства</w:t>
            </w:r>
          </w:p>
        </w:tc>
        <w:tc>
          <w:tcPr>
            <w:tcW w:w="2268"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ind w:left="64"/>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Условно </w:t>
            </w:r>
          </w:p>
          <w:p w:rsidR="003E6D21" w:rsidRPr="004F4EDE" w:rsidRDefault="003E6D21" w:rsidP="00096CA1">
            <w:pPr>
              <w:keepNext/>
              <w:snapToGrid w:val="0"/>
              <w:ind w:left="64"/>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разрешённые виды использования </w:t>
            </w:r>
          </w:p>
          <w:p w:rsidR="003E6D21" w:rsidRPr="004F4EDE" w:rsidRDefault="003E6D21" w:rsidP="00096CA1">
            <w:pPr>
              <w:keepNext/>
              <w:snapToGrid w:val="0"/>
              <w:ind w:left="64"/>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земельных </w:t>
            </w:r>
          </w:p>
          <w:p w:rsidR="003E6D21" w:rsidRPr="004F4EDE" w:rsidRDefault="003E6D21" w:rsidP="00096CA1">
            <w:pPr>
              <w:keepNext/>
              <w:snapToGrid w:val="0"/>
              <w:ind w:left="64"/>
              <w:jc w:val="center"/>
              <w:rPr>
                <w:rFonts w:ascii="Arial" w:hAnsi="Arial" w:cs="Arial"/>
                <w:b/>
                <w:color w:val="000000" w:themeColor="text1"/>
                <w:sz w:val="20"/>
                <w:szCs w:val="20"/>
              </w:rPr>
            </w:pPr>
            <w:r w:rsidRPr="004F4EDE">
              <w:rPr>
                <w:rFonts w:ascii="Arial" w:hAnsi="Arial" w:cs="Arial"/>
                <w:b/>
                <w:color w:val="000000" w:themeColor="text1"/>
                <w:sz w:val="20"/>
                <w:szCs w:val="20"/>
              </w:rPr>
              <w:t>участков</w:t>
            </w:r>
          </w:p>
        </w:tc>
        <w:tc>
          <w:tcPr>
            <w:tcW w:w="2268" w:type="dxa"/>
            <w:tcBorders>
              <w:top w:val="single" w:sz="8" w:space="0" w:color="000000"/>
              <w:left w:val="single" w:sz="8" w:space="0" w:color="000000"/>
              <w:bottom w:val="single" w:sz="8" w:space="0" w:color="000000"/>
              <w:right w:val="single" w:sz="8" w:space="0" w:color="000000"/>
            </w:tcBorders>
            <w:shd w:val="clear" w:color="auto" w:fill="D6E3BC"/>
            <w:vAlign w:val="center"/>
          </w:tcPr>
          <w:p w:rsidR="003E6D21" w:rsidRPr="004F4EDE" w:rsidRDefault="003E6D21" w:rsidP="00096CA1">
            <w:pPr>
              <w:keepNext/>
              <w:snapToGrid w:val="0"/>
              <w:ind w:left="64"/>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Условно </w:t>
            </w:r>
          </w:p>
          <w:p w:rsidR="003E6D21" w:rsidRPr="004F4EDE" w:rsidRDefault="003E6D21" w:rsidP="00096CA1">
            <w:pPr>
              <w:keepNext/>
              <w:snapToGrid w:val="0"/>
              <w:ind w:left="64"/>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разрешённые </w:t>
            </w:r>
          </w:p>
          <w:p w:rsidR="003E6D21" w:rsidRPr="004F4EDE" w:rsidRDefault="003E6D21" w:rsidP="00096CA1">
            <w:pPr>
              <w:keepNext/>
              <w:snapToGrid w:val="0"/>
              <w:ind w:left="64"/>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виды </w:t>
            </w:r>
          </w:p>
          <w:p w:rsidR="003E6D21" w:rsidRPr="004F4EDE" w:rsidRDefault="003E6D21" w:rsidP="00096CA1">
            <w:pPr>
              <w:keepNext/>
              <w:snapToGrid w:val="0"/>
              <w:ind w:left="64"/>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использования </w:t>
            </w:r>
          </w:p>
          <w:p w:rsidR="003E6D21" w:rsidRPr="004F4EDE" w:rsidRDefault="003E6D21" w:rsidP="00096CA1">
            <w:pPr>
              <w:keepNext/>
              <w:snapToGrid w:val="0"/>
              <w:ind w:left="64"/>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объектов </w:t>
            </w:r>
          </w:p>
          <w:p w:rsidR="003E6D21" w:rsidRPr="004F4EDE" w:rsidRDefault="003E6D21" w:rsidP="00096CA1">
            <w:pPr>
              <w:keepNext/>
              <w:snapToGrid w:val="0"/>
              <w:ind w:left="64"/>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капитального </w:t>
            </w:r>
          </w:p>
          <w:p w:rsidR="003E6D21" w:rsidRPr="004F4EDE" w:rsidRDefault="003E6D21" w:rsidP="00096CA1">
            <w:pPr>
              <w:keepNext/>
              <w:snapToGrid w:val="0"/>
              <w:ind w:left="64"/>
              <w:jc w:val="center"/>
              <w:rPr>
                <w:rFonts w:ascii="Arial" w:hAnsi="Arial" w:cs="Arial"/>
                <w:b/>
                <w:color w:val="000000" w:themeColor="text1"/>
                <w:sz w:val="20"/>
                <w:szCs w:val="20"/>
              </w:rPr>
            </w:pPr>
            <w:r w:rsidRPr="004F4EDE">
              <w:rPr>
                <w:rFonts w:ascii="Arial" w:hAnsi="Arial" w:cs="Arial"/>
                <w:b/>
                <w:color w:val="000000" w:themeColor="text1"/>
                <w:sz w:val="20"/>
                <w:szCs w:val="20"/>
              </w:rPr>
              <w:t>строительства</w:t>
            </w:r>
          </w:p>
        </w:tc>
      </w:tr>
      <w:tr w:rsidR="003E6D21" w:rsidRPr="004F4EDE" w:rsidTr="003E6D21">
        <w:trPr>
          <w:trHeight w:val="433"/>
        </w:trPr>
        <w:tc>
          <w:tcPr>
            <w:tcW w:w="2332" w:type="dxa"/>
            <w:tcBorders>
              <w:left w:val="single" w:sz="8" w:space="0" w:color="000000"/>
            </w:tcBorders>
            <w:shd w:val="clear" w:color="auto" w:fill="FFFFFF"/>
          </w:tcPr>
          <w:p w:rsidR="003E6D21" w:rsidRPr="004F4EDE" w:rsidRDefault="003E6D21" w:rsidP="00096CA1">
            <w:pPr>
              <w:keepNext/>
              <w:snapToGrid w:val="0"/>
              <w:ind w:left="64"/>
              <w:rPr>
                <w:rFonts w:ascii="Arial" w:hAnsi="Arial" w:cs="Arial"/>
                <w:color w:val="000000" w:themeColor="text1"/>
                <w:sz w:val="22"/>
              </w:rPr>
            </w:pPr>
            <w:r w:rsidRPr="004F4EDE">
              <w:rPr>
                <w:rFonts w:ascii="Arial" w:hAnsi="Arial" w:cs="Arial"/>
                <w:color w:val="000000" w:themeColor="text1"/>
                <w:sz w:val="22"/>
              </w:rPr>
              <w:t xml:space="preserve">Размещение </w:t>
            </w:r>
          </w:p>
          <w:p w:rsidR="003E6D21" w:rsidRPr="004F4EDE" w:rsidRDefault="003E6D21" w:rsidP="00096CA1">
            <w:pPr>
              <w:keepNext/>
              <w:snapToGrid w:val="0"/>
              <w:ind w:left="64"/>
              <w:rPr>
                <w:rFonts w:ascii="Arial" w:hAnsi="Arial" w:cs="Arial"/>
                <w:color w:val="000000" w:themeColor="text1"/>
                <w:sz w:val="22"/>
              </w:rPr>
            </w:pPr>
            <w:r w:rsidRPr="004F4EDE">
              <w:rPr>
                <w:rFonts w:ascii="Arial" w:hAnsi="Arial" w:cs="Arial"/>
                <w:color w:val="000000" w:themeColor="text1"/>
                <w:sz w:val="22"/>
              </w:rPr>
              <w:t>-объектов развитого личного подсобного хозяйства</w:t>
            </w:r>
          </w:p>
          <w:p w:rsidR="003E6D21" w:rsidRPr="004F4EDE" w:rsidRDefault="003E6D21" w:rsidP="00096CA1">
            <w:pPr>
              <w:keepNext/>
              <w:ind w:left="64"/>
              <w:rPr>
                <w:rFonts w:ascii="Arial" w:hAnsi="Arial" w:cs="Arial"/>
                <w:color w:val="000000" w:themeColor="text1"/>
                <w:sz w:val="22"/>
              </w:rPr>
            </w:pP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ind w:left="64"/>
              <w:rPr>
                <w:rFonts w:ascii="Arial" w:hAnsi="Arial" w:cs="Arial"/>
                <w:color w:val="000000" w:themeColor="text1"/>
                <w:sz w:val="22"/>
              </w:rPr>
            </w:pPr>
            <w:r w:rsidRPr="004F4EDE">
              <w:rPr>
                <w:rFonts w:ascii="Arial" w:hAnsi="Arial" w:cs="Arial"/>
                <w:color w:val="000000" w:themeColor="text1"/>
                <w:sz w:val="22"/>
              </w:rPr>
              <w:t xml:space="preserve">-Индивидуальные </w:t>
            </w:r>
          </w:p>
          <w:p w:rsidR="003E6D21" w:rsidRPr="004F4EDE" w:rsidRDefault="003E6D21" w:rsidP="00096CA1">
            <w:pPr>
              <w:keepNext/>
              <w:snapToGrid w:val="0"/>
              <w:ind w:left="64"/>
              <w:rPr>
                <w:rFonts w:ascii="Arial" w:hAnsi="Arial" w:cs="Arial"/>
                <w:color w:val="000000" w:themeColor="text1"/>
                <w:sz w:val="22"/>
              </w:rPr>
            </w:pPr>
            <w:r w:rsidRPr="004F4EDE">
              <w:rPr>
                <w:rFonts w:ascii="Arial" w:hAnsi="Arial" w:cs="Arial"/>
                <w:color w:val="000000" w:themeColor="text1"/>
                <w:sz w:val="22"/>
              </w:rPr>
              <w:t>жилые дома</w:t>
            </w:r>
          </w:p>
          <w:p w:rsidR="003E6D21" w:rsidRPr="004F4EDE" w:rsidRDefault="003E6D21" w:rsidP="00096CA1">
            <w:pPr>
              <w:keepNext/>
              <w:ind w:left="64"/>
              <w:rPr>
                <w:rFonts w:ascii="Arial" w:hAnsi="Arial" w:cs="Arial"/>
                <w:color w:val="000000" w:themeColor="text1"/>
                <w:sz w:val="22"/>
              </w:rPr>
            </w:pPr>
            <w:r w:rsidRPr="004F4EDE">
              <w:rPr>
                <w:rFonts w:ascii="Arial" w:hAnsi="Arial" w:cs="Arial"/>
                <w:color w:val="000000" w:themeColor="text1"/>
                <w:sz w:val="22"/>
              </w:rPr>
              <w:t xml:space="preserve">-Хозяйственные </w:t>
            </w:r>
          </w:p>
          <w:p w:rsidR="003E6D21" w:rsidRPr="004F4EDE" w:rsidRDefault="003E6D21" w:rsidP="00096CA1">
            <w:pPr>
              <w:keepNext/>
              <w:ind w:left="64"/>
              <w:rPr>
                <w:rFonts w:ascii="Arial" w:hAnsi="Arial" w:cs="Arial"/>
                <w:color w:val="000000" w:themeColor="text1"/>
                <w:sz w:val="22"/>
              </w:rPr>
            </w:pPr>
            <w:r w:rsidRPr="004F4EDE">
              <w:rPr>
                <w:rFonts w:ascii="Arial" w:hAnsi="Arial" w:cs="Arial"/>
                <w:color w:val="000000" w:themeColor="text1"/>
                <w:sz w:val="22"/>
              </w:rPr>
              <w:t>постройки;</w:t>
            </w:r>
          </w:p>
          <w:p w:rsidR="003E6D21" w:rsidRPr="004F4EDE" w:rsidRDefault="003E6D21" w:rsidP="00096CA1">
            <w:pPr>
              <w:keepNext/>
              <w:ind w:left="142" w:hanging="78"/>
              <w:rPr>
                <w:rFonts w:ascii="Arial" w:hAnsi="Arial" w:cs="Arial"/>
                <w:color w:val="000000" w:themeColor="text1"/>
                <w:sz w:val="22"/>
              </w:rPr>
            </w:pPr>
            <w:r w:rsidRPr="004F4EDE">
              <w:rPr>
                <w:rFonts w:ascii="Arial" w:hAnsi="Arial" w:cs="Arial"/>
                <w:color w:val="000000" w:themeColor="text1"/>
                <w:sz w:val="22"/>
              </w:rPr>
              <w:t>-Строения для содержания домашних животных, птицы до 100 и КРС до 50 голов</w:t>
            </w: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64"/>
              <w:rPr>
                <w:rFonts w:ascii="Arial" w:hAnsi="Arial" w:cs="Arial"/>
                <w:color w:val="000000" w:themeColor="text1"/>
                <w:sz w:val="22"/>
              </w:rPr>
            </w:pPr>
            <w:r w:rsidRPr="004F4EDE">
              <w:rPr>
                <w:rFonts w:ascii="Arial" w:hAnsi="Arial" w:cs="Arial"/>
                <w:color w:val="000000" w:themeColor="text1"/>
                <w:sz w:val="22"/>
              </w:rPr>
              <w:t xml:space="preserve">Размещение </w:t>
            </w:r>
          </w:p>
          <w:p w:rsidR="003E6D21" w:rsidRPr="004F4EDE" w:rsidRDefault="003E6D21" w:rsidP="00096CA1">
            <w:pPr>
              <w:keepNext/>
              <w:snapToGrid w:val="0"/>
              <w:ind w:left="64"/>
              <w:rPr>
                <w:rFonts w:ascii="Arial" w:hAnsi="Arial" w:cs="Arial"/>
                <w:color w:val="000000" w:themeColor="text1"/>
                <w:sz w:val="22"/>
              </w:rPr>
            </w:pPr>
            <w:r w:rsidRPr="004F4EDE">
              <w:rPr>
                <w:rFonts w:ascii="Arial" w:hAnsi="Arial" w:cs="Arial"/>
                <w:color w:val="000000" w:themeColor="text1"/>
                <w:sz w:val="22"/>
              </w:rPr>
              <w:t xml:space="preserve">-дворовых площадок; </w:t>
            </w:r>
          </w:p>
          <w:p w:rsidR="003E6D21" w:rsidRPr="004F4EDE" w:rsidRDefault="003E6D21" w:rsidP="00096CA1">
            <w:pPr>
              <w:keepNext/>
              <w:snapToGrid w:val="0"/>
              <w:ind w:left="64"/>
              <w:rPr>
                <w:rFonts w:ascii="Arial" w:hAnsi="Arial" w:cs="Arial"/>
                <w:color w:val="000000" w:themeColor="text1"/>
                <w:sz w:val="22"/>
              </w:rPr>
            </w:pPr>
            <w:r w:rsidRPr="004F4EDE">
              <w:rPr>
                <w:rFonts w:ascii="Arial" w:hAnsi="Arial" w:cs="Arial"/>
                <w:color w:val="000000" w:themeColor="text1"/>
                <w:sz w:val="22"/>
              </w:rPr>
              <w:t xml:space="preserve">-беседок, </w:t>
            </w:r>
          </w:p>
          <w:p w:rsidR="003E6D21" w:rsidRPr="004F4EDE" w:rsidRDefault="003E6D21" w:rsidP="00096CA1">
            <w:pPr>
              <w:keepNext/>
              <w:snapToGrid w:val="0"/>
              <w:ind w:left="64"/>
              <w:rPr>
                <w:rFonts w:ascii="Arial" w:hAnsi="Arial" w:cs="Arial"/>
                <w:color w:val="000000" w:themeColor="text1"/>
                <w:sz w:val="22"/>
              </w:rPr>
            </w:pPr>
            <w:r w:rsidRPr="004F4EDE">
              <w:rPr>
                <w:rFonts w:ascii="Arial" w:hAnsi="Arial" w:cs="Arial"/>
                <w:color w:val="000000" w:themeColor="text1"/>
                <w:sz w:val="22"/>
              </w:rPr>
              <w:t xml:space="preserve">-отдельно стоящих навесов и веранд, </w:t>
            </w:r>
            <w:r w:rsidRPr="004F4EDE">
              <w:rPr>
                <w:rFonts w:ascii="Arial" w:hAnsi="Arial" w:cs="Arial"/>
                <w:color w:val="000000" w:themeColor="text1"/>
                <w:sz w:val="20"/>
                <w:szCs w:val="20"/>
              </w:rPr>
              <w:t>в т.ч. предназначенных для осуществления хозяйственной деятельности</w:t>
            </w:r>
            <w:r w:rsidRPr="004F4EDE">
              <w:rPr>
                <w:rFonts w:ascii="Arial" w:hAnsi="Arial" w:cs="Arial"/>
                <w:color w:val="000000" w:themeColor="text1"/>
                <w:sz w:val="22"/>
              </w:rPr>
              <w:t xml:space="preserve">; </w:t>
            </w:r>
          </w:p>
          <w:p w:rsidR="003E6D21" w:rsidRPr="004F4EDE" w:rsidRDefault="003E6D21" w:rsidP="00096CA1">
            <w:pPr>
              <w:keepNext/>
              <w:snapToGrid w:val="0"/>
              <w:ind w:left="64"/>
              <w:rPr>
                <w:rFonts w:ascii="Arial" w:hAnsi="Arial" w:cs="Arial"/>
                <w:color w:val="000000" w:themeColor="text1"/>
                <w:sz w:val="22"/>
              </w:rPr>
            </w:pPr>
            <w:r w:rsidRPr="004F4EDE">
              <w:rPr>
                <w:rFonts w:ascii="Arial" w:hAnsi="Arial" w:cs="Arial"/>
                <w:color w:val="000000" w:themeColor="text1"/>
                <w:sz w:val="22"/>
              </w:rPr>
              <w:t>-отдельно стоящих индивидуальных бань и саун</w:t>
            </w:r>
            <w:r w:rsidRPr="004F4EDE">
              <w:rPr>
                <w:rFonts w:ascii="Arial" w:hAnsi="Arial" w:cs="Arial"/>
                <w:color w:val="000000" w:themeColor="text1"/>
                <w:sz w:val="20"/>
                <w:szCs w:val="20"/>
              </w:rPr>
              <w:t>, расположенных на приусадебных участках</w:t>
            </w:r>
            <w:r w:rsidRPr="004F4EDE">
              <w:rPr>
                <w:rFonts w:ascii="Arial" w:hAnsi="Arial" w:cs="Arial"/>
                <w:color w:val="000000" w:themeColor="text1"/>
                <w:sz w:val="22"/>
              </w:rPr>
              <w:t xml:space="preserve"> в т.ч. с пристроенными бассейнами;</w:t>
            </w:r>
          </w:p>
          <w:p w:rsidR="003E6D21" w:rsidRPr="004F4EDE" w:rsidRDefault="003E6D21" w:rsidP="00096CA1">
            <w:pPr>
              <w:keepNext/>
              <w:snapToGrid w:val="0"/>
              <w:ind w:left="64"/>
              <w:rPr>
                <w:rFonts w:ascii="Arial" w:hAnsi="Arial" w:cs="Arial"/>
                <w:color w:val="000000" w:themeColor="text1"/>
                <w:sz w:val="22"/>
              </w:rPr>
            </w:pPr>
            <w:r w:rsidRPr="004F4EDE">
              <w:rPr>
                <w:rFonts w:ascii="Arial" w:hAnsi="Arial" w:cs="Arial"/>
                <w:color w:val="000000" w:themeColor="text1"/>
                <w:sz w:val="22"/>
              </w:rPr>
              <w:t xml:space="preserve"> - надворных туалетов, </w:t>
            </w:r>
            <w:r w:rsidRPr="004F4EDE">
              <w:rPr>
                <w:rFonts w:ascii="Arial" w:hAnsi="Arial" w:cs="Arial"/>
                <w:color w:val="000000" w:themeColor="text1"/>
                <w:sz w:val="20"/>
                <w:szCs w:val="20"/>
              </w:rPr>
              <w:t xml:space="preserve">только при </w:t>
            </w:r>
            <w:r w:rsidRPr="004F4EDE">
              <w:rPr>
                <w:rFonts w:ascii="Arial" w:hAnsi="Arial" w:cs="Arial"/>
                <w:color w:val="000000" w:themeColor="text1"/>
                <w:sz w:val="20"/>
                <w:szCs w:val="20"/>
              </w:rPr>
              <w:lastRenderedPageBreak/>
              <w:t>условии подключения к централизованным, либо локальным сетям водоотведения;</w:t>
            </w:r>
            <w:r w:rsidRPr="004F4EDE">
              <w:rPr>
                <w:rFonts w:ascii="Arial" w:hAnsi="Arial" w:cs="Arial"/>
                <w:color w:val="000000" w:themeColor="text1"/>
                <w:sz w:val="22"/>
              </w:rPr>
              <w:t xml:space="preserve"> </w:t>
            </w:r>
          </w:p>
          <w:p w:rsidR="003E6D21" w:rsidRPr="004F4EDE" w:rsidRDefault="003E6D21" w:rsidP="00096CA1">
            <w:pPr>
              <w:keepNext/>
              <w:snapToGrid w:val="0"/>
              <w:ind w:left="64"/>
              <w:rPr>
                <w:rFonts w:ascii="Arial" w:hAnsi="Arial" w:cs="Arial"/>
                <w:color w:val="000000" w:themeColor="text1"/>
                <w:sz w:val="22"/>
              </w:rPr>
            </w:pPr>
            <w:r w:rsidRPr="004F4EDE">
              <w:rPr>
                <w:rFonts w:ascii="Arial" w:hAnsi="Arial" w:cs="Arial"/>
                <w:color w:val="000000" w:themeColor="text1"/>
                <w:sz w:val="22"/>
              </w:rPr>
              <w:t>- индивидуальных резервуаров для хранения воды,</w:t>
            </w:r>
          </w:p>
          <w:p w:rsidR="003E6D21" w:rsidRPr="004F4EDE" w:rsidRDefault="003E6D21" w:rsidP="00096CA1">
            <w:pPr>
              <w:keepNext/>
              <w:snapToGrid w:val="0"/>
              <w:ind w:left="64"/>
              <w:rPr>
                <w:rFonts w:ascii="Arial" w:hAnsi="Arial" w:cs="Arial"/>
                <w:color w:val="000000" w:themeColor="text1"/>
                <w:sz w:val="22"/>
              </w:rPr>
            </w:pPr>
            <w:r w:rsidRPr="004F4EDE">
              <w:rPr>
                <w:rFonts w:ascii="Arial" w:hAnsi="Arial" w:cs="Arial"/>
                <w:color w:val="000000" w:themeColor="text1"/>
                <w:sz w:val="22"/>
              </w:rPr>
              <w:t xml:space="preserve"> -скважин для забора воды,</w:t>
            </w:r>
          </w:p>
          <w:p w:rsidR="003E6D21" w:rsidRPr="004F4EDE" w:rsidRDefault="003E6D21" w:rsidP="00096CA1">
            <w:pPr>
              <w:keepNext/>
              <w:snapToGrid w:val="0"/>
              <w:ind w:left="64"/>
              <w:rPr>
                <w:rFonts w:ascii="Arial" w:hAnsi="Arial" w:cs="Arial"/>
                <w:color w:val="000000" w:themeColor="text1"/>
                <w:sz w:val="22"/>
              </w:rPr>
            </w:pPr>
            <w:r w:rsidRPr="004F4EDE">
              <w:rPr>
                <w:rFonts w:ascii="Arial" w:hAnsi="Arial" w:cs="Arial"/>
                <w:color w:val="000000" w:themeColor="text1"/>
                <w:sz w:val="22"/>
              </w:rPr>
              <w:t xml:space="preserve">-индивидуальных колодцев; </w:t>
            </w:r>
          </w:p>
          <w:p w:rsidR="003E6D21" w:rsidRPr="004F4EDE" w:rsidRDefault="003E6D21" w:rsidP="00096CA1">
            <w:pPr>
              <w:keepNext/>
              <w:snapToGrid w:val="0"/>
              <w:ind w:left="64"/>
              <w:rPr>
                <w:rFonts w:ascii="Arial" w:hAnsi="Arial" w:cs="Arial"/>
                <w:color w:val="000000" w:themeColor="text1"/>
                <w:sz w:val="22"/>
              </w:rPr>
            </w:pPr>
            <w:r w:rsidRPr="004F4EDE">
              <w:rPr>
                <w:rFonts w:ascii="Arial" w:hAnsi="Arial" w:cs="Arial"/>
                <w:color w:val="000000" w:themeColor="text1"/>
                <w:sz w:val="22"/>
              </w:rPr>
              <w:t>- строений для мелких и крупных домашних животных, не требующих выпаса, и птицы;</w:t>
            </w:r>
          </w:p>
          <w:p w:rsidR="003E6D21" w:rsidRPr="004F4EDE" w:rsidRDefault="003E6D21" w:rsidP="00096CA1">
            <w:pPr>
              <w:keepNext/>
              <w:snapToGrid w:val="0"/>
              <w:ind w:left="64"/>
              <w:rPr>
                <w:rFonts w:ascii="Arial" w:hAnsi="Arial" w:cs="Arial"/>
                <w:color w:val="000000" w:themeColor="text1"/>
                <w:sz w:val="22"/>
              </w:rPr>
            </w:pPr>
            <w:r w:rsidRPr="004F4EDE">
              <w:rPr>
                <w:rFonts w:ascii="Arial" w:hAnsi="Arial" w:cs="Arial"/>
                <w:color w:val="000000" w:themeColor="text1"/>
                <w:sz w:val="22"/>
              </w:rPr>
              <w:t xml:space="preserve">- хозяйственных построек, </w:t>
            </w:r>
            <w:r w:rsidRPr="004F4EDE">
              <w:rPr>
                <w:rFonts w:ascii="Arial" w:hAnsi="Arial" w:cs="Arial"/>
                <w:color w:val="000000" w:themeColor="text1"/>
                <w:sz w:val="20"/>
                <w:szCs w:val="20"/>
              </w:rPr>
              <w:t>в том числе связанных с осуществлением индивидуальной трудовой деятельности</w:t>
            </w:r>
            <w:r w:rsidRPr="004F4EDE">
              <w:rPr>
                <w:rFonts w:ascii="Arial" w:hAnsi="Arial" w:cs="Arial"/>
                <w:color w:val="000000" w:themeColor="text1"/>
                <w:sz w:val="22"/>
              </w:rPr>
              <w:t>;</w:t>
            </w:r>
          </w:p>
          <w:p w:rsidR="003E6D21" w:rsidRPr="004F4EDE" w:rsidRDefault="003E6D21" w:rsidP="00096CA1">
            <w:pPr>
              <w:keepNext/>
              <w:snapToGrid w:val="0"/>
              <w:ind w:left="64"/>
              <w:rPr>
                <w:rFonts w:ascii="Arial" w:hAnsi="Arial" w:cs="Arial"/>
                <w:color w:val="000000" w:themeColor="text1"/>
                <w:sz w:val="22"/>
              </w:rPr>
            </w:pPr>
            <w:r w:rsidRPr="004F4EDE">
              <w:rPr>
                <w:rFonts w:ascii="Arial" w:hAnsi="Arial" w:cs="Arial"/>
                <w:color w:val="000000" w:themeColor="text1"/>
                <w:sz w:val="22"/>
              </w:rPr>
              <w:t xml:space="preserve">- летних кухонь, </w:t>
            </w:r>
          </w:p>
          <w:p w:rsidR="003E6D21" w:rsidRPr="004F4EDE" w:rsidRDefault="003E6D21" w:rsidP="00096CA1">
            <w:pPr>
              <w:keepNext/>
              <w:snapToGrid w:val="0"/>
              <w:ind w:left="64"/>
              <w:rPr>
                <w:rFonts w:ascii="Arial" w:hAnsi="Arial" w:cs="Arial"/>
                <w:color w:val="000000" w:themeColor="text1"/>
                <w:sz w:val="22"/>
              </w:rPr>
            </w:pPr>
            <w:r w:rsidRPr="004F4EDE">
              <w:rPr>
                <w:rFonts w:ascii="Arial" w:hAnsi="Arial" w:cs="Arial"/>
                <w:color w:val="000000" w:themeColor="text1"/>
                <w:sz w:val="22"/>
              </w:rPr>
              <w:t xml:space="preserve">-сараев для хранения инвентаря, </w:t>
            </w:r>
          </w:p>
          <w:p w:rsidR="003E6D21" w:rsidRPr="004F4EDE" w:rsidRDefault="003E6D21" w:rsidP="00096CA1">
            <w:pPr>
              <w:keepNext/>
              <w:snapToGrid w:val="0"/>
              <w:ind w:left="64"/>
              <w:rPr>
                <w:rFonts w:ascii="Arial" w:hAnsi="Arial" w:cs="Arial"/>
                <w:color w:val="000000" w:themeColor="text1"/>
                <w:sz w:val="22"/>
              </w:rPr>
            </w:pPr>
            <w:r w:rsidRPr="004F4EDE">
              <w:rPr>
                <w:rFonts w:ascii="Arial" w:hAnsi="Arial" w:cs="Arial"/>
                <w:color w:val="000000" w:themeColor="text1"/>
                <w:sz w:val="22"/>
              </w:rPr>
              <w:t xml:space="preserve">-погребов, </w:t>
            </w:r>
          </w:p>
          <w:p w:rsidR="003E6D21" w:rsidRPr="004F4EDE" w:rsidRDefault="003E6D21" w:rsidP="00096CA1">
            <w:pPr>
              <w:keepNext/>
              <w:snapToGrid w:val="0"/>
              <w:ind w:left="64"/>
              <w:rPr>
                <w:rFonts w:ascii="Arial" w:hAnsi="Arial" w:cs="Arial"/>
                <w:color w:val="000000" w:themeColor="text1"/>
                <w:sz w:val="22"/>
              </w:rPr>
            </w:pPr>
            <w:r w:rsidRPr="004F4EDE">
              <w:rPr>
                <w:rFonts w:ascii="Arial" w:hAnsi="Arial" w:cs="Arial"/>
                <w:color w:val="000000" w:themeColor="text1"/>
                <w:sz w:val="22"/>
              </w:rPr>
              <w:t>-кладовых,</w:t>
            </w:r>
          </w:p>
          <w:p w:rsidR="003E6D21" w:rsidRPr="004F4EDE" w:rsidRDefault="003E6D21" w:rsidP="00096CA1">
            <w:pPr>
              <w:keepNext/>
              <w:snapToGrid w:val="0"/>
              <w:ind w:left="64"/>
              <w:rPr>
                <w:rFonts w:ascii="Arial" w:hAnsi="Arial" w:cs="Arial"/>
                <w:color w:val="000000" w:themeColor="text1"/>
                <w:sz w:val="22"/>
              </w:rPr>
            </w:pPr>
            <w:r w:rsidRPr="004F4EDE">
              <w:rPr>
                <w:rFonts w:ascii="Arial" w:hAnsi="Arial" w:cs="Arial"/>
                <w:color w:val="000000" w:themeColor="text1"/>
                <w:sz w:val="22"/>
              </w:rPr>
              <w:t xml:space="preserve"> -дровяников площадью до 40 кв.м; -садов, огородов, палисадников; </w:t>
            </w:r>
          </w:p>
          <w:p w:rsidR="003E6D21" w:rsidRPr="004F4EDE" w:rsidRDefault="003E6D21" w:rsidP="00096CA1">
            <w:pPr>
              <w:keepNext/>
              <w:snapToGrid w:val="0"/>
              <w:ind w:left="64"/>
              <w:rPr>
                <w:rFonts w:ascii="Arial" w:hAnsi="Arial" w:cs="Arial"/>
                <w:color w:val="000000" w:themeColor="text1"/>
                <w:sz w:val="22"/>
              </w:rPr>
            </w:pPr>
            <w:r w:rsidRPr="004F4EDE">
              <w:rPr>
                <w:rFonts w:ascii="Arial" w:hAnsi="Arial" w:cs="Arial"/>
                <w:color w:val="000000" w:themeColor="text1"/>
                <w:sz w:val="22"/>
              </w:rPr>
              <w:t xml:space="preserve">-наземных открытых автостоянок </w:t>
            </w:r>
            <w:r w:rsidRPr="004F4EDE">
              <w:rPr>
                <w:rFonts w:ascii="Arial" w:hAnsi="Arial" w:cs="Arial"/>
                <w:color w:val="000000" w:themeColor="text1"/>
                <w:sz w:val="20"/>
                <w:szCs w:val="20"/>
              </w:rPr>
              <w:t>при зданиях в пределах земельных участков, отведенных под данное здание</w:t>
            </w:r>
            <w:r w:rsidRPr="004F4EDE">
              <w:rPr>
                <w:rFonts w:ascii="Arial" w:hAnsi="Arial" w:cs="Arial"/>
                <w:color w:val="000000" w:themeColor="text1"/>
                <w:sz w:val="22"/>
              </w:rPr>
              <w:t xml:space="preserve">, </w:t>
            </w:r>
          </w:p>
          <w:p w:rsidR="003E6D21" w:rsidRPr="004F4EDE" w:rsidRDefault="003E6D21" w:rsidP="00096CA1">
            <w:pPr>
              <w:keepNext/>
              <w:snapToGrid w:val="0"/>
              <w:ind w:left="64"/>
              <w:rPr>
                <w:rFonts w:ascii="Arial" w:hAnsi="Arial" w:cs="Arial"/>
                <w:color w:val="000000" w:themeColor="text1"/>
                <w:sz w:val="22"/>
              </w:rPr>
            </w:pPr>
            <w:r w:rsidRPr="004F4EDE">
              <w:rPr>
                <w:rFonts w:ascii="Arial" w:hAnsi="Arial" w:cs="Arial"/>
                <w:color w:val="000000" w:themeColor="text1"/>
                <w:sz w:val="22"/>
              </w:rPr>
              <w:t>-гаражей, встроенных в жилые дома,</w:t>
            </w:r>
          </w:p>
          <w:p w:rsidR="003E6D21" w:rsidRPr="004F4EDE" w:rsidRDefault="003E6D21" w:rsidP="00096CA1">
            <w:pPr>
              <w:keepNext/>
              <w:snapToGrid w:val="0"/>
              <w:ind w:left="64"/>
              <w:rPr>
                <w:rFonts w:ascii="Arial" w:hAnsi="Arial" w:cs="Arial"/>
                <w:color w:val="000000" w:themeColor="text1"/>
                <w:sz w:val="22"/>
              </w:rPr>
            </w:pPr>
            <w:r w:rsidRPr="004F4EDE">
              <w:rPr>
                <w:rFonts w:ascii="Arial" w:hAnsi="Arial" w:cs="Arial"/>
                <w:color w:val="000000" w:themeColor="text1"/>
                <w:sz w:val="22"/>
              </w:rPr>
              <w:t xml:space="preserve"> - гаражей боксового типа для автотранспорта членов семьи</w:t>
            </w:r>
          </w:p>
        </w:tc>
        <w:tc>
          <w:tcPr>
            <w:tcW w:w="2268" w:type="dxa"/>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64"/>
              <w:rPr>
                <w:rFonts w:ascii="Arial" w:hAnsi="Arial" w:cs="Arial"/>
                <w:color w:val="000000" w:themeColor="text1"/>
                <w:sz w:val="22"/>
              </w:rPr>
            </w:pPr>
            <w:r w:rsidRPr="004F4EDE">
              <w:rPr>
                <w:rFonts w:ascii="Arial" w:hAnsi="Arial" w:cs="Arial"/>
                <w:color w:val="000000" w:themeColor="text1"/>
                <w:sz w:val="22"/>
              </w:rPr>
              <w:lastRenderedPageBreak/>
              <w:t>-Хозяйственные постройки,</w:t>
            </w:r>
          </w:p>
          <w:p w:rsidR="003E6D21" w:rsidRPr="004F4EDE" w:rsidRDefault="003E6D21" w:rsidP="00096CA1">
            <w:pPr>
              <w:keepNext/>
              <w:snapToGrid w:val="0"/>
              <w:ind w:left="64"/>
              <w:rPr>
                <w:rFonts w:ascii="Arial" w:hAnsi="Arial" w:cs="Arial"/>
                <w:color w:val="000000" w:themeColor="text1"/>
                <w:sz w:val="22"/>
              </w:rPr>
            </w:pPr>
            <w:r w:rsidRPr="004F4EDE">
              <w:rPr>
                <w:rFonts w:ascii="Arial" w:hAnsi="Arial" w:cs="Arial"/>
                <w:color w:val="000000" w:themeColor="text1"/>
                <w:sz w:val="22"/>
              </w:rPr>
              <w:t xml:space="preserve">- постройки для занятия индивидуальной трудовой </w:t>
            </w:r>
          </w:p>
          <w:p w:rsidR="003E6D21" w:rsidRPr="004F4EDE" w:rsidRDefault="003E6D21" w:rsidP="00096CA1">
            <w:pPr>
              <w:keepNext/>
              <w:snapToGrid w:val="0"/>
              <w:ind w:left="64"/>
              <w:rPr>
                <w:rFonts w:ascii="Arial" w:hAnsi="Arial" w:cs="Arial"/>
                <w:color w:val="000000" w:themeColor="text1"/>
                <w:sz w:val="22"/>
              </w:rPr>
            </w:pPr>
            <w:r w:rsidRPr="004F4EDE">
              <w:rPr>
                <w:rFonts w:ascii="Arial" w:hAnsi="Arial" w:cs="Arial"/>
                <w:color w:val="000000" w:themeColor="text1"/>
                <w:sz w:val="22"/>
              </w:rPr>
              <w:t xml:space="preserve">деятельностью, </w:t>
            </w:r>
          </w:p>
          <w:p w:rsidR="003E6D21" w:rsidRPr="004F4EDE" w:rsidRDefault="003E6D21" w:rsidP="00096CA1">
            <w:pPr>
              <w:keepNext/>
              <w:snapToGrid w:val="0"/>
              <w:ind w:left="64"/>
              <w:rPr>
                <w:rFonts w:ascii="Arial" w:hAnsi="Arial" w:cs="Arial"/>
                <w:color w:val="000000" w:themeColor="text1"/>
                <w:sz w:val="22"/>
              </w:rPr>
            </w:pPr>
            <w:r w:rsidRPr="004F4EDE">
              <w:rPr>
                <w:rFonts w:ascii="Arial" w:hAnsi="Arial" w:cs="Arial"/>
                <w:color w:val="000000" w:themeColor="text1"/>
                <w:sz w:val="22"/>
              </w:rPr>
              <w:t>-гаражи, строения для мелких домашних животных, не требующих выпаса и птицы,</w:t>
            </w:r>
          </w:p>
          <w:p w:rsidR="003E6D21" w:rsidRPr="004F4EDE" w:rsidRDefault="003E6D21" w:rsidP="00096CA1">
            <w:pPr>
              <w:keepNext/>
              <w:snapToGrid w:val="0"/>
              <w:ind w:left="64"/>
              <w:rPr>
                <w:rFonts w:ascii="Arial" w:hAnsi="Arial" w:cs="Arial"/>
                <w:color w:val="000000" w:themeColor="text1"/>
                <w:sz w:val="22"/>
              </w:rPr>
            </w:pPr>
            <w:r w:rsidRPr="004F4EDE">
              <w:rPr>
                <w:rFonts w:ascii="Arial" w:hAnsi="Arial" w:cs="Arial"/>
                <w:color w:val="000000" w:themeColor="text1"/>
                <w:sz w:val="22"/>
              </w:rPr>
              <w:t xml:space="preserve"> -отдельно стоящие беседки и навесы</w:t>
            </w:r>
            <w:r w:rsidRPr="004F4EDE">
              <w:rPr>
                <w:rFonts w:ascii="Arial" w:hAnsi="Arial" w:cs="Arial"/>
                <w:color w:val="000000" w:themeColor="text1"/>
                <w:sz w:val="20"/>
                <w:szCs w:val="20"/>
              </w:rPr>
              <w:t>, в т.ч. предназначенные для осуществления хозяйственной деятельности,</w:t>
            </w:r>
            <w:r w:rsidRPr="004F4EDE">
              <w:rPr>
                <w:rFonts w:ascii="Arial" w:hAnsi="Arial" w:cs="Arial"/>
                <w:color w:val="000000" w:themeColor="text1"/>
                <w:sz w:val="22"/>
              </w:rPr>
              <w:t xml:space="preserve"> </w:t>
            </w:r>
          </w:p>
          <w:p w:rsidR="003E6D21" w:rsidRPr="004F4EDE" w:rsidRDefault="003E6D21" w:rsidP="00096CA1">
            <w:pPr>
              <w:keepNext/>
              <w:snapToGrid w:val="0"/>
              <w:ind w:left="64"/>
              <w:rPr>
                <w:rFonts w:ascii="Arial" w:hAnsi="Arial" w:cs="Arial"/>
                <w:color w:val="000000" w:themeColor="text1"/>
                <w:sz w:val="22"/>
              </w:rPr>
            </w:pPr>
            <w:r w:rsidRPr="004F4EDE">
              <w:rPr>
                <w:rFonts w:ascii="Arial" w:hAnsi="Arial" w:cs="Arial"/>
                <w:color w:val="000000" w:themeColor="text1"/>
                <w:sz w:val="22"/>
              </w:rPr>
              <w:t xml:space="preserve">-отдельно стоящие индивидуальные </w:t>
            </w:r>
            <w:r w:rsidRPr="004F4EDE">
              <w:rPr>
                <w:rFonts w:ascii="Arial" w:hAnsi="Arial" w:cs="Arial"/>
                <w:color w:val="000000" w:themeColor="text1"/>
                <w:sz w:val="22"/>
              </w:rPr>
              <w:lastRenderedPageBreak/>
              <w:t xml:space="preserve">бассейны, </w:t>
            </w:r>
          </w:p>
          <w:p w:rsidR="003E6D21" w:rsidRPr="004F4EDE" w:rsidRDefault="003E6D21" w:rsidP="00096CA1">
            <w:pPr>
              <w:keepNext/>
              <w:snapToGrid w:val="0"/>
              <w:ind w:left="64"/>
              <w:rPr>
                <w:rFonts w:ascii="Arial" w:hAnsi="Arial" w:cs="Arial"/>
                <w:color w:val="000000" w:themeColor="text1"/>
                <w:sz w:val="22"/>
              </w:rPr>
            </w:pPr>
            <w:r w:rsidRPr="004F4EDE">
              <w:rPr>
                <w:rFonts w:ascii="Arial" w:hAnsi="Arial" w:cs="Arial"/>
                <w:color w:val="000000" w:themeColor="text1"/>
                <w:sz w:val="22"/>
              </w:rPr>
              <w:t xml:space="preserve">-бани и сауны, расположенные на приусадебных участках </w:t>
            </w:r>
            <w:r w:rsidRPr="004F4EDE">
              <w:rPr>
                <w:rFonts w:ascii="Arial" w:hAnsi="Arial" w:cs="Arial"/>
                <w:color w:val="000000" w:themeColor="text1"/>
                <w:sz w:val="20"/>
                <w:szCs w:val="20"/>
              </w:rPr>
              <w:t>(при условии подключения к централизованным сетям водоотведения),</w:t>
            </w:r>
            <w:r w:rsidRPr="004F4EDE">
              <w:rPr>
                <w:rFonts w:ascii="Arial" w:hAnsi="Arial" w:cs="Arial"/>
                <w:color w:val="000000" w:themeColor="text1"/>
                <w:sz w:val="22"/>
              </w:rPr>
              <w:t xml:space="preserve"> </w:t>
            </w:r>
          </w:p>
          <w:p w:rsidR="003E6D21" w:rsidRPr="004F4EDE" w:rsidRDefault="003E6D21" w:rsidP="00096CA1">
            <w:pPr>
              <w:keepNext/>
              <w:snapToGrid w:val="0"/>
              <w:ind w:left="64"/>
              <w:rPr>
                <w:rFonts w:ascii="Arial" w:hAnsi="Arial" w:cs="Arial"/>
                <w:color w:val="000000" w:themeColor="text1"/>
                <w:sz w:val="20"/>
                <w:szCs w:val="20"/>
              </w:rPr>
            </w:pPr>
            <w:r w:rsidRPr="004F4EDE">
              <w:rPr>
                <w:rFonts w:ascii="Arial" w:hAnsi="Arial" w:cs="Arial"/>
                <w:color w:val="000000" w:themeColor="text1"/>
                <w:sz w:val="22"/>
              </w:rPr>
              <w:t xml:space="preserve">-надворные туалеты </w:t>
            </w:r>
            <w:r w:rsidRPr="004F4EDE">
              <w:rPr>
                <w:rFonts w:ascii="Arial" w:hAnsi="Arial" w:cs="Arial"/>
                <w:color w:val="000000" w:themeColor="text1"/>
                <w:sz w:val="20"/>
                <w:szCs w:val="20"/>
              </w:rPr>
              <w:t>(при условии устр</w:t>
            </w:r>
          </w:p>
          <w:p w:rsidR="003E6D21" w:rsidRPr="004F4EDE" w:rsidRDefault="003E6D21" w:rsidP="00096CA1">
            <w:pPr>
              <w:keepNext/>
              <w:snapToGrid w:val="0"/>
              <w:ind w:left="64"/>
              <w:rPr>
                <w:rFonts w:ascii="Arial" w:hAnsi="Arial" w:cs="Arial"/>
                <w:color w:val="000000" w:themeColor="text1"/>
                <w:sz w:val="22"/>
              </w:rPr>
            </w:pPr>
            <w:r w:rsidRPr="004F4EDE">
              <w:rPr>
                <w:rFonts w:ascii="Arial" w:hAnsi="Arial" w:cs="Arial"/>
                <w:color w:val="000000" w:themeColor="text1"/>
                <w:sz w:val="20"/>
                <w:szCs w:val="20"/>
              </w:rPr>
              <w:t>ойства септика с фильтрующим колодцем</w:t>
            </w:r>
            <w:r w:rsidRPr="004F4EDE">
              <w:rPr>
                <w:rFonts w:ascii="Arial" w:hAnsi="Arial" w:cs="Arial"/>
                <w:color w:val="000000" w:themeColor="text1"/>
                <w:sz w:val="22"/>
              </w:rPr>
              <w:t>),</w:t>
            </w:r>
          </w:p>
          <w:p w:rsidR="003E6D21" w:rsidRPr="004F4EDE" w:rsidRDefault="003E6D21" w:rsidP="00096CA1">
            <w:pPr>
              <w:keepNext/>
              <w:snapToGrid w:val="0"/>
              <w:ind w:left="64"/>
              <w:rPr>
                <w:rFonts w:ascii="Arial" w:hAnsi="Arial" w:cs="Arial"/>
                <w:color w:val="000000" w:themeColor="text1"/>
                <w:sz w:val="22"/>
              </w:rPr>
            </w:pPr>
            <w:r w:rsidRPr="004F4EDE">
              <w:rPr>
                <w:rFonts w:ascii="Arial" w:hAnsi="Arial" w:cs="Arial"/>
                <w:color w:val="000000" w:themeColor="text1"/>
                <w:sz w:val="22"/>
              </w:rPr>
              <w:t xml:space="preserve"> -летние кухни,</w:t>
            </w:r>
          </w:p>
          <w:p w:rsidR="003E6D21" w:rsidRPr="004F4EDE" w:rsidRDefault="003E6D21" w:rsidP="00096CA1">
            <w:pPr>
              <w:keepNext/>
              <w:snapToGrid w:val="0"/>
              <w:ind w:left="64"/>
              <w:rPr>
                <w:rFonts w:ascii="Arial" w:hAnsi="Arial" w:cs="Arial"/>
                <w:color w:val="000000" w:themeColor="text1"/>
                <w:sz w:val="22"/>
              </w:rPr>
            </w:pPr>
            <w:r w:rsidRPr="004F4EDE">
              <w:rPr>
                <w:rFonts w:ascii="Arial" w:hAnsi="Arial" w:cs="Arial"/>
                <w:color w:val="000000" w:themeColor="text1"/>
                <w:sz w:val="22"/>
              </w:rPr>
              <w:t>- гостевые дома.</w:t>
            </w:r>
          </w:p>
        </w:tc>
      </w:tr>
      <w:tr w:rsidR="003E6D21" w:rsidRPr="004F4EDE" w:rsidTr="003E6D21">
        <w:trPr>
          <w:trHeight w:val="433"/>
        </w:trPr>
        <w:tc>
          <w:tcPr>
            <w:tcW w:w="2332" w:type="dxa"/>
            <w:vMerge w:val="restart"/>
            <w:tcBorders>
              <w:left w:val="single" w:sz="8" w:space="0" w:color="000000"/>
            </w:tcBorders>
            <w:shd w:val="clear" w:color="auto" w:fill="FFFFFF"/>
          </w:tcPr>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lastRenderedPageBreak/>
              <w:t>Размещение</w:t>
            </w:r>
          </w:p>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 объектов торговли,</w:t>
            </w:r>
          </w:p>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 xml:space="preserve">- общественного питания; </w:t>
            </w:r>
          </w:p>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lastRenderedPageBreak/>
              <w:t>-бытового обслуживания</w:t>
            </w: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lastRenderedPageBreak/>
              <w:t xml:space="preserve">Объекты общественного питания </w:t>
            </w:r>
          </w:p>
        </w:tc>
        <w:tc>
          <w:tcPr>
            <w:tcW w:w="2268" w:type="dxa"/>
            <w:vMerge w:val="restart"/>
            <w:tcBorders>
              <w:left w:val="single" w:sz="8" w:space="0" w:color="000000"/>
              <w:bottom w:val="single" w:sz="8" w:space="0" w:color="000000"/>
            </w:tcBorders>
            <w:shd w:val="clear" w:color="auto" w:fill="FFFFFF"/>
            <w:vAlign w:val="center"/>
          </w:tcPr>
          <w:p w:rsidR="003E6D21" w:rsidRPr="004F4EDE" w:rsidRDefault="003E6D21" w:rsidP="00096CA1">
            <w:pPr>
              <w:keepNext/>
              <w:snapToGrid w:val="0"/>
              <w:ind w:left="206"/>
              <w:rPr>
                <w:rFonts w:ascii="Arial" w:hAnsi="Arial" w:cs="Arial"/>
                <w:color w:val="000000" w:themeColor="text1"/>
                <w:sz w:val="22"/>
              </w:rPr>
            </w:pPr>
          </w:p>
        </w:tc>
        <w:tc>
          <w:tcPr>
            <w:tcW w:w="2268" w:type="dxa"/>
            <w:tcBorders>
              <w:left w:val="single" w:sz="8" w:space="0" w:color="000000"/>
              <w:bottom w:val="single" w:sz="8" w:space="0" w:color="000000"/>
              <w:right w:val="single" w:sz="8" w:space="0" w:color="000000"/>
            </w:tcBorders>
            <w:shd w:val="clear" w:color="auto" w:fill="FFFFFF"/>
            <w:vAlign w:val="center"/>
          </w:tcPr>
          <w:p w:rsidR="003E6D21" w:rsidRPr="004F4EDE" w:rsidRDefault="003E6D21" w:rsidP="00096CA1">
            <w:pPr>
              <w:keepNext/>
              <w:snapToGrid w:val="0"/>
              <w:ind w:left="206"/>
              <w:rPr>
                <w:rFonts w:ascii="Arial" w:hAnsi="Arial" w:cs="Arial"/>
                <w:color w:val="000000" w:themeColor="text1"/>
                <w:sz w:val="22"/>
              </w:rPr>
            </w:pPr>
          </w:p>
        </w:tc>
      </w:tr>
      <w:tr w:rsidR="003E6D21" w:rsidRPr="004F4EDE" w:rsidTr="003E6D21">
        <w:tblPrEx>
          <w:tblCellMar>
            <w:left w:w="108" w:type="dxa"/>
            <w:right w:w="108" w:type="dxa"/>
          </w:tblCellMar>
        </w:tblPrEx>
        <w:trPr>
          <w:trHeight w:val="255"/>
        </w:trPr>
        <w:tc>
          <w:tcPr>
            <w:tcW w:w="2332" w:type="dxa"/>
            <w:vMerge/>
            <w:tcBorders>
              <w:left w:val="single" w:sz="8" w:space="0" w:color="000000"/>
            </w:tcBorders>
            <w:shd w:val="clear" w:color="auto" w:fill="auto"/>
            <w:vAlign w:val="center"/>
          </w:tcPr>
          <w:p w:rsidR="003E6D21" w:rsidRPr="004F4EDE" w:rsidRDefault="003E6D21" w:rsidP="00096CA1">
            <w:pPr>
              <w:keepNext/>
              <w:snapToGrid w:val="0"/>
              <w:ind w:left="206"/>
              <w:rPr>
                <w:rFonts w:ascii="Arial" w:hAnsi="Arial" w:cs="Arial"/>
                <w:color w:val="000000" w:themeColor="text1"/>
                <w:sz w:val="22"/>
              </w:rPr>
            </w:pP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ind w:left="34"/>
              <w:rPr>
                <w:rFonts w:ascii="Arial" w:hAnsi="Arial" w:cs="Arial"/>
                <w:color w:val="000000" w:themeColor="text1"/>
                <w:sz w:val="22"/>
              </w:rPr>
            </w:pPr>
            <w:r w:rsidRPr="004F4EDE">
              <w:rPr>
                <w:rFonts w:ascii="Arial" w:hAnsi="Arial" w:cs="Arial"/>
                <w:color w:val="000000" w:themeColor="text1"/>
                <w:sz w:val="22"/>
              </w:rPr>
              <w:t>Крытые розничные рынки.</w:t>
            </w:r>
          </w:p>
          <w:p w:rsidR="003E6D21" w:rsidRPr="004F4EDE" w:rsidRDefault="003E6D21" w:rsidP="00096CA1">
            <w:pPr>
              <w:keepNext/>
              <w:ind w:left="206"/>
              <w:rPr>
                <w:rFonts w:ascii="Arial" w:hAnsi="Arial" w:cs="Arial"/>
                <w:color w:val="000000" w:themeColor="text1"/>
                <w:sz w:val="22"/>
              </w:rPr>
            </w:pP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206"/>
              <w:rPr>
                <w:rFonts w:ascii="Arial" w:hAnsi="Arial" w:cs="Arial"/>
                <w:color w:val="000000" w:themeColor="text1"/>
                <w:sz w:val="22"/>
              </w:rPr>
            </w:pPr>
          </w:p>
        </w:tc>
        <w:tc>
          <w:tcPr>
            <w:tcW w:w="2268" w:type="dxa"/>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34"/>
              <w:rPr>
                <w:rFonts w:ascii="Arial" w:hAnsi="Arial" w:cs="Arial"/>
                <w:color w:val="000000" w:themeColor="text1"/>
                <w:sz w:val="22"/>
              </w:rPr>
            </w:pPr>
            <w:r w:rsidRPr="004F4EDE">
              <w:rPr>
                <w:rFonts w:ascii="Arial" w:hAnsi="Arial" w:cs="Arial"/>
                <w:color w:val="000000" w:themeColor="text1"/>
                <w:sz w:val="22"/>
              </w:rPr>
              <w:t xml:space="preserve">-Объекты розничной </w:t>
            </w:r>
            <w:r w:rsidRPr="004F4EDE">
              <w:rPr>
                <w:rFonts w:ascii="Arial" w:hAnsi="Arial" w:cs="Arial"/>
                <w:color w:val="000000" w:themeColor="text1"/>
                <w:sz w:val="22"/>
              </w:rPr>
              <w:lastRenderedPageBreak/>
              <w:t>торговли.</w:t>
            </w:r>
          </w:p>
          <w:p w:rsidR="003E6D21" w:rsidRPr="004F4EDE" w:rsidRDefault="003E6D21" w:rsidP="00096CA1">
            <w:pPr>
              <w:keepNext/>
              <w:ind w:left="34"/>
              <w:rPr>
                <w:rFonts w:ascii="Arial" w:hAnsi="Arial" w:cs="Arial"/>
                <w:color w:val="000000" w:themeColor="text1"/>
                <w:sz w:val="22"/>
              </w:rPr>
            </w:pPr>
            <w:r w:rsidRPr="004F4EDE">
              <w:rPr>
                <w:rFonts w:ascii="Arial" w:hAnsi="Arial" w:cs="Arial"/>
                <w:color w:val="000000" w:themeColor="text1"/>
                <w:sz w:val="22"/>
              </w:rPr>
              <w:t>-Объекты общественного питания.</w:t>
            </w:r>
          </w:p>
          <w:p w:rsidR="003E6D21" w:rsidRPr="004F4EDE" w:rsidRDefault="003E6D21" w:rsidP="00096CA1">
            <w:pPr>
              <w:keepNext/>
              <w:ind w:left="34"/>
              <w:rPr>
                <w:rFonts w:ascii="Arial" w:hAnsi="Arial" w:cs="Arial"/>
                <w:color w:val="000000" w:themeColor="text1"/>
                <w:sz w:val="22"/>
              </w:rPr>
            </w:pPr>
            <w:r w:rsidRPr="004F4EDE">
              <w:rPr>
                <w:rFonts w:ascii="Arial" w:hAnsi="Arial" w:cs="Arial"/>
                <w:color w:val="000000" w:themeColor="text1"/>
                <w:sz w:val="22"/>
              </w:rPr>
              <w:t>-Хозяйственные постройки.</w:t>
            </w:r>
          </w:p>
          <w:p w:rsidR="003E6D21" w:rsidRPr="004F4EDE" w:rsidRDefault="003E6D21" w:rsidP="00096CA1">
            <w:pPr>
              <w:keepNext/>
              <w:ind w:left="34"/>
              <w:rPr>
                <w:rFonts w:ascii="Arial" w:hAnsi="Arial" w:cs="Arial"/>
                <w:color w:val="000000" w:themeColor="text1"/>
                <w:sz w:val="22"/>
              </w:rPr>
            </w:pPr>
            <w:r w:rsidRPr="004F4EDE">
              <w:rPr>
                <w:rFonts w:ascii="Arial" w:hAnsi="Arial" w:cs="Arial"/>
                <w:color w:val="000000" w:themeColor="text1"/>
                <w:sz w:val="22"/>
              </w:rPr>
              <w:t>-Гаражи служебного автотранспорта.</w:t>
            </w:r>
          </w:p>
          <w:p w:rsidR="003E6D21" w:rsidRPr="004F4EDE" w:rsidRDefault="003E6D21" w:rsidP="00096CA1">
            <w:pPr>
              <w:keepNext/>
              <w:ind w:left="34"/>
              <w:rPr>
                <w:rFonts w:ascii="Arial" w:hAnsi="Arial" w:cs="Arial"/>
                <w:color w:val="000000" w:themeColor="text1"/>
                <w:sz w:val="22"/>
              </w:rPr>
            </w:pPr>
            <w:r w:rsidRPr="004F4EDE">
              <w:rPr>
                <w:rFonts w:ascii="Arial" w:hAnsi="Arial" w:cs="Arial"/>
                <w:color w:val="000000" w:themeColor="text1"/>
                <w:sz w:val="22"/>
              </w:rPr>
              <w:t>-Сооружения для погрузки и разгрузки автотранспорта (рампы)</w:t>
            </w:r>
          </w:p>
        </w:tc>
      </w:tr>
      <w:tr w:rsidR="003E6D21" w:rsidRPr="004F4EDE" w:rsidTr="003E6D21">
        <w:tblPrEx>
          <w:tblCellMar>
            <w:left w:w="108" w:type="dxa"/>
            <w:right w:w="108" w:type="dxa"/>
          </w:tblCellMar>
        </w:tblPrEx>
        <w:trPr>
          <w:trHeight w:val="480"/>
        </w:trPr>
        <w:tc>
          <w:tcPr>
            <w:tcW w:w="2332" w:type="dxa"/>
            <w:vMerge/>
            <w:tcBorders>
              <w:left w:val="single" w:sz="8" w:space="0" w:color="000000"/>
            </w:tcBorders>
            <w:shd w:val="clear" w:color="auto" w:fill="auto"/>
            <w:vAlign w:val="center"/>
          </w:tcPr>
          <w:p w:rsidR="003E6D21" w:rsidRPr="004F4EDE" w:rsidRDefault="003E6D21" w:rsidP="00096CA1">
            <w:pPr>
              <w:keepNext/>
              <w:snapToGrid w:val="0"/>
              <w:ind w:left="206"/>
              <w:rPr>
                <w:rFonts w:ascii="Arial" w:hAnsi="Arial" w:cs="Arial"/>
                <w:color w:val="000000" w:themeColor="text1"/>
                <w:sz w:val="22"/>
              </w:rPr>
            </w:pP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76"/>
              <w:rPr>
                <w:rFonts w:ascii="Arial" w:hAnsi="Arial" w:cs="Arial"/>
                <w:color w:val="000000" w:themeColor="text1"/>
                <w:sz w:val="22"/>
              </w:rPr>
            </w:pPr>
            <w:r w:rsidRPr="004F4EDE">
              <w:rPr>
                <w:rFonts w:ascii="Arial" w:hAnsi="Arial" w:cs="Arial"/>
                <w:color w:val="000000" w:themeColor="text1"/>
                <w:sz w:val="22"/>
              </w:rPr>
              <w:t>Химчистки,</w:t>
            </w:r>
          </w:p>
          <w:p w:rsidR="003E6D21" w:rsidRPr="004F4EDE" w:rsidRDefault="003E6D21" w:rsidP="00096CA1">
            <w:pPr>
              <w:keepNext/>
              <w:snapToGrid w:val="0"/>
              <w:ind w:left="176"/>
              <w:rPr>
                <w:rFonts w:ascii="Arial" w:hAnsi="Arial" w:cs="Arial"/>
                <w:color w:val="000000" w:themeColor="text1"/>
                <w:sz w:val="22"/>
              </w:rPr>
            </w:pPr>
            <w:r w:rsidRPr="004F4EDE">
              <w:rPr>
                <w:rFonts w:ascii="Arial" w:hAnsi="Arial" w:cs="Arial"/>
                <w:color w:val="000000" w:themeColor="text1"/>
                <w:sz w:val="22"/>
              </w:rPr>
              <w:t>прачечные</w:t>
            </w:r>
          </w:p>
          <w:p w:rsidR="003E6D21" w:rsidRPr="004F4EDE" w:rsidRDefault="003E6D21" w:rsidP="00096CA1">
            <w:pPr>
              <w:keepNext/>
              <w:ind w:left="176"/>
              <w:rPr>
                <w:rFonts w:ascii="Arial" w:hAnsi="Arial" w:cs="Arial"/>
                <w:color w:val="000000" w:themeColor="text1"/>
                <w:sz w:val="22"/>
              </w:rPr>
            </w:pPr>
            <w:r w:rsidRPr="004F4EDE">
              <w:rPr>
                <w:rFonts w:ascii="Arial" w:hAnsi="Arial" w:cs="Arial"/>
                <w:color w:val="000000" w:themeColor="text1"/>
                <w:sz w:val="22"/>
              </w:rPr>
              <w:t>Приёмные пункты химчисток и прачечных</w:t>
            </w: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206"/>
              <w:rPr>
                <w:rFonts w:ascii="Arial" w:hAnsi="Arial" w:cs="Arial"/>
                <w:color w:val="000000" w:themeColor="text1"/>
                <w:sz w:val="22"/>
              </w:rPr>
            </w:pPr>
          </w:p>
        </w:tc>
        <w:tc>
          <w:tcPr>
            <w:tcW w:w="2268" w:type="dxa"/>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34"/>
              <w:rPr>
                <w:rFonts w:ascii="Arial" w:hAnsi="Arial" w:cs="Arial"/>
                <w:color w:val="000000" w:themeColor="text1"/>
                <w:sz w:val="22"/>
              </w:rPr>
            </w:pPr>
            <w:r w:rsidRPr="004F4EDE">
              <w:rPr>
                <w:rFonts w:ascii="Arial" w:hAnsi="Arial" w:cs="Arial"/>
                <w:color w:val="000000" w:themeColor="text1"/>
                <w:sz w:val="22"/>
              </w:rPr>
              <w:t>-Хозяйственные постройки.</w:t>
            </w:r>
          </w:p>
        </w:tc>
      </w:tr>
      <w:tr w:rsidR="003E6D21" w:rsidRPr="004F4EDE" w:rsidTr="003E6D21">
        <w:trPr>
          <w:trHeight w:val="83"/>
        </w:trPr>
        <w:tc>
          <w:tcPr>
            <w:tcW w:w="2332" w:type="dxa"/>
            <w:vMerge/>
            <w:tcBorders>
              <w:left w:val="single" w:sz="8" w:space="0" w:color="000000"/>
            </w:tcBorders>
            <w:shd w:val="clear" w:color="auto" w:fill="auto"/>
            <w:vAlign w:val="center"/>
          </w:tcPr>
          <w:p w:rsidR="003E6D21" w:rsidRPr="004F4EDE" w:rsidRDefault="003E6D21" w:rsidP="00096CA1">
            <w:pPr>
              <w:keepNext/>
              <w:snapToGrid w:val="0"/>
              <w:ind w:left="206"/>
              <w:rPr>
                <w:rFonts w:ascii="Arial" w:hAnsi="Arial" w:cs="Arial"/>
                <w:color w:val="000000" w:themeColor="text1"/>
                <w:sz w:val="22"/>
              </w:rPr>
            </w:pP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Объекты розничной торговли</w:t>
            </w:r>
          </w:p>
        </w:tc>
        <w:tc>
          <w:tcPr>
            <w:tcW w:w="2268"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Размещение хозяйственных построек.</w:t>
            </w:r>
          </w:p>
        </w:tc>
        <w:tc>
          <w:tcPr>
            <w:tcW w:w="2268" w:type="dxa"/>
            <w:vMerge w:val="restart"/>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-Хозяйственные постройки,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-сооружения для погрузки автомобилей (рампы).</w:t>
            </w:r>
          </w:p>
        </w:tc>
      </w:tr>
      <w:tr w:rsidR="003E6D21" w:rsidRPr="004F4EDE" w:rsidTr="003E6D21">
        <w:trPr>
          <w:trHeight w:val="480"/>
        </w:trPr>
        <w:tc>
          <w:tcPr>
            <w:tcW w:w="2332" w:type="dxa"/>
            <w:vMerge/>
            <w:tcBorders>
              <w:left w:val="single" w:sz="8" w:space="0" w:color="000000"/>
            </w:tcBorders>
            <w:shd w:val="clear" w:color="auto" w:fill="auto"/>
            <w:vAlign w:val="center"/>
          </w:tcPr>
          <w:p w:rsidR="003E6D21" w:rsidRPr="004F4EDE" w:rsidRDefault="003E6D21" w:rsidP="00096CA1">
            <w:pPr>
              <w:keepNext/>
              <w:snapToGrid w:val="0"/>
              <w:ind w:left="206"/>
              <w:rPr>
                <w:rFonts w:ascii="Arial" w:hAnsi="Arial" w:cs="Arial"/>
                <w:color w:val="000000" w:themeColor="text1"/>
                <w:sz w:val="22"/>
              </w:rPr>
            </w:pP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Автомойки</w:t>
            </w:r>
          </w:p>
          <w:p w:rsidR="003E6D21" w:rsidRPr="004F4EDE" w:rsidRDefault="003E6D21" w:rsidP="00096CA1">
            <w:pPr>
              <w:keepNext/>
              <w:ind w:left="206"/>
              <w:rPr>
                <w:rFonts w:ascii="Arial" w:hAnsi="Arial" w:cs="Arial"/>
                <w:color w:val="000000" w:themeColor="text1"/>
                <w:sz w:val="22"/>
              </w:rPr>
            </w:pPr>
            <w:r w:rsidRPr="004F4EDE">
              <w:rPr>
                <w:rFonts w:ascii="Arial" w:hAnsi="Arial" w:cs="Arial"/>
                <w:color w:val="000000" w:themeColor="text1"/>
                <w:sz w:val="22"/>
              </w:rPr>
              <w:t>Мастерские по ремонту автомобилей</w:t>
            </w: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206"/>
              <w:rPr>
                <w:rFonts w:ascii="Arial" w:hAnsi="Arial" w:cs="Arial"/>
                <w:color w:val="000000" w:themeColor="text1"/>
                <w:sz w:val="22"/>
              </w:rPr>
            </w:pPr>
          </w:p>
        </w:tc>
        <w:tc>
          <w:tcPr>
            <w:tcW w:w="2268"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r>
      <w:tr w:rsidR="003E6D21" w:rsidRPr="004F4EDE" w:rsidTr="003E6D21">
        <w:trPr>
          <w:trHeight w:val="480"/>
        </w:trPr>
        <w:tc>
          <w:tcPr>
            <w:tcW w:w="2332" w:type="dxa"/>
            <w:vMerge/>
            <w:tcBorders>
              <w:left w:val="single" w:sz="8" w:space="0" w:color="000000"/>
            </w:tcBorders>
            <w:shd w:val="clear" w:color="auto" w:fill="auto"/>
            <w:vAlign w:val="center"/>
          </w:tcPr>
          <w:p w:rsidR="003E6D21" w:rsidRPr="004F4EDE" w:rsidRDefault="003E6D21" w:rsidP="00096CA1">
            <w:pPr>
              <w:keepNext/>
              <w:snapToGrid w:val="0"/>
              <w:ind w:left="206"/>
              <w:rPr>
                <w:rFonts w:ascii="Arial" w:hAnsi="Arial" w:cs="Arial"/>
                <w:color w:val="000000" w:themeColor="text1"/>
                <w:sz w:val="22"/>
              </w:rPr>
            </w:pP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Фотоателье, фотолаборатории</w:t>
            </w: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206"/>
              <w:rPr>
                <w:rFonts w:ascii="Arial" w:hAnsi="Arial" w:cs="Arial"/>
                <w:color w:val="000000" w:themeColor="text1"/>
                <w:sz w:val="22"/>
              </w:rPr>
            </w:pPr>
          </w:p>
        </w:tc>
        <w:tc>
          <w:tcPr>
            <w:tcW w:w="2268"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r>
      <w:tr w:rsidR="003E6D21" w:rsidRPr="004F4EDE" w:rsidTr="003E6D21">
        <w:trPr>
          <w:trHeight w:val="480"/>
        </w:trPr>
        <w:tc>
          <w:tcPr>
            <w:tcW w:w="2332" w:type="dxa"/>
            <w:vMerge/>
            <w:tcBorders>
              <w:left w:val="single" w:sz="8" w:space="0" w:color="000000"/>
            </w:tcBorders>
            <w:shd w:val="clear" w:color="auto" w:fill="auto"/>
            <w:vAlign w:val="center"/>
          </w:tcPr>
          <w:p w:rsidR="003E6D21" w:rsidRPr="004F4EDE" w:rsidRDefault="003E6D21" w:rsidP="00096CA1">
            <w:pPr>
              <w:keepNext/>
              <w:snapToGrid w:val="0"/>
              <w:ind w:left="206"/>
              <w:rPr>
                <w:rFonts w:ascii="Arial" w:hAnsi="Arial" w:cs="Arial"/>
                <w:color w:val="000000" w:themeColor="text1"/>
                <w:sz w:val="22"/>
              </w:rPr>
            </w:pP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Бани, сауны,</w:t>
            </w:r>
          </w:p>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 xml:space="preserve"> фитнес-центры</w:t>
            </w: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Размещение хозяйственных построек; размещение открытых плескательных бассейнов, площадок для занятий физкультурой и спортом.</w:t>
            </w:r>
          </w:p>
        </w:tc>
        <w:tc>
          <w:tcPr>
            <w:tcW w:w="2268" w:type="dxa"/>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-Хозяйственные постройки,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-сооружения для погрузки автомобилей (рампы).</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-бассейны крытые, отдельно стоящие</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 xml:space="preserve"> -спортивные залы. </w:t>
            </w:r>
          </w:p>
        </w:tc>
      </w:tr>
      <w:tr w:rsidR="003E6D21" w:rsidRPr="004F4EDE" w:rsidTr="003E6D21">
        <w:trPr>
          <w:trHeight w:val="70"/>
        </w:trPr>
        <w:tc>
          <w:tcPr>
            <w:tcW w:w="2332" w:type="dxa"/>
            <w:vMerge/>
            <w:tcBorders>
              <w:left w:val="single" w:sz="8" w:space="0" w:color="000000"/>
            </w:tcBorders>
            <w:shd w:val="clear" w:color="auto" w:fill="auto"/>
            <w:vAlign w:val="center"/>
          </w:tcPr>
          <w:p w:rsidR="003E6D21" w:rsidRPr="004F4EDE" w:rsidRDefault="003E6D21" w:rsidP="00096CA1">
            <w:pPr>
              <w:keepNext/>
              <w:snapToGrid w:val="0"/>
              <w:ind w:left="206"/>
              <w:rPr>
                <w:rFonts w:ascii="Arial" w:hAnsi="Arial" w:cs="Arial"/>
                <w:color w:val="000000" w:themeColor="text1"/>
                <w:sz w:val="22"/>
              </w:rPr>
            </w:pPr>
          </w:p>
        </w:tc>
        <w:tc>
          <w:tcPr>
            <w:tcW w:w="2410" w:type="dxa"/>
            <w:tcBorders>
              <w:left w:val="single" w:sz="8" w:space="0" w:color="000000"/>
            </w:tcBorders>
            <w:shd w:val="clear" w:color="auto" w:fill="FFFFFF"/>
          </w:tcPr>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Объекты по предоставлению услуг по прокату техники</w:t>
            </w:r>
          </w:p>
        </w:tc>
        <w:tc>
          <w:tcPr>
            <w:tcW w:w="2268" w:type="dxa"/>
            <w:tcBorders>
              <w:left w:val="single" w:sz="8" w:space="0" w:color="000000"/>
            </w:tcBorders>
            <w:shd w:val="clear" w:color="auto" w:fill="FFFFFF"/>
          </w:tcPr>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Размещение хозяйственных построек</w:t>
            </w:r>
          </w:p>
        </w:tc>
        <w:tc>
          <w:tcPr>
            <w:tcW w:w="2268" w:type="dxa"/>
            <w:tcBorders>
              <w:left w:val="single" w:sz="8" w:space="0" w:color="000000"/>
              <w:righ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-Хозяйственные постройки,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-сооружения для погрузки автомобилей (рампы).</w:t>
            </w:r>
          </w:p>
        </w:tc>
      </w:tr>
      <w:tr w:rsidR="003E6D21" w:rsidRPr="004F4EDE" w:rsidTr="003E6D21">
        <w:trPr>
          <w:trHeight w:val="255"/>
        </w:trPr>
        <w:tc>
          <w:tcPr>
            <w:tcW w:w="2332" w:type="dxa"/>
            <w:vMerge w:val="restart"/>
            <w:tcBorders>
              <w:top w:val="single" w:sz="8" w:space="0" w:color="000000"/>
              <w:left w:val="single" w:sz="8" w:space="0" w:color="000000"/>
              <w:bottom w:val="single" w:sz="8" w:space="0" w:color="000000"/>
            </w:tcBorders>
            <w:shd w:val="clear" w:color="auto" w:fill="FFFFFF"/>
          </w:tcPr>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размещение гостиниц</w:t>
            </w:r>
          </w:p>
        </w:tc>
        <w:tc>
          <w:tcPr>
            <w:tcW w:w="2410" w:type="dxa"/>
            <w:tcBorders>
              <w:top w:val="single" w:sz="8" w:space="0" w:color="000000"/>
              <w:left w:val="single" w:sz="8" w:space="0" w:color="000000"/>
              <w:bottom w:val="single" w:sz="8" w:space="0" w:color="000000"/>
            </w:tcBorders>
            <w:shd w:val="clear" w:color="auto" w:fill="FFFFFF"/>
          </w:tcPr>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 xml:space="preserve">Гостиницы </w:t>
            </w:r>
          </w:p>
        </w:tc>
        <w:tc>
          <w:tcPr>
            <w:tcW w:w="2268" w:type="dxa"/>
            <w:vMerge w:val="restart"/>
            <w:tcBorders>
              <w:top w:val="single" w:sz="8" w:space="0" w:color="000000"/>
              <w:left w:val="single" w:sz="8" w:space="0" w:color="000000"/>
              <w:bottom w:val="single" w:sz="8" w:space="0" w:color="000000"/>
            </w:tcBorders>
            <w:shd w:val="clear" w:color="auto" w:fill="FFFFFF"/>
          </w:tcPr>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Размещение хозяйственных построек</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-Хозяйственные постройки,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-гаражи, отдельно стоящие</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 бассейны,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-бани и сауны,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lastRenderedPageBreak/>
              <w:t>-душевые.</w:t>
            </w:r>
          </w:p>
        </w:tc>
      </w:tr>
      <w:tr w:rsidR="003E6D21" w:rsidRPr="004F4EDE" w:rsidTr="003E6D21">
        <w:trPr>
          <w:trHeight w:val="255"/>
        </w:trPr>
        <w:tc>
          <w:tcPr>
            <w:tcW w:w="2332" w:type="dxa"/>
            <w:vMerge/>
            <w:tcBorders>
              <w:top w:val="single" w:sz="8" w:space="0" w:color="000000"/>
              <w:left w:val="single" w:sz="8" w:space="0" w:color="000000"/>
              <w:bottom w:val="single" w:sz="8" w:space="0" w:color="000000"/>
            </w:tcBorders>
            <w:shd w:val="clear" w:color="auto" w:fill="auto"/>
            <w:vAlign w:val="center"/>
          </w:tcPr>
          <w:p w:rsidR="003E6D21" w:rsidRPr="004F4EDE" w:rsidRDefault="003E6D21" w:rsidP="00096CA1">
            <w:pPr>
              <w:keepNext/>
              <w:snapToGrid w:val="0"/>
              <w:ind w:left="206"/>
              <w:rPr>
                <w:rFonts w:ascii="Arial" w:hAnsi="Arial" w:cs="Arial"/>
                <w:color w:val="000000" w:themeColor="text1"/>
                <w:sz w:val="22"/>
              </w:rPr>
            </w:pP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 xml:space="preserve">Мотели, </w:t>
            </w:r>
          </w:p>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-туристические базы, -базы отдыха вместимостью не более 50 мест.</w:t>
            </w:r>
          </w:p>
          <w:p w:rsidR="003E6D21" w:rsidRPr="004F4EDE" w:rsidRDefault="003E6D21" w:rsidP="00096CA1">
            <w:pPr>
              <w:keepNext/>
              <w:ind w:left="206"/>
              <w:rPr>
                <w:rFonts w:ascii="Arial" w:hAnsi="Arial" w:cs="Arial"/>
                <w:color w:val="000000" w:themeColor="text1"/>
                <w:sz w:val="22"/>
              </w:rPr>
            </w:pPr>
            <w:r w:rsidRPr="004F4EDE">
              <w:rPr>
                <w:rFonts w:ascii="Arial" w:hAnsi="Arial" w:cs="Arial"/>
                <w:color w:val="000000" w:themeColor="text1"/>
                <w:sz w:val="22"/>
              </w:rPr>
              <w:lastRenderedPageBreak/>
              <w:t>-Отдельно стоящие здания для проживания отдыхающих.</w:t>
            </w:r>
          </w:p>
          <w:p w:rsidR="003E6D21" w:rsidRPr="004F4EDE" w:rsidRDefault="003E6D21" w:rsidP="00096CA1">
            <w:pPr>
              <w:keepNext/>
              <w:ind w:left="206"/>
              <w:rPr>
                <w:rFonts w:ascii="Arial" w:hAnsi="Arial" w:cs="Arial"/>
                <w:color w:val="000000" w:themeColor="text1"/>
                <w:sz w:val="22"/>
              </w:rPr>
            </w:pPr>
            <w:r w:rsidRPr="004F4EDE">
              <w:rPr>
                <w:rFonts w:ascii="Arial" w:hAnsi="Arial" w:cs="Arial"/>
                <w:color w:val="000000" w:themeColor="text1"/>
                <w:sz w:val="22"/>
              </w:rPr>
              <w:t>-Административные и административно-бытовые корпуса туристических баз, мотелей, баз отдыха</w:t>
            </w:r>
          </w:p>
        </w:tc>
        <w:tc>
          <w:tcPr>
            <w:tcW w:w="2268" w:type="dxa"/>
            <w:vMerge/>
            <w:tcBorders>
              <w:top w:val="single" w:sz="8" w:space="0" w:color="000000"/>
              <w:left w:val="single" w:sz="8" w:space="0" w:color="000000"/>
              <w:bottom w:val="single" w:sz="8" w:space="0" w:color="000000"/>
            </w:tcBorders>
            <w:shd w:val="clear" w:color="auto" w:fill="auto"/>
            <w:vAlign w:val="center"/>
          </w:tcPr>
          <w:p w:rsidR="003E6D21" w:rsidRPr="004F4EDE" w:rsidRDefault="003E6D21" w:rsidP="00096CA1">
            <w:pPr>
              <w:keepNext/>
              <w:snapToGrid w:val="0"/>
              <w:ind w:left="206"/>
              <w:rPr>
                <w:rFonts w:ascii="Arial" w:hAnsi="Arial" w:cs="Arial"/>
                <w:color w:val="000000" w:themeColor="text1"/>
                <w:sz w:val="22"/>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r>
      <w:tr w:rsidR="003E6D21" w:rsidRPr="004F4EDE" w:rsidTr="003E6D21">
        <w:trPr>
          <w:trHeight w:val="746"/>
        </w:trPr>
        <w:tc>
          <w:tcPr>
            <w:tcW w:w="2332" w:type="dxa"/>
            <w:vMerge w:val="restart"/>
            <w:tcBorders>
              <w:left w:val="single" w:sz="8" w:space="0" w:color="000000"/>
            </w:tcBorders>
            <w:shd w:val="clear" w:color="auto" w:fill="FFFFFF"/>
          </w:tcPr>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lastRenderedPageBreak/>
              <w:t xml:space="preserve">Размещение </w:t>
            </w:r>
          </w:p>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 xml:space="preserve">-административных и офисных зданий, </w:t>
            </w:r>
          </w:p>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 xml:space="preserve">-объектов, образования,  науки, </w:t>
            </w:r>
          </w:p>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 xml:space="preserve">здравоохранения и социального обеспечения, </w:t>
            </w:r>
          </w:p>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-физической культуры и спорта,</w:t>
            </w:r>
          </w:p>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 xml:space="preserve">- культуры, искусства, </w:t>
            </w:r>
          </w:p>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-религии</w:t>
            </w:r>
          </w:p>
          <w:p w:rsidR="003E6D21" w:rsidRPr="004F4EDE" w:rsidRDefault="003E6D21" w:rsidP="00096CA1">
            <w:pPr>
              <w:keepNext/>
              <w:ind w:left="206"/>
              <w:rPr>
                <w:rFonts w:ascii="Arial" w:hAnsi="Arial" w:cs="Arial"/>
                <w:color w:val="000000" w:themeColor="text1"/>
                <w:sz w:val="22"/>
              </w:rPr>
            </w:pP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-Дошкольные образовательные учреждения.</w:t>
            </w:r>
          </w:p>
          <w:p w:rsidR="003E6D21" w:rsidRPr="004F4EDE" w:rsidRDefault="003E6D21" w:rsidP="00096CA1">
            <w:pPr>
              <w:keepNext/>
              <w:ind w:left="206"/>
              <w:rPr>
                <w:rFonts w:ascii="Arial" w:hAnsi="Arial" w:cs="Arial"/>
                <w:color w:val="000000" w:themeColor="text1"/>
                <w:sz w:val="22"/>
              </w:rPr>
            </w:pPr>
            <w:r w:rsidRPr="004F4EDE">
              <w:rPr>
                <w:rFonts w:ascii="Arial" w:hAnsi="Arial" w:cs="Arial"/>
                <w:color w:val="000000" w:themeColor="text1"/>
                <w:sz w:val="22"/>
              </w:rPr>
              <w:t>-общеобразова-тельные школы.</w:t>
            </w:r>
          </w:p>
          <w:p w:rsidR="003E6D21" w:rsidRPr="004F4EDE" w:rsidRDefault="003E6D21" w:rsidP="00096CA1">
            <w:pPr>
              <w:keepNext/>
              <w:ind w:left="206"/>
              <w:rPr>
                <w:rFonts w:ascii="Arial" w:hAnsi="Arial" w:cs="Arial"/>
                <w:color w:val="000000" w:themeColor="text1"/>
                <w:sz w:val="22"/>
              </w:rPr>
            </w:pPr>
            <w:r w:rsidRPr="004F4EDE">
              <w:rPr>
                <w:rFonts w:ascii="Arial" w:hAnsi="Arial" w:cs="Arial"/>
                <w:color w:val="000000" w:themeColor="text1"/>
                <w:sz w:val="22"/>
              </w:rPr>
              <w:t>-учреждения начального, среднего, высшего  профессионального образования</w:t>
            </w:r>
          </w:p>
        </w:tc>
        <w:tc>
          <w:tcPr>
            <w:tcW w:w="2268"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-Размещение хозяйственных построек;</w:t>
            </w:r>
          </w:p>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 xml:space="preserve">- площадки для занятий физкультурой и спортом, активных игр, </w:t>
            </w:r>
          </w:p>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-спортивные ядра образовательных учреждений.</w:t>
            </w:r>
          </w:p>
        </w:tc>
        <w:tc>
          <w:tcPr>
            <w:tcW w:w="2268" w:type="dxa"/>
            <w:vMerge w:val="restart"/>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Хозяйственные постройки, гаражи служебного автотранспорта, в т.ч. с мастерскими, учебные мастерские, лабораторные корпуса</w:t>
            </w:r>
          </w:p>
        </w:tc>
      </w:tr>
      <w:tr w:rsidR="003E6D21" w:rsidRPr="004F4EDE" w:rsidTr="003E6D21">
        <w:trPr>
          <w:trHeight w:val="383"/>
        </w:trPr>
        <w:tc>
          <w:tcPr>
            <w:tcW w:w="2332" w:type="dxa"/>
            <w:vMerge/>
            <w:tcBorders>
              <w:left w:val="single" w:sz="8" w:space="0" w:color="000000"/>
            </w:tcBorders>
            <w:shd w:val="clear" w:color="auto" w:fill="auto"/>
            <w:vAlign w:val="center"/>
          </w:tcPr>
          <w:p w:rsidR="003E6D21" w:rsidRPr="004F4EDE" w:rsidRDefault="003E6D21" w:rsidP="00096CA1">
            <w:pPr>
              <w:keepNext/>
              <w:snapToGrid w:val="0"/>
              <w:ind w:left="206"/>
              <w:rPr>
                <w:rFonts w:ascii="Arial" w:hAnsi="Arial" w:cs="Arial"/>
                <w:color w:val="000000" w:themeColor="text1"/>
                <w:sz w:val="22"/>
              </w:rPr>
            </w:pP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Ветеринарные лечебницы</w:t>
            </w: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206"/>
              <w:rPr>
                <w:rFonts w:ascii="Arial" w:hAnsi="Arial" w:cs="Arial"/>
                <w:color w:val="000000" w:themeColor="text1"/>
                <w:sz w:val="22"/>
              </w:rPr>
            </w:pPr>
          </w:p>
        </w:tc>
        <w:tc>
          <w:tcPr>
            <w:tcW w:w="2268"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206"/>
              <w:rPr>
                <w:rFonts w:ascii="Arial" w:hAnsi="Arial" w:cs="Arial"/>
                <w:color w:val="000000" w:themeColor="text1"/>
                <w:sz w:val="22"/>
              </w:rPr>
            </w:pPr>
          </w:p>
        </w:tc>
      </w:tr>
      <w:tr w:rsidR="003E6D21" w:rsidRPr="004F4EDE" w:rsidTr="003E6D21">
        <w:trPr>
          <w:trHeight w:val="2282"/>
        </w:trPr>
        <w:tc>
          <w:tcPr>
            <w:tcW w:w="2332" w:type="dxa"/>
            <w:vMerge/>
            <w:tcBorders>
              <w:left w:val="single" w:sz="8" w:space="0" w:color="000000"/>
            </w:tcBorders>
            <w:shd w:val="clear" w:color="auto" w:fill="auto"/>
            <w:vAlign w:val="center"/>
          </w:tcPr>
          <w:p w:rsidR="003E6D21" w:rsidRPr="004F4EDE" w:rsidRDefault="003E6D21" w:rsidP="00096CA1">
            <w:pPr>
              <w:keepNext/>
              <w:snapToGrid w:val="0"/>
              <w:ind w:left="206"/>
              <w:rPr>
                <w:rFonts w:ascii="Arial" w:hAnsi="Arial" w:cs="Arial"/>
                <w:color w:val="000000" w:themeColor="text1"/>
                <w:sz w:val="22"/>
              </w:rPr>
            </w:pPr>
          </w:p>
        </w:tc>
        <w:tc>
          <w:tcPr>
            <w:tcW w:w="2410" w:type="dxa"/>
            <w:tcBorders>
              <w:left w:val="single" w:sz="8" w:space="0" w:color="000000"/>
            </w:tcBorders>
            <w:shd w:val="clear" w:color="auto" w:fill="FFFFFF"/>
          </w:tcPr>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-образовательные учреждения и научные организации в области физической культуры и спорта,</w:t>
            </w:r>
          </w:p>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 xml:space="preserve"> -спортивные корпуса, </w:t>
            </w:r>
          </w:p>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 xml:space="preserve">-спортивные площадки, </w:t>
            </w:r>
          </w:p>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-бассейны</w:t>
            </w: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206"/>
              <w:rPr>
                <w:rFonts w:ascii="Arial" w:hAnsi="Arial" w:cs="Arial"/>
                <w:color w:val="000000" w:themeColor="text1"/>
                <w:sz w:val="22"/>
              </w:rPr>
            </w:pPr>
          </w:p>
        </w:tc>
        <w:tc>
          <w:tcPr>
            <w:tcW w:w="2268"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206"/>
              <w:rPr>
                <w:rFonts w:ascii="Arial" w:hAnsi="Arial" w:cs="Arial"/>
                <w:color w:val="000000" w:themeColor="text1"/>
                <w:sz w:val="22"/>
              </w:rPr>
            </w:pPr>
          </w:p>
        </w:tc>
      </w:tr>
      <w:tr w:rsidR="003E6D21" w:rsidRPr="004F4EDE" w:rsidTr="003E6D21">
        <w:trPr>
          <w:trHeight w:val="683"/>
        </w:trPr>
        <w:tc>
          <w:tcPr>
            <w:tcW w:w="2332" w:type="dxa"/>
            <w:vMerge/>
            <w:tcBorders>
              <w:left w:val="single" w:sz="8" w:space="0" w:color="000000"/>
            </w:tcBorders>
            <w:shd w:val="clear" w:color="auto" w:fill="auto"/>
            <w:vAlign w:val="center"/>
          </w:tcPr>
          <w:p w:rsidR="003E6D21" w:rsidRPr="004F4EDE" w:rsidRDefault="003E6D21" w:rsidP="00096CA1">
            <w:pPr>
              <w:keepNext/>
              <w:snapToGrid w:val="0"/>
              <w:ind w:left="206"/>
              <w:rPr>
                <w:rFonts w:ascii="Arial" w:hAnsi="Arial" w:cs="Arial"/>
                <w:color w:val="000000" w:themeColor="text1"/>
                <w:sz w:val="22"/>
              </w:rPr>
            </w:pPr>
          </w:p>
        </w:tc>
        <w:tc>
          <w:tcPr>
            <w:tcW w:w="2410"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-Объекты научных и научно-исследова-тельских организаций без производственной базы</w:t>
            </w:r>
          </w:p>
        </w:tc>
        <w:tc>
          <w:tcPr>
            <w:tcW w:w="2268"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Размещение хозяйственных построек</w:t>
            </w:r>
          </w:p>
        </w:tc>
        <w:tc>
          <w:tcPr>
            <w:tcW w:w="2268" w:type="dxa"/>
            <w:vMerge w:val="restart"/>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 xml:space="preserve">-Хозяйственные постройки, </w:t>
            </w:r>
          </w:p>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-гаражи служебного автотранспорта, -лабораторные корпуса</w:t>
            </w:r>
          </w:p>
        </w:tc>
      </w:tr>
      <w:tr w:rsidR="003E6D21" w:rsidRPr="004F4EDE" w:rsidTr="003E6D21">
        <w:trPr>
          <w:trHeight w:val="671"/>
        </w:trPr>
        <w:tc>
          <w:tcPr>
            <w:tcW w:w="2332" w:type="dxa"/>
            <w:vMerge/>
            <w:tcBorders>
              <w:left w:val="single" w:sz="8" w:space="0" w:color="000000"/>
            </w:tcBorders>
            <w:shd w:val="clear" w:color="auto" w:fill="auto"/>
            <w:vAlign w:val="center"/>
          </w:tcPr>
          <w:p w:rsidR="003E6D21" w:rsidRPr="004F4EDE" w:rsidRDefault="003E6D21" w:rsidP="00096CA1">
            <w:pPr>
              <w:keepNext/>
              <w:snapToGrid w:val="0"/>
              <w:ind w:left="206"/>
              <w:rPr>
                <w:rFonts w:ascii="Arial" w:hAnsi="Arial" w:cs="Arial"/>
                <w:color w:val="000000" w:themeColor="text1"/>
                <w:sz w:val="22"/>
              </w:rPr>
            </w:pPr>
          </w:p>
        </w:tc>
        <w:tc>
          <w:tcPr>
            <w:tcW w:w="2410"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206"/>
              <w:rPr>
                <w:rFonts w:ascii="Arial" w:hAnsi="Arial" w:cs="Arial"/>
                <w:color w:val="000000" w:themeColor="text1"/>
                <w:sz w:val="22"/>
              </w:rPr>
            </w:pP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206"/>
              <w:rPr>
                <w:rFonts w:ascii="Arial" w:hAnsi="Arial" w:cs="Arial"/>
                <w:color w:val="000000" w:themeColor="text1"/>
                <w:sz w:val="22"/>
              </w:rPr>
            </w:pPr>
          </w:p>
        </w:tc>
        <w:tc>
          <w:tcPr>
            <w:tcW w:w="2268"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206"/>
              <w:rPr>
                <w:rFonts w:ascii="Arial" w:hAnsi="Arial" w:cs="Arial"/>
                <w:color w:val="000000" w:themeColor="text1"/>
                <w:sz w:val="22"/>
              </w:rPr>
            </w:pPr>
          </w:p>
        </w:tc>
      </w:tr>
      <w:tr w:rsidR="003E6D21" w:rsidRPr="004F4EDE" w:rsidTr="003E6D21">
        <w:trPr>
          <w:trHeight w:val="2300"/>
        </w:trPr>
        <w:tc>
          <w:tcPr>
            <w:tcW w:w="2332" w:type="dxa"/>
            <w:vMerge/>
            <w:tcBorders>
              <w:left w:val="single" w:sz="8" w:space="0" w:color="000000"/>
            </w:tcBorders>
            <w:shd w:val="clear" w:color="auto" w:fill="auto"/>
            <w:vAlign w:val="center"/>
          </w:tcPr>
          <w:p w:rsidR="003E6D21" w:rsidRPr="004F4EDE" w:rsidRDefault="003E6D21" w:rsidP="00096CA1">
            <w:pPr>
              <w:keepNext/>
              <w:snapToGrid w:val="0"/>
              <w:ind w:left="206"/>
              <w:rPr>
                <w:rFonts w:ascii="Arial" w:hAnsi="Arial" w:cs="Arial"/>
                <w:color w:val="000000" w:themeColor="text1"/>
                <w:sz w:val="22"/>
              </w:rPr>
            </w:pP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ind w:left="206"/>
              <w:rPr>
                <w:rFonts w:ascii="Arial" w:hAnsi="Arial" w:cs="Arial"/>
                <w:color w:val="000000" w:themeColor="text1"/>
                <w:sz w:val="20"/>
                <w:szCs w:val="20"/>
              </w:rPr>
            </w:pPr>
            <w:r w:rsidRPr="004F4EDE">
              <w:rPr>
                <w:rFonts w:ascii="Arial" w:hAnsi="Arial" w:cs="Arial"/>
                <w:color w:val="000000" w:themeColor="text1"/>
                <w:sz w:val="22"/>
              </w:rPr>
              <w:t xml:space="preserve">-Больничные учреждения </w:t>
            </w:r>
            <w:r w:rsidRPr="004F4EDE">
              <w:rPr>
                <w:rFonts w:ascii="Arial" w:hAnsi="Arial" w:cs="Arial"/>
                <w:color w:val="000000" w:themeColor="text1"/>
                <w:sz w:val="20"/>
                <w:szCs w:val="20"/>
              </w:rPr>
              <w:t>(за исключением инфекционных, психиатрических и туберкулёзных больниц и лепрозориев).</w:t>
            </w:r>
          </w:p>
          <w:p w:rsidR="003E6D21" w:rsidRPr="004F4EDE" w:rsidRDefault="003E6D21" w:rsidP="00096CA1">
            <w:pPr>
              <w:keepNext/>
              <w:ind w:left="206"/>
              <w:rPr>
                <w:rFonts w:ascii="Arial" w:hAnsi="Arial" w:cs="Arial"/>
                <w:color w:val="000000" w:themeColor="text1"/>
                <w:sz w:val="22"/>
              </w:rPr>
            </w:pPr>
            <w:r w:rsidRPr="004F4EDE">
              <w:rPr>
                <w:rFonts w:ascii="Arial" w:hAnsi="Arial" w:cs="Arial"/>
                <w:color w:val="000000" w:themeColor="text1"/>
                <w:sz w:val="22"/>
              </w:rPr>
              <w:t>-Диспансеры.</w:t>
            </w:r>
          </w:p>
          <w:p w:rsidR="003E6D21" w:rsidRPr="004F4EDE" w:rsidRDefault="003E6D21" w:rsidP="00096CA1">
            <w:pPr>
              <w:keepNext/>
              <w:ind w:left="206"/>
              <w:rPr>
                <w:rFonts w:ascii="Arial" w:hAnsi="Arial" w:cs="Arial"/>
                <w:color w:val="000000" w:themeColor="text1"/>
                <w:sz w:val="22"/>
              </w:rPr>
            </w:pPr>
            <w:r w:rsidRPr="004F4EDE">
              <w:rPr>
                <w:rFonts w:ascii="Arial" w:hAnsi="Arial" w:cs="Arial"/>
                <w:color w:val="000000" w:themeColor="text1"/>
                <w:sz w:val="22"/>
              </w:rPr>
              <w:t>-Амбулаторно-поликлинические учреждения.</w:t>
            </w:r>
          </w:p>
          <w:p w:rsidR="003E6D21" w:rsidRPr="004F4EDE" w:rsidRDefault="003E6D21" w:rsidP="00096CA1">
            <w:pPr>
              <w:keepNext/>
              <w:ind w:left="206"/>
              <w:rPr>
                <w:rFonts w:ascii="Arial" w:hAnsi="Arial" w:cs="Arial"/>
                <w:color w:val="000000" w:themeColor="text1"/>
                <w:sz w:val="22"/>
              </w:rPr>
            </w:pPr>
            <w:r w:rsidRPr="004F4EDE">
              <w:rPr>
                <w:rFonts w:ascii="Arial" w:hAnsi="Arial" w:cs="Arial"/>
                <w:color w:val="000000" w:themeColor="text1"/>
                <w:sz w:val="22"/>
              </w:rPr>
              <w:lastRenderedPageBreak/>
              <w:t>-Медицинские центры, в т.ч. научно-практические.</w:t>
            </w:r>
          </w:p>
          <w:p w:rsidR="003E6D21" w:rsidRPr="004F4EDE" w:rsidRDefault="003E6D21" w:rsidP="00096CA1">
            <w:pPr>
              <w:keepNext/>
              <w:ind w:left="206"/>
              <w:rPr>
                <w:rFonts w:ascii="Arial" w:hAnsi="Arial" w:cs="Arial"/>
                <w:color w:val="000000" w:themeColor="text1"/>
                <w:sz w:val="22"/>
              </w:rPr>
            </w:pPr>
            <w:r w:rsidRPr="004F4EDE">
              <w:rPr>
                <w:rFonts w:ascii="Arial" w:hAnsi="Arial" w:cs="Arial"/>
                <w:color w:val="000000" w:themeColor="text1"/>
                <w:sz w:val="22"/>
              </w:rPr>
              <w:t>-Учреждения охраны материнства и детства.</w:t>
            </w:r>
          </w:p>
          <w:p w:rsidR="003E6D21" w:rsidRPr="004F4EDE" w:rsidRDefault="003E6D21" w:rsidP="00096CA1">
            <w:pPr>
              <w:keepNext/>
              <w:ind w:left="206"/>
              <w:rPr>
                <w:rFonts w:ascii="Arial" w:hAnsi="Arial" w:cs="Arial"/>
                <w:color w:val="000000" w:themeColor="text1"/>
                <w:sz w:val="20"/>
                <w:szCs w:val="20"/>
              </w:rPr>
            </w:pPr>
            <w:r w:rsidRPr="004F4EDE">
              <w:rPr>
                <w:rFonts w:ascii="Arial" w:hAnsi="Arial" w:cs="Arial"/>
                <w:color w:val="000000" w:themeColor="text1"/>
                <w:sz w:val="22"/>
              </w:rPr>
              <w:t xml:space="preserve">-Учреждения здравоохранения особого типа </w:t>
            </w:r>
            <w:r w:rsidRPr="004F4EDE">
              <w:rPr>
                <w:rFonts w:ascii="Arial" w:hAnsi="Arial" w:cs="Arial"/>
                <w:color w:val="000000" w:themeColor="text1"/>
                <w:sz w:val="20"/>
                <w:szCs w:val="20"/>
              </w:rPr>
              <w:t>(кроме паталого-анатомических бюро и бюро судебно-медицинской экспертизы).</w:t>
            </w:r>
          </w:p>
          <w:p w:rsidR="003E6D21" w:rsidRPr="004F4EDE" w:rsidRDefault="003E6D21" w:rsidP="00096CA1">
            <w:pPr>
              <w:keepNext/>
              <w:ind w:left="206"/>
              <w:rPr>
                <w:rFonts w:ascii="Arial" w:hAnsi="Arial" w:cs="Arial"/>
                <w:color w:val="000000" w:themeColor="text1"/>
                <w:sz w:val="22"/>
              </w:rPr>
            </w:pPr>
            <w:r w:rsidRPr="004F4EDE">
              <w:rPr>
                <w:rFonts w:ascii="Arial" w:hAnsi="Arial" w:cs="Arial"/>
                <w:color w:val="000000" w:themeColor="text1"/>
                <w:sz w:val="22"/>
              </w:rPr>
              <w:t xml:space="preserve">-Учреждения здравоохранения по надзору в сфере защиты прав потребителей и благополучия человека </w:t>
            </w:r>
            <w:r w:rsidRPr="004F4EDE">
              <w:rPr>
                <w:rFonts w:ascii="Arial" w:hAnsi="Arial" w:cs="Arial"/>
                <w:color w:val="000000" w:themeColor="text1"/>
                <w:sz w:val="20"/>
                <w:szCs w:val="20"/>
              </w:rPr>
              <w:t>(кроме противочумных  и дезинфекционных центров (станций).</w:t>
            </w:r>
          </w:p>
          <w:p w:rsidR="003E6D21" w:rsidRPr="004F4EDE" w:rsidRDefault="003E6D21" w:rsidP="00096CA1">
            <w:pPr>
              <w:keepNext/>
              <w:ind w:left="206"/>
              <w:rPr>
                <w:rFonts w:ascii="Arial" w:hAnsi="Arial" w:cs="Arial"/>
                <w:color w:val="000000" w:themeColor="text1"/>
                <w:sz w:val="22"/>
              </w:rPr>
            </w:pPr>
            <w:r w:rsidRPr="004F4EDE">
              <w:rPr>
                <w:rFonts w:ascii="Arial" w:hAnsi="Arial" w:cs="Arial"/>
                <w:color w:val="000000" w:themeColor="text1"/>
                <w:sz w:val="22"/>
              </w:rPr>
              <w:t>-Аптечные учреждения.</w:t>
            </w:r>
          </w:p>
          <w:p w:rsidR="003E6D21" w:rsidRPr="004F4EDE" w:rsidRDefault="003E6D21" w:rsidP="00096CA1">
            <w:pPr>
              <w:keepNext/>
              <w:ind w:left="206"/>
              <w:rPr>
                <w:rFonts w:ascii="Arial" w:hAnsi="Arial" w:cs="Arial"/>
                <w:color w:val="000000" w:themeColor="text1"/>
                <w:sz w:val="22"/>
              </w:rPr>
            </w:pPr>
            <w:r w:rsidRPr="004F4EDE">
              <w:rPr>
                <w:rFonts w:ascii="Arial" w:hAnsi="Arial" w:cs="Arial"/>
                <w:color w:val="000000" w:themeColor="text1"/>
                <w:sz w:val="22"/>
              </w:rPr>
              <w:t>-Медицинские кабинеты.</w:t>
            </w: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lastRenderedPageBreak/>
              <w:t xml:space="preserve">Размещение хозяйственных построек; </w:t>
            </w:r>
          </w:p>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 xml:space="preserve">лабораторий, </w:t>
            </w:r>
          </w:p>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-прачечных,</w:t>
            </w:r>
          </w:p>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 xml:space="preserve"> -пищеблоков, </w:t>
            </w:r>
          </w:p>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 xml:space="preserve">-столовых, </w:t>
            </w:r>
          </w:p>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 xml:space="preserve">-моргов, </w:t>
            </w:r>
          </w:p>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 xml:space="preserve">-гаражей служебного и специального </w:t>
            </w:r>
            <w:r w:rsidRPr="004F4EDE">
              <w:rPr>
                <w:rFonts w:ascii="Arial" w:hAnsi="Arial" w:cs="Arial"/>
                <w:color w:val="000000" w:themeColor="text1"/>
                <w:sz w:val="22"/>
              </w:rPr>
              <w:lastRenderedPageBreak/>
              <w:t>автотранспорта.</w:t>
            </w:r>
          </w:p>
        </w:tc>
        <w:tc>
          <w:tcPr>
            <w:tcW w:w="2268" w:type="dxa"/>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lastRenderedPageBreak/>
              <w:t xml:space="preserve">Хозяйственные постройки, </w:t>
            </w:r>
          </w:p>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 xml:space="preserve">-гаражи служебного автотранспорта, -лабораторные корпуса, </w:t>
            </w:r>
          </w:p>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-прачечные,</w:t>
            </w:r>
          </w:p>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 xml:space="preserve"> -пищеблоки, </w:t>
            </w:r>
          </w:p>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 xml:space="preserve">-столовые, </w:t>
            </w:r>
          </w:p>
          <w:p w:rsidR="003E6D21" w:rsidRPr="004F4EDE" w:rsidRDefault="003E6D21" w:rsidP="00096CA1">
            <w:pPr>
              <w:keepNext/>
              <w:snapToGrid w:val="0"/>
              <w:ind w:left="206"/>
              <w:rPr>
                <w:rFonts w:ascii="Arial" w:hAnsi="Arial" w:cs="Arial"/>
                <w:color w:val="000000" w:themeColor="text1"/>
                <w:sz w:val="22"/>
              </w:rPr>
            </w:pPr>
            <w:r w:rsidRPr="004F4EDE">
              <w:rPr>
                <w:rFonts w:ascii="Arial" w:hAnsi="Arial" w:cs="Arial"/>
                <w:color w:val="000000" w:themeColor="text1"/>
                <w:sz w:val="22"/>
              </w:rPr>
              <w:t xml:space="preserve">-морги. </w:t>
            </w:r>
          </w:p>
        </w:tc>
      </w:tr>
      <w:tr w:rsidR="003E6D21" w:rsidRPr="004F4EDE" w:rsidTr="003E6D21">
        <w:trPr>
          <w:trHeight w:val="480"/>
        </w:trPr>
        <w:tc>
          <w:tcPr>
            <w:tcW w:w="2332" w:type="dxa"/>
            <w:vMerge w:val="restart"/>
            <w:tcBorders>
              <w:left w:val="single" w:sz="8" w:space="0" w:color="000000"/>
            </w:tcBorders>
            <w:shd w:val="clear" w:color="auto" w:fill="FFFFFF"/>
            <w:vAlign w:val="bottom"/>
          </w:tcPr>
          <w:p w:rsidR="003E6D21" w:rsidRPr="004F4EDE" w:rsidRDefault="003E6D21" w:rsidP="00096CA1">
            <w:pPr>
              <w:keepNext/>
              <w:snapToGrid w:val="0"/>
              <w:rPr>
                <w:rFonts w:ascii="Arial" w:hAnsi="Arial" w:cs="Arial"/>
                <w:color w:val="000000" w:themeColor="text1"/>
                <w:sz w:val="22"/>
              </w:rPr>
            </w:pPr>
            <w:r w:rsidRPr="004F4EDE">
              <w:rPr>
                <w:rFonts w:ascii="Arial" w:hAnsi="Arial" w:cs="Arial"/>
                <w:color w:val="000000" w:themeColor="text1"/>
                <w:sz w:val="22"/>
              </w:rPr>
              <w:lastRenderedPageBreak/>
              <w:t> </w:t>
            </w: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ind w:left="34"/>
              <w:rPr>
                <w:rFonts w:ascii="Arial" w:hAnsi="Arial" w:cs="Arial"/>
                <w:color w:val="000000" w:themeColor="text1"/>
                <w:sz w:val="22"/>
              </w:rPr>
            </w:pPr>
            <w:r w:rsidRPr="004F4EDE">
              <w:rPr>
                <w:rFonts w:ascii="Arial" w:hAnsi="Arial" w:cs="Arial"/>
                <w:color w:val="000000" w:themeColor="text1"/>
                <w:sz w:val="22"/>
              </w:rPr>
              <w:t xml:space="preserve">   Кинотеатры</w:t>
            </w:r>
          </w:p>
        </w:tc>
        <w:tc>
          <w:tcPr>
            <w:tcW w:w="2268"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ind w:left="34"/>
              <w:rPr>
                <w:rFonts w:ascii="Arial" w:hAnsi="Arial" w:cs="Arial"/>
                <w:color w:val="000000" w:themeColor="text1"/>
                <w:sz w:val="22"/>
              </w:rPr>
            </w:pPr>
            <w:r w:rsidRPr="004F4EDE">
              <w:rPr>
                <w:rFonts w:ascii="Arial" w:hAnsi="Arial" w:cs="Arial"/>
                <w:color w:val="000000" w:themeColor="text1"/>
                <w:sz w:val="22"/>
              </w:rPr>
              <w:t>Размещение хозяйственных построек.</w:t>
            </w:r>
          </w:p>
          <w:p w:rsidR="003E6D21" w:rsidRPr="004F4EDE" w:rsidRDefault="003E6D21" w:rsidP="00096CA1">
            <w:pPr>
              <w:keepNext/>
              <w:ind w:left="34"/>
              <w:rPr>
                <w:rFonts w:ascii="Arial" w:hAnsi="Arial" w:cs="Arial"/>
                <w:color w:val="000000" w:themeColor="text1"/>
                <w:sz w:val="22"/>
              </w:rPr>
            </w:pPr>
            <w:r w:rsidRPr="004F4EDE">
              <w:rPr>
                <w:rFonts w:ascii="Arial" w:hAnsi="Arial" w:cs="Arial"/>
                <w:color w:val="000000" w:themeColor="text1"/>
                <w:sz w:val="22"/>
              </w:rPr>
              <w:t xml:space="preserve">-при культовых объектах жилых домов для проживания священнослужителей и членов их семей, </w:t>
            </w:r>
          </w:p>
          <w:p w:rsidR="003E6D21" w:rsidRPr="004F4EDE" w:rsidRDefault="003E6D21" w:rsidP="00096CA1">
            <w:pPr>
              <w:keepNext/>
              <w:ind w:left="34"/>
              <w:rPr>
                <w:rFonts w:ascii="Arial" w:hAnsi="Arial" w:cs="Arial"/>
                <w:color w:val="000000" w:themeColor="text1"/>
                <w:sz w:val="22"/>
              </w:rPr>
            </w:pPr>
            <w:r w:rsidRPr="004F4EDE">
              <w:rPr>
                <w:rFonts w:ascii="Arial" w:hAnsi="Arial" w:cs="Arial"/>
                <w:color w:val="000000" w:themeColor="text1"/>
                <w:sz w:val="22"/>
              </w:rPr>
              <w:t>-земельных участков для трудовой деятельности в монастырях и благотворительных учреждениях</w:t>
            </w:r>
          </w:p>
        </w:tc>
        <w:tc>
          <w:tcPr>
            <w:tcW w:w="2268" w:type="dxa"/>
            <w:vMerge w:val="restart"/>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34"/>
              <w:rPr>
                <w:rFonts w:ascii="Arial" w:hAnsi="Arial" w:cs="Arial"/>
                <w:color w:val="000000" w:themeColor="text1"/>
                <w:sz w:val="22"/>
              </w:rPr>
            </w:pPr>
            <w:r w:rsidRPr="004F4EDE">
              <w:rPr>
                <w:rFonts w:ascii="Arial" w:hAnsi="Arial" w:cs="Arial"/>
                <w:color w:val="000000" w:themeColor="text1"/>
                <w:sz w:val="22"/>
              </w:rPr>
              <w:t>-Хозяйственные постройки,</w:t>
            </w:r>
          </w:p>
          <w:p w:rsidR="003E6D21" w:rsidRPr="004F4EDE" w:rsidRDefault="003E6D21" w:rsidP="00096CA1">
            <w:pPr>
              <w:keepNext/>
              <w:snapToGrid w:val="0"/>
              <w:ind w:left="34"/>
              <w:rPr>
                <w:rFonts w:ascii="Arial" w:hAnsi="Arial" w:cs="Arial"/>
                <w:color w:val="000000" w:themeColor="text1"/>
                <w:sz w:val="22"/>
              </w:rPr>
            </w:pPr>
            <w:r w:rsidRPr="004F4EDE">
              <w:rPr>
                <w:rFonts w:ascii="Arial" w:hAnsi="Arial" w:cs="Arial"/>
                <w:color w:val="000000" w:themeColor="text1"/>
                <w:sz w:val="22"/>
              </w:rPr>
              <w:t xml:space="preserve"> -гаражи для служебного транспорта.</w:t>
            </w:r>
          </w:p>
        </w:tc>
      </w:tr>
      <w:tr w:rsidR="003E6D21" w:rsidRPr="004F4EDE" w:rsidTr="003E6D21">
        <w:trPr>
          <w:trHeight w:val="114"/>
        </w:trPr>
        <w:tc>
          <w:tcPr>
            <w:tcW w:w="2332" w:type="dxa"/>
            <w:vMerge/>
            <w:tcBorders>
              <w:left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ind w:left="34"/>
              <w:rPr>
                <w:rFonts w:ascii="Arial" w:hAnsi="Arial" w:cs="Arial"/>
                <w:color w:val="000000" w:themeColor="text1"/>
                <w:sz w:val="22"/>
              </w:rPr>
            </w:pPr>
            <w:r w:rsidRPr="004F4EDE">
              <w:rPr>
                <w:rFonts w:ascii="Arial" w:hAnsi="Arial" w:cs="Arial"/>
                <w:color w:val="000000" w:themeColor="text1"/>
                <w:sz w:val="22"/>
              </w:rPr>
              <w:t xml:space="preserve">  Культурно-досуговые</w:t>
            </w:r>
          </w:p>
          <w:p w:rsidR="003E6D21" w:rsidRPr="004F4EDE" w:rsidRDefault="003E6D21" w:rsidP="00096CA1">
            <w:pPr>
              <w:keepNext/>
              <w:snapToGrid w:val="0"/>
              <w:ind w:left="34"/>
              <w:rPr>
                <w:rFonts w:ascii="Arial" w:hAnsi="Arial" w:cs="Arial"/>
                <w:color w:val="000000" w:themeColor="text1"/>
                <w:sz w:val="22"/>
              </w:rPr>
            </w:pPr>
            <w:r w:rsidRPr="004F4EDE">
              <w:rPr>
                <w:rFonts w:ascii="Arial" w:hAnsi="Arial" w:cs="Arial"/>
                <w:color w:val="000000" w:themeColor="text1"/>
                <w:sz w:val="22"/>
              </w:rPr>
              <w:t xml:space="preserve">  центры </w:t>
            </w: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34"/>
              <w:rPr>
                <w:rFonts w:ascii="Arial" w:hAnsi="Arial" w:cs="Arial"/>
                <w:color w:val="000000" w:themeColor="text1"/>
                <w:sz w:val="22"/>
              </w:rPr>
            </w:pPr>
          </w:p>
        </w:tc>
        <w:tc>
          <w:tcPr>
            <w:tcW w:w="2268"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34"/>
              <w:rPr>
                <w:rFonts w:ascii="Arial" w:hAnsi="Arial" w:cs="Arial"/>
                <w:color w:val="000000" w:themeColor="text1"/>
                <w:sz w:val="22"/>
              </w:rPr>
            </w:pPr>
          </w:p>
        </w:tc>
      </w:tr>
      <w:tr w:rsidR="003E6D21" w:rsidRPr="004F4EDE" w:rsidTr="003E6D21">
        <w:tblPrEx>
          <w:tblCellMar>
            <w:left w:w="108" w:type="dxa"/>
            <w:right w:w="108" w:type="dxa"/>
          </w:tblCellMar>
        </w:tblPrEx>
        <w:trPr>
          <w:trHeight w:val="480"/>
        </w:trPr>
        <w:tc>
          <w:tcPr>
            <w:tcW w:w="2332" w:type="dxa"/>
            <w:vMerge/>
            <w:tcBorders>
              <w:left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ind w:left="34"/>
              <w:rPr>
                <w:rFonts w:ascii="Arial" w:hAnsi="Arial" w:cs="Arial"/>
                <w:color w:val="000000" w:themeColor="text1"/>
                <w:sz w:val="22"/>
              </w:rPr>
            </w:pPr>
            <w:r w:rsidRPr="004F4EDE">
              <w:rPr>
                <w:rFonts w:ascii="Arial" w:hAnsi="Arial" w:cs="Arial"/>
                <w:color w:val="000000" w:themeColor="text1"/>
                <w:sz w:val="22"/>
              </w:rPr>
              <w:t>Культовые объекты </w:t>
            </w: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34"/>
              <w:rPr>
                <w:rFonts w:ascii="Arial" w:hAnsi="Arial" w:cs="Arial"/>
                <w:color w:val="000000" w:themeColor="text1"/>
                <w:sz w:val="22"/>
              </w:rPr>
            </w:pPr>
          </w:p>
        </w:tc>
        <w:tc>
          <w:tcPr>
            <w:tcW w:w="2268" w:type="dxa"/>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34"/>
              <w:rPr>
                <w:rFonts w:ascii="Arial" w:hAnsi="Arial" w:cs="Arial"/>
                <w:color w:val="000000" w:themeColor="text1"/>
                <w:sz w:val="22"/>
              </w:rPr>
            </w:pPr>
            <w:r w:rsidRPr="004F4EDE">
              <w:rPr>
                <w:rFonts w:ascii="Arial" w:hAnsi="Arial" w:cs="Arial"/>
                <w:color w:val="000000" w:themeColor="text1"/>
                <w:sz w:val="22"/>
              </w:rPr>
              <w:t xml:space="preserve">-Жилые дома для проживания священнослужителей и членов их семей. </w:t>
            </w:r>
          </w:p>
          <w:p w:rsidR="003E6D21" w:rsidRPr="004F4EDE" w:rsidRDefault="003E6D21" w:rsidP="00096CA1">
            <w:pPr>
              <w:keepNext/>
              <w:ind w:left="34"/>
              <w:rPr>
                <w:rFonts w:ascii="Arial" w:hAnsi="Arial" w:cs="Arial"/>
                <w:color w:val="000000" w:themeColor="text1"/>
                <w:sz w:val="22"/>
              </w:rPr>
            </w:pPr>
            <w:r w:rsidRPr="004F4EDE">
              <w:rPr>
                <w:rFonts w:ascii="Arial" w:hAnsi="Arial" w:cs="Arial"/>
                <w:color w:val="000000" w:themeColor="text1"/>
                <w:sz w:val="22"/>
              </w:rPr>
              <w:t>-Хозяйственные постройки.</w:t>
            </w:r>
          </w:p>
          <w:p w:rsidR="003E6D21" w:rsidRPr="004F4EDE" w:rsidRDefault="003E6D21" w:rsidP="00096CA1">
            <w:pPr>
              <w:keepNext/>
              <w:ind w:left="34"/>
              <w:rPr>
                <w:rFonts w:ascii="Arial" w:hAnsi="Arial" w:cs="Arial"/>
                <w:color w:val="000000" w:themeColor="text1"/>
                <w:sz w:val="22"/>
              </w:rPr>
            </w:pPr>
            <w:r w:rsidRPr="004F4EDE">
              <w:rPr>
                <w:rFonts w:ascii="Arial" w:hAnsi="Arial" w:cs="Arial"/>
                <w:color w:val="000000" w:themeColor="text1"/>
                <w:sz w:val="22"/>
              </w:rPr>
              <w:t>-Строения и сооружения вспомогательного назначения для отправления культа.</w:t>
            </w:r>
          </w:p>
          <w:p w:rsidR="003E6D21" w:rsidRPr="004F4EDE" w:rsidRDefault="003E6D21" w:rsidP="00096CA1">
            <w:pPr>
              <w:keepNext/>
              <w:ind w:left="34"/>
              <w:rPr>
                <w:rFonts w:ascii="Arial" w:hAnsi="Arial" w:cs="Arial"/>
                <w:color w:val="000000" w:themeColor="text1"/>
                <w:sz w:val="22"/>
              </w:rPr>
            </w:pPr>
            <w:r w:rsidRPr="004F4EDE">
              <w:rPr>
                <w:rFonts w:ascii="Arial" w:hAnsi="Arial" w:cs="Arial"/>
                <w:color w:val="000000" w:themeColor="text1"/>
                <w:sz w:val="22"/>
              </w:rPr>
              <w:t xml:space="preserve">-Здания для проживания и трудовой деятельности </w:t>
            </w:r>
            <w:r w:rsidRPr="004F4EDE">
              <w:rPr>
                <w:rFonts w:ascii="Arial" w:hAnsi="Arial" w:cs="Arial"/>
                <w:color w:val="000000" w:themeColor="text1"/>
                <w:sz w:val="22"/>
              </w:rPr>
              <w:lastRenderedPageBreak/>
              <w:t xml:space="preserve">монашествующих. </w:t>
            </w:r>
          </w:p>
          <w:p w:rsidR="003E6D21" w:rsidRPr="004F4EDE" w:rsidRDefault="003E6D21" w:rsidP="00096CA1">
            <w:pPr>
              <w:keepNext/>
              <w:ind w:left="34"/>
              <w:rPr>
                <w:rFonts w:ascii="Arial" w:hAnsi="Arial" w:cs="Arial"/>
                <w:color w:val="000000" w:themeColor="text1"/>
                <w:sz w:val="22"/>
              </w:rPr>
            </w:pPr>
            <w:r w:rsidRPr="004F4EDE">
              <w:rPr>
                <w:rFonts w:ascii="Arial" w:hAnsi="Arial" w:cs="Arial"/>
                <w:color w:val="000000" w:themeColor="text1"/>
                <w:sz w:val="22"/>
              </w:rPr>
              <w:t xml:space="preserve">-Здания для размещения благотворительных учреждений, в т.ч. производственного назначения, не требующих установления санитарно-защитных зон или разрывов. </w:t>
            </w:r>
          </w:p>
        </w:tc>
      </w:tr>
      <w:tr w:rsidR="003E6D21" w:rsidRPr="004F4EDE" w:rsidTr="003E6D21">
        <w:trPr>
          <w:trHeight w:val="118"/>
        </w:trPr>
        <w:tc>
          <w:tcPr>
            <w:tcW w:w="2332" w:type="dxa"/>
            <w:vMerge/>
            <w:tcBorders>
              <w:left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62" w:hanging="162"/>
              <w:rPr>
                <w:rFonts w:ascii="Arial" w:hAnsi="Arial" w:cs="Arial"/>
                <w:color w:val="000000" w:themeColor="text1"/>
                <w:sz w:val="22"/>
              </w:rPr>
            </w:pPr>
            <w:r w:rsidRPr="004F4EDE">
              <w:rPr>
                <w:rFonts w:ascii="Arial" w:hAnsi="Arial" w:cs="Arial"/>
                <w:color w:val="000000" w:themeColor="text1"/>
                <w:sz w:val="22"/>
              </w:rPr>
              <w:t xml:space="preserve">    Отделения банков.</w:t>
            </w:r>
          </w:p>
          <w:p w:rsidR="003E6D21" w:rsidRPr="004F4EDE" w:rsidRDefault="003E6D21" w:rsidP="00096CA1">
            <w:pPr>
              <w:keepNext/>
              <w:ind w:left="162" w:hanging="162"/>
              <w:rPr>
                <w:rFonts w:ascii="Arial" w:hAnsi="Arial" w:cs="Arial"/>
                <w:color w:val="000000" w:themeColor="text1"/>
                <w:sz w:val="22"/>
              </w:rPr>
            </w:pPr>
            <w:r w:rsidRPr="004F4EDE">
              <w:rPr>
                <w:rFonts w:ascii="Arial" w:hAnsi="Arial" w:cs="Arial"/>
                <w:color w:val="000000" w:themeColor="text1"/>
                <w:sz w:val="22"/>
              </w:rPr>
              <w:t xml:space="preserve">    Офисы. </w:t>
            </w: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62" w:hanging="162"/>
              <w:rPr>
                <w:rFonts w:ascii="Arial" w:hAnsi="Arial" w:cs="Arial"/>
                <w:color w:val="000000" w:themeColor="text1"/>
                <w:sz w:val="22"/>
              </w:rPr>
            </w:pPr>
            <w:r w:rsidRPr="004F4EDE">
              <w:rPr>
                <w:rFonts w:ascii="Arial" w:hAnsi="Arial" w:cs="Arial"/>
                <w:color w:val="000000" w:themeColor="text1"/>
                <w:sz w:val="22"/>
              </w:rPr>
              <w:t xml:space="preserve">   Размещение </w:t>
            </w:r>
          </w:p>
          <w:p w:rsidR="003E6D21" w:rsidRPr="004F4EDE" w:rsidRDefault="003E6D21" w:rsidP="00096CA1">
            <w:pPr>
              <w:keepNext/>
              <w:snapToGrid w:val="0"/>
              <w:ind w:left="162" w:hanging="162"/>
              <w:rPr>
                <w:rFonts w:ascii="Arial" w:hAnsi="Arial" w:cs="Arial"/>
                <w:color w:val="000000" w:themeColor="text1"/>
                <w:sz w:val="22"/>
              </w:rPr>
            </w:pPr>
            <w:r w:rsidRPr="004F4EDE">
              <w:rPr>
                <w:rFonts w:ascii="Arial" w:hAnsi="Arial" w:cs="Arial"/>
                <w:color w:val="000000" w:themeColor="text1"/>
                <w:sz w:val="22"/>
              </w:rPr>
              <w:t xml:space="preserve">   -хозяйственных построек; </w:t>
            </w:r>
          </w:p>
          <w:p w:rsidR="003E6D21" w:rsidRPr="004F4EDE" w:rsidRDefault="003E6D21" w:rsidP="00096CA1">
            <w:pPr>
              <w:keepNext/>
              <w:snapToGrid w:val="0"/>
              <w:ind w:left="162" w:hanging="162"/>
              <w:rPr>
                <w:rFonts w:ascii="Arial" w:hAnsi="Arial" w:cs="Arial"/>
                <w:color w:val="000000" w:themeColor="text1"/>
                <w:sz w:val="22"/>
              </w:rPr>
            </w:pPr>
            <w:r w:rsidRPr="004F4EDE">
              <w:rPr>
                <w:rFonts w:ascii="Arial" w:hAnsi="Arial" w:cs="Arial"/>
                <w:color w:val="000000" w:themeColor="text1"/>
                <w:sz w:val="22"/>
              </w:rPr>
              <w:t xml:space="preserve">   -гаражей служебного автотранспорта</w:t>
            </w:r>
          </w:p>
        </w:tc>
        <w:tc>
          <w:tcPr>
            <w:tcW w:w="2268" w:type="dxa"/>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62" w:hanging="162"/>
              <w:rPr>
                <w:rFonts w:ascii="Arial" w:hAnsi="Arial" w:cs="Arial"/>
                <w:color w:val="000000" w:themeColor="text1"/>
                <w:sz w:val="22"/>
              </w:rPr>
            </w:pPr>
            <w:r w:rsidRPr="004F4EDE">
              <w:rPr>
                <w:rFonts w:ascii="Arial" w:hAnsi="Arial" w:cs="Arial"/>
                <w:color w:val="000000" w:themeColor="text1"/>
                <w:sz w:val="22"/>
              </w:rPr>
              <w:t xml:space="preserve">   -Хозяйственные постройки, </w:t>
            </w:r>
          </w:p>
          <w:p w:rsidR="003E6D21" w:rsidRPr="004F4EDE" w:rsidRDefault="003E6D21" w:rsidP="00096CA1">
            <w:pPr>
              <w:keepNext/>
              <w:snapToGrid w:val="0"/>
              <w:ind w:left="162" w:hanging="162"/>
              <w:rPr>
                <w:rFonts w:ascii="Arial" w:hAnsi="Arial" w:cs="Arial"/>
                <w:color w:val="000000" w:themeColor="text1"/>
                <w:sz w:val="22"/>
              </w:rPr>
            </w:pPr>
            <w:r w:rsidRPr="004F4EDE">
              <w:rPr>
                <w:rFonts w:ascii="Arial" w:hAnsi="Arial" w:cs="Arial"/>
                <w:color w:val="000000" w:themeColor="text1"/>
                <w:sz w:val="22"/>
              </w:rPr>
              <w:t xml:space="preserve">   -гаражи для служебного транспорта.</w:t>
            </w:r>
          </w:p>
        </w:tc>
      </w:tr>
      <w:tr w:rsidR="003E6D21" w:rsidRPr="004F4EDE" w:rsidTr="00886A27">
        <w:trPr>
          <w:trHeight w:val="980"/>
        </w:trPr>
        <w:tc>
          <w:tcPr>
            <w:tcW w:w="2332" w:type="dxa"/>
            <w:vMerge/>
            <w:tcBorders>
              <w:left w:val="single" w:sz="8" w:space="0" w:color="000000"/>
              <w:bottom w:val="single" w:sz="4" w:space="0" w:color="auto"/>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410" w:type="dxa"/>
            <w:tcBorders>
              <w:left w:val="single" w:sz="8" w:space="0" w:color="000000"/>
              <w:bottom w:val="single" w:sz="4" w:space="0" w:color="auto"/>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-Парковые павильоны.</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-Объекты общественного питания вместимостью не более 30 мест</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-Культурно-досуговые центры</w:t>
            </w: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w:t>
            </w:r>
          </w:p>
        </w:tc>
        <w:tc>
          <w:tcPr>
            <w:tcW w:w="2268" w:type="dxa"/>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w:t>
            </w:r>
          </w:p>
        </w:tc>
      </w:tr>
    </w:tbl>
    <w:p w:rsidR="003E6D21" w:rsidRPr="004F4EDE" w:rsidRDefault="003E6D21" w:rsidP="00096CA1">
      <w:pPr>
        <w:keepNext/>
        <w:spacing w:after="240" w:line="160" w:lineRule="atLeast"/>
        <w:jc w:val="both"/>
        <w:rPr>
          <w:rFonts w:ascii="Arial" w:hAnsi="Arial" w:cs="Arial"/>
          <w:color w:val="000000" w:themeColor="text1"/>
          <w:sz w:val="22"/>
        </w:rPr>
      </w:pPr>
      <w:r w:rsidRPr="004F4EDE">
        <w:rPr>
          <w:rFonts w:ascii="Arial" w:hAnsi="Arial" w:cs="Arial"/>
          <w:color w:val="000000" w:themeColor="text1"/>
          <w:sz w:val="22"/>
        </w:rPr>
        <w:t xml:space="preserve"> </w:t>
      </w:r>
    </w:p>
    <w:p w:rsidR="003E6D21" w:rsidRPr="004F4EDE" w:rsidRDefault="003E6D21" w:rsidP="00096CA1">
      <w:pPr>
        <w:keepNext/>
        <w:spacing w:after="240" w:line="160" w:lineRule="atLeast"/>
        <w:jc w:val="both"/>
        <w:rPr>
          <w:rFonts w:ascii="Arial" w:hAnsi="Arial" w:cs="Arial"/>
          <w:color w:val="000000" w:themeColor="text1"/>
        </w:rPr>
      </w:pPr>
      <w:r w:rsidRPr="004F4EDE">
        <w:rPr>
          <w:rFonts w:ascii="Arial" w:hAnsi="Arial" w:cs="Arial"/>
          <w:color w:val="000000" w:themeColor="text1"/>
        </w:rPr>
        <w:t>3. Для зоны Ж установлены следующие параметры разрешенного использования земельных участков и объектов капитального строительства:</w:t>
      </w: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3120"/>
        <w:gridCol w:w="6378"/>
      </w:tblGrid>
      <w:tr w:rsidR="003E6D21" w:rsidRPr="004F4EDE" w:rsidTr="003E6D21">
        <w:trPr>
          <w:trHeight w:val="23"/>
        </w:trPr>
        <w:tc>
          <w:tcPr>
            <w:tcW w:w="9498" w:type="dxa"/>
            <w:gridSpan w:val="2"/>
            <w:vAlign w:val="center"/>
          </w:tcPr>
          <w:p w:rsidR="003E6D21" w:rsidRPr="004F4EDE" w:rsidRDefault="003E6D21" w:rsidP="00096CA1">
            <w:pPr>
              <w:keepNext/>
              <w:ind w:firstLine="369"/>
              <w:rPr>
                <w:rFonts w:ascii="Arial" w:hAnsi="Arial" w:cs="Arial"/>
                <w:color w:val="000000" w:themeColor="text1"/>
                <w:sz w:val="22"/>
              </w:rPr>
            </w:pPr>
            <w:r w:rsidRPr="004F4EDE">
              <w:rPr>
                <w:rFonts w:ascii="Arial" w:hAnsi="Arial" w:cs="Arial"/>
                <w:b/>
                <w:color w:val="000000" w:themeColor="text1"/>
                <w:sz w:val="22"/>
              </w:rPr>
              <w:t>Площадь земельного участка:</w:t>
            </w:r>
          </w:p>
        </w:tc>
      </w:tr>
      <w:tr w:rsidR="003E6D21" w:rsidRPr="004F4EDE" w:rsidTr="003E6D21">
        <w:tc>
          <w:tcPr>
            <w:tcW w:w="3120" w:type="dxa"/>
            <w:tcMar>
              <w:top w:w="0" w:type="dxa"/>
              <w:bottom w:w="0" w:type="dxa"/>
            </w:tcMar>
          </w:tcPr>
          <w:p w:rsidR="003E6D21" w:rsidRPr="004F4EDE" w:rsidRDefault="003E6D21" w:rsidP="00096CA1">
            <w:pPr>
              <w:keepNext/>
              <w:ind w:firstLine="369"/>
              <w:rPr>
                <w:rFonts w:ascii="Arial" w:hAnsi="Arial" w:cs="Arial"/>
                <w:color w:val="000000" w:themeColor="text1"/>
                <w:sz w:val="22"/>
              </w:rPr>
            </w:pPr>
            <w:r w:rsidRPr="004F4EDE">
              <w:rPr>
                <w:rFonts w:ascii="Arial" w:hAnsi="Arial" w:cs="Arial"/>
                <w:color w:val="000000" w:themeColor="text1"/>
                <w:sz w:val="22"/>
              </w:rPr>
              <w:t>максимальная</w:t>
            </w:r>
          </w:p>
        </w:tc>
        <w:tc>
          <w:tcPr>
            <w:tcW w:w="6378" w:type="dxa"/>
            <w:tcMar>
              <w:top w:w="0" w:type="dxa"/>
              <w:bottom w:w="0" w:type="dxa"/>
            </w:tcMar>
          </w:tcPr>
          <w:p w:rsidR="002A3C8C" w:rsidRDefault="003E6D21" w:rsidP="00096CA1">
            <w:pPr>
              <w:keepNext/>
              <w:ind w:left="367" w:firstLine="2"/>
              <w:rPr>
                <w:rFonts w:ascii="Arial" w:hAnsi="Arial" w:cs="Arial"/>
                <w:color w:val="000000" w:themeColor="text1"/>
                <w:sz w:val="22"/>
              </w:rPr>
            </w:pPr>
            <w:r w:rsidRPr="004F4EDE">
              <w:rPr>
                <w:rFonts w:ascii="Arial" w:hAnsi="Arial" w:cs="Arial"/>
                <w:b/>
                <w:color w:val="000000" w:themeColor="text1"/>
                <w:sz w:val="22"/>
              </w:rPr>
              <w:t>2500 кв.м.</w:t>
            </w:r>
            <w:r w:rsidRPr="004F4EDE">
              <w:rPr>
                <w:rFonts w:ascii="Arial" w:hAnsi="Arial" w:cs="Arial"/>
                <w:color w:val="000000" w:themeColor="text1"/>
                <w:sz w:val="22"/>
              </w:rPr>
              <w:t xml:space="preserve"> (для земельных участков, предназначенных для размещения домов индивидуальной жилой застройки );</w:t>
            </w:r>
          </w:p>
          <w:p w:rsidR="003E6D21" w:rsidRPr="004F4EDE" w:rsidRDefault="00B92191" w:rsidP="00096CA1">
            <w:pPr>
              <w:keepNext/>
              <w:ind w:left="367" w:firstLine="2"/>
              <w:rPr>
                <w:rFonts w:ascii="Arial" w:hAnsi="Arial" w:cs="Arial"/>
                <w:color w:val="000000" w:themeColor="text1"/>
                <w:sz w:val="22"/>
              </w:rPr>
            </w:pPr>
            <w:r w:rsidRPr="004F4EDE">
              <w:rPr>
                <w:rFonts w:ascii="Arial" w:hAnsi="Arial" w:cs="Arial"/>
                <w:b/>
                <w:color w:val="000000" w:themeColor="text1"/>
                <w:sz w:val="22"/>
              </w:rPr>
              <w:t>10000 кв.м</w:t>
            </w:r>
            <w:r w:rsidRPr="004F4EDE">
              <w:rPr>
                <w:rFonts w:ascii="Arial" w:hAnsi="Arial" w:cs="Arial"/>
                <w:color w:val="000000" w:themeColor="text1"/>
                <w:sz w:val="22"/>
              </w:rPr>
              <w:t>.</w:t>
            </w:r>
            <w:r w:rsidR="00DF2B07">
              <w:rPr>
                <w:rFonts w:ascii="Arial" w:hAnsi="Arial" w:cs="Arial"/>
                <w:color w:val="000000" w:themeColor="text1"/>
                <w:sz w:val="22"/>
              </w:rPr>
              <w:t>(</w:t>
            </w:r>
            <w:r w:rsidRPr="004F4EDE">
              <w:rPr>
                <w:rFonts w:ascii="Arial" w:hAnsi="Arial" w:cs="Arial"/>
                <w:color w:val="000000" w:themeColor="text1"/>
                <w:sz w:val="22"/>
              </w:rPr>
              <w:t>для земельных участков, предназначенных для ведения личного подсобного хозяйства</w:t>
            </w:r>
            <w:r w:rsidR="00DF2B07">
              <w:rPr>
                <w:rFonts w:ascii="Arial" w:hAnsi="Arial" w:cs="Arial"/>
                <w:color w:val="000000" w:themeColor="text1"/>
                <w:sz w:val="22"/>
              </w:rPr>
              <w:t>)</w:t>
            </w:r>
            <w:r w:rsidRPr="004F4EDE">
              <w:rPr>
                <w:rFonts w:ascii="Arial" w:hAnsi="Arial" w:cs="Arial"/>
                <w:color w:val="000000" w:themeColor="text1"/>
                <w:sz w:val="22"/>
              </w:rPr>
              <w:t>.</w:t>
            </w:r>
          </w:p>
          <w:p w:rsidR="003E6D21" w:rsidRPr="004F4EDE" w:rsidRDefault="003E6D21" w:rsidP="00096CA1">
            <w:pPr>
              <w:keepNext/>
              <w:ind w:left="367" w:firstLine="2"/>
              <w:rPr>
                <w:rFonts w:ascii="Arial" w:hAnsi="Arial" w:cs="Arial"/>
                <w:color w:val="000000" w:themeColor="text1"/>
                <w:sz w:val="22"/>
              </w:rPr>
            </w:pPr>
            <w:r w:rsidRPr="004F4EDE">
              <w:rPr>
                <w:rFonts w:ascii="Arial" w:hAnsi="Arial" w:cs="Arial"/>
                <w:color w:val="000000" w:themeColor="text1"/>
                <w:sz w:val="22"/>
              </w:rPr>
              <w:t>для других видов разрешенного использования – не нормируется</w:t>
            </w:r>
          </w:p>
        </w:tc>
      </w:tr>
      <w:tr w:rsidR="003E6D21" w:rsidRPr="004F4EDE" w:rsidTr="003E6D21">
        <w:tc>
          <w:tcPr>
            <w:tcW w:w="3120" w:type="dxa"/>
            <w:tcMar>
              <w:top w:w="0" w:type="dxa"/>
              <w:bottom w:w="0" w:type="dxa"/>
            </w:tcMar>
          </w:tcPr>
          <w:p w:rsidR="003E6D21" w:rsidRPr="004F4EDE" w:rsidRDefault="003E6D21" w:rsidP="00096CA1">
            <w:pPr>
              <w:keepNext/>
              <w:ind w:firstLine="369"/>
              <w:rPr>
                <w:rFonts w:ascii="Arial" w:hAnsi="Arial" w:cs="Arial"/>
                <w:color w:val="000000" w:themeColor="text1"/>
                <w:sz w:val="22"/>
              </w:rPr>
            </w:pPr>
            <w:r w:rsidRPr="004F4EDE">
              <w:rPr>
                <w:rFonts w:ascii="Arial" w:hAnsi="Arial" w:cs="Arial"/>
                <w:color w:val="000000" w:themeColor="text1"/>
                <w:sz w:val="22"/>
              </w:rPr>
              <w:t>минимальная</w:t>
            </w:r>
          </w:p>
        </w:tc>
        <w:tc>
          <w:tcPr>
            <w:tcW w:w="6378" w:type="dxa"/>
            <w:tcMar>
              <w:top w:w="0" w:type="dxa"/>
              <w:bottom w:w="0" w:type="dxa"/>
            </w:tcMar>
          </w:tcPr>
          <w:p w:rsidR="003E6D21" w:rsidRPr="004F4EDE" w:rsidRDefault="003E6D21" w:rsidP="00096CA1">
            <w:pPr>
              <w:keepNext/>
              <w:ind w:left="367" w:firstLine="2"/>
              <w:rPr>
                <w:rFonts w:ascii="Arial" w:hAnsi="Arial" w:cs="Arial"/>
                <w:color w:val="000000" w:themeColor="text1"/>
                <w:sz w:val="22"/>
              </w:rPr>
            </w:pPr>
            <w:r w:rsidRPr="004F4EDE">
              <w:rPr>
                <w:rFonts w:ascii="Arial" w:hAnsi="Arial" w:cs="Arial"/>
                <w:b/>
                <w:color w:val="000000" w:themeColor="text1"/>
                <w:sz w:val="22"/>
              </w:rPr>
              <w:t>300 кв.м.</w:t>
            </w:r>
            <w:r w:rsidRPr="004F4EDE">
              <w:rPr>
                <w:rFonts w:ascii="Arial" w:hAnsi="Arial" w:cs="Arial"/>
                <w:color w:val="000000" w:themeColor="text1"/>
                <w:sz w:val="22"/>
              </w:rPr>
              <w:t xml:space="preserve"> (для земельных участков, предназначенных для размещения домов индивидуальной жилой застройки, личного подсобного хозяйства);</w:t>
            </w:r>
          </w:p>
          <w:p w:rsidR="003E6D21" w:rsidRPr="004F4EDE" w:rsidRDefault="003E6D21" w:rsidP="00096CA1">
            <w:pPr>
              <w:keepNext/>
              <w:ind w:left="367" w:firstLine="2"/>
              <w:rPr>
                <w:rFonts w:ascii="Arial" w:hAnsi="Arial" w:cs="Arial"/>
                <w:color w:val="000000" w:themeColor="text1"/>
                <w:sz w:val="22"/>
              </w:rPr>
            </w:pPr>
            <w:r w:rsidRPr="004F4EDE">
              <w:rPr>
                <w:rFonts w:ascii="Arial" w:hAnsi="Arial" w:cs="Arial"/>
                <w:color w:val="000000" w:themeColor="text1"/>
                <w:sz w:val="22"/>
              </w:rPr>
              <w:t>для других видов разрешенного использования – не нормируется</w:t>
            </w:r>
          </w:p>
        </w:tc>
      </w:tr>
      <w:tr w:rsidR="003E6D21" w:rsidRPr="004F4EDE" w:rsidTr="003E6D21">
        <w:tc>
          <w:tcPr>
            <w:tcW w:w="9498" w:type="dxa"/>
            <w:gridSpan w:val="2"/>
            <w:tcMar>
              <w:top w:w="0" w:type="dxa"/>
              <w:bottom w:w="0" w:type="dxa"/>
            </w:tcMar>
          </w:tcPr>
          <w:p w:rsidR="003E6D21" w:rsidRPr="004F4EDE" w:rsidRDefault="003E6D21" w:rsidP="00096CA1">
            <w:pPr>
              <w:keepNext/>
              <w:ind w:firstLine="369"/>
              <w:rPr>
                <w:rFonts w:ascii="Arial" w:hAnsi="Arial" w:cs="Arial"/>
                <w:color w:val="000000" w:themeColor="text1"/>
                <w:sz w:val="22"/>
              </w:rPr>
            </w:pPr>
            <w:r w:rsidRPr="004F4EDE">
              <w:rPr>
                <w:rFonts w:ascii="Arial" w:hAnsi="Arial" w:cs="Arial"/>
                <w:b/>
                <w:color w:val="000000" w:themeColor="text1"/>
                <w:sz w:val="22"/>
              </w:rPr>
              <w:t>Размер земельного участка:</w:t>
            </w:r>
          </w:p>
        </w:tc>
      </w:tr>
      <w:tr w:rsidR="003E6D21" w:rsidRPr="004F4EDE" w:rsidTr="003E6D21">
        <w:tc>
          <w:tcPr>
            <w:tcW w:w="3120" w:type="dxa"/>
            <w:tcMar>
              <w:top w:w="0" w:type="dxa"/>
              <w:bottom w:w="0" w:type="dxa"/>
            </w:tcMar>
          </w:tcPr>
          <w:p w:rsidR="003E6D21" w:rsidRPr="004F4EDE" w:rsidRDefault="003E6D21" w:rsidP="00096CA1">
            <w:pPr>
              <w:keepNext/>
              <w:ind w:firstLine="369"/>
              <w:rPr>
                <w:rFonts w:ascii="Arial" w:hAnsi="Arial" w:cs="Arial"/>
                <w:color w:val="000000" w:themeColor="text1"/>
                <w:sz w:val="22"/>
              </w:rPr>
            </w:pPr>
            <w:r w:rsidRPr="004F4EDE">
              <w:rPr>
                <w:rFonts w:ascii="Arial" w:hAnsi="Arial" w:cs="Arial"/>
                <w:color w:val="000000" w:themeColor="text1"/>
                <w:sz w:val="22"/>
              </w:rPr>
              <w:t>максимальный</w:t>
            </w:r>
          </w:p>
        </w:tc>
        <w:tc>
          <w:tcPr>
            <w:tcW w:w="6378" w:type="dxa"/>
            <w:tcMar>
              <w:top w:w="0" w:type="dxa"/>
              <w:bottom w:w="0" w:type="dxa"/>
            </w:tcMar>
          </w:tcPr>
          <w:p w:rsidR="003E6D21" w:rsidRPr="004F4EDE" w:rsidRDefault="003E6D21" w:rsidP="00096CA1">
            <w:pPr>
              <w:keepNext/>
              <w:ind w:firstLine="367"/>
              <w:rPr>
                <w:rFonts w:ascii="Arial" w:hAnsi="Arial" w:cs="Arial"/>
                <w:color w:val="000000" w:themeColor="text1"/>
                <w:sz w:val="22"/>
              </w:rPr>
            </w:pPr>
            <w:r w:rsidRPr="004F4EDE">
              <w:rPr>
                <w:rFonts w:ascii="Arial" w:hAnsi="Arial" w:cs="Arial"/>
                <w:color w:val="000000" w:themeColor="text1"/>
                <w:sz w:val="22"/>
              </w:rPr>
              <w:t>не нормируется</w:t>
            </w:r>
          </w:p>
        </w:tc>
      </w:tr>
      <w:tr w:rsidR="003E6D21" w:rsidRPr="004F4EDE" w:rsidTr="003E6D21">
        <w:tc>
          <w:tcPr>
            <w:tcW w:w="3120" w:type="dxa"/>
            <w:tcMar>
              <w:top w:w="0" w:type="dxa"/>
              <w:bottom w:w="0" w:type="dxa"/>
            </w:tcMar>
          </w:tcPr>
          <w:p w:rsidR="003E6D21" w:rsidRPr="004F4EDE" w:rsidRDefault="003E6D21" w:rsidP="00096CA1">
            <w:pPr>
              <w:keepNext/>
              <w:ind w:firstLine="369"/>
              <w:rPr>
                <w:rFonts w:ascii="Arial" w:hAnsi="Arial" w:cs="Arial"/>
                <w:color w:val="000000" w:themeColor="text1"/>
                <w:sz w:val="22"/>
              </w:rPr>
            </w:pPr>
            <w:r w:rsidRPr="004F4EDE">
              <w:rPr>
                <w:rFonts w:ascii="Arial" w:hAnsi="Arial" w:cs="Arial"/>
                <w:color w:val="000000" w:themeColor="text1"/>
                <w:sz w:val="22"/>
              </w:rPr>
              <w:t>минимальный</w:t>
            </w:r>
          </w:p>
        </w:tc>
        <w:tc>
          <w:tcPr>
            <w:tcW w:w="6378" w:type="dxa"/>
            <w:tcMar>
              <w:top w:w="0" w:type="dxa"/>
              <w:bottom w:w="0" w:type="dxa"/>
            </w:tcMar>
          </w:tcPr>
          <w:p w:rsidR="003E6D21" w:rsidRPr="004F4EDE" w:rsidRDefault="003E6D21" w:rsidP="00096CA1">
            <w:pPr>
              <w:keepNext/>
              <w:ind w:firstLine="367"/>
              <w:rPr>
                <w:rFonts w:ascii="Arial" w:hAnsi="Arial" w:cs="Arial"/>
                <w:color w:val="000000" w:themeColor="text1"/>
                <w:sz w:val="22"/>
              </w:rPr>
            </w:pPr>
            <w:r w:rsidRPr="004F4EDE">
              <w:rPr>
                <w:rFonts w:ascii="Arial" w:hAnsi="Arial" w:cs="Arial"/>
                <w:color w:val="000000" w:themeColor="text1"/>
                <w:sz w:val="22"/>
              </w:rPr>
              <w:t>не нормируется</w:t>
            </w:r>
          </w:p>
        </w:tc>
      </w:tr>
      <w:tr w:rsidR="003E6D21" w:rsidRPr="004F4EDE" w:rsidTr="003E6D21">
        <w:trPr>
          <w:trHeight w:val="23"/>
        </w:trPr>
        <w:tc>
          <w:tcPr>
            <w:tcW w:w="9498" w:type="dxa"/>
            <w:gridSpan w:val="2"/>
          </w:tcPr>
          <w:p w:rsidR="003E6D21" w:rsidRPr="004F4EDE" w:rsidRDefault="003E6D21" w:rsidP="00096CA1">
            <w:pPr>
              <w:keepNext/>
              <w:ind w:firstLine="367"/>
              <w:rPr>
                <w:rFonts w:ascii="Arial" w:hAnsi="Arial" w:cs="Arial"/>
                <w:color w:val="000000" w:themeColor="text1"/>
                <w:sz w:val="22"/>
              </w:rPr>
            </w:pPr>
            <w:r w:rsidRPr="004F4EDE">
              <w:rPr>
                <w:rFonts w:ascii="Arial" w:hAnsi="Arial" w:cs="Arial"/>
                <w:b/>
                <w:color w:val="000000" w:themeColor="text1"/>
                <w:sz w:val="22"/>
              </w:rPr>
              <w:lastRenderedPageBreak/>
              <w:t>Количество этажей:</w:t>
            </w:r>
          </w:p>
        </w:tc>
      </w:tr>
      <w:tr w:rsidR="003E6D21" w:rsidRPr="004F4EDE" w:rsidTr="003E6D21">
        <w:tc>
          <w:tcPr>
            <w:tcW w:w="3120" w:type="dxa"/>
            <w:tcMar>
              <w:top w:w="0" w:type="dxa"/>
              <w:bottom w:w="0" w:type="dxa"/>
            </w:tcMar>
          </w:tcPr>
          <w:p w:rsidR="003E6D21" w:rsidRPr="004F4EDE" w:rsidRDefault="003E6D21" w:rsidP="00096CA1">
            <w:pPr>
              <w:keepNext/>
              <w:ind w:firstLine="369"/>
              <w:jc w:val="both"/>
              <w:rPr>
                <w:rFonts w:ascii="Arial" w:hAnsi="Arial" w:cs="Arial"/>
                <w:color w:val="000000" w:themeColor="text1"/>
                <w:sz w:val="22"/>
              </w:rPr>
            </w:pPr>
            <w:r w:rsidRPr="004F4EDE">
              <w:rPr>
                <w:rFonts w:ascii="Arial" w:hAnsi="Arial" w:cs="Arial"/>
                <w:color w:val="000000" w:themeColor="text1"/>
                <w:sz w:val="22"/>
              </w:rPr>
              <w:t>максимальное</w:t>
            </w:r>
          </w:p>
        </w:tc>
        <w:tc>
          <w:tcPr>
            <w:tcW w:w="6378" w:type="dxa"/>
            <w:tcMar>
              <w:top w:w="0" w:type="dxa"/>
              <w:bottom w:w="0" w:type="dxa"/>
            </w:tcMar>
            <w:vAlign w:val="center"/>
          </w:tcPr>
          <w:p w:rsidR="003E6D21" w:rsidRPr="004F4EDE" w:rsidRDefault="003E6D21" w:rsidP="00096CA1">
            <w:pPr>
              <w:keepNext/>
              <w:ind w:firstLine="367"/>
              <w:rPr>
                <w:rFonts w:ascii="Arial" w:hAnsi="Arial" w:cs="Arial"/>
                <w:color w:val="000000" w:themeColor="text1"/>
                <w:sz w:val="22"/>
              </w:rPr>
            </w:pPr>
            <w:r w:rsidRPr="004F4EDE">
              <w:rPr>
                <w:rFonts w:ascii="Arial" w:hAnsi="Arial" w:cs="Arial"/>
                <w:color w:val="000000" w:themeColor="text1"/>
                <w:sz w:val="22"/>
              </w:rPr>
              <w:t>3</w:t>
            </w:r>
          </w:p>
        </w:tc>
      </w:tr>
      <w:tr w:rsidR="003E6D21" w:rsidRPr="004F4EDE" w:rsidTr="003E6D21">
        <w:tc>
          <w:tcPr>
            <w:tcW w:w="9498" w:type="dxa"/>
            <w:gridSpan w:val="2"/>
            <w:tcMar>
              <w:top w:w="0" w:type="dxa"/>
              <w:bottom w:w="0" w:type="dxa"/>
            </w:tcMar>
          </w:tcPr>
          <w:p w:rsidR="003E6D21" w:rsidRPr="004F4EDE" w:rsidRDefault="003E6D21" w:rsidP="00096CA1">
            <w:pPr>
              <w:keepNext/>
              <w:spacing w:before="40" w:after="40"/>
              <w:ind w:firstLine="367"/>
              <w:rPr>
                <w:rFonts w:ascii="Arial" w:hAnsi="Arial" w:cs="Arial"/>
                <w:b/>
                <w:color w:val="000000" w:themeColor="text1"/>
                <w:sz w:val="22"/>
              </w:rPr>
            </w:pPr>
            <w:r w:rsidRPr="004F4EDE">
              <w:rPr>
                <w:rFonts w:ascii="Arial" w:hAnsi="Arial" w:cs="Arial"/>
                <w:b/>
                <w:color w:val="000000" w:themeColor="text1"/>
                <w:sz w:val="22"/>
              </w:rPr>
              <w:t>Высота зданий</w:t>
            </w:r>
            <w:r w:rsidR="002F1E31" w:rsidRPr="004F4EDE">
              <w:rPr>
                <w:rFonts w:ascii="Arial" w:hAnsi="Arial" w:cs="Arial"/>
                <w:b/>
                <w:color w:val="000000" w:themeColor="text1"/>
                <w:sz w:val="22"/>
              </w:rPr>
              <w:t xml:space="preserve"> от уровня земли до верха перекрытия последнего этажа</w:t>
            </w:r>
            <w:r w:rsidRPr="004F4EDE">
              <w:rPr>
                <w:rFonts w:ascii="Arial" w:hAnsi="Arial" w:cs="Arial"/>
                <w:b/>
                <w:color w:val="000000" w:themeColor="text1"/>
                <w:sz w:val="22"/>
              </w:rPr>
              <w:t>:</w:t>
            </w:r>
          </w:p>
        </w:tc>
      </w:tr>
      <w:tr w:rsidR="003E6D21" w:rsidRPr="004F4EDE" w:rsidTr="003E6D21">
        <w:tc>
          <w:tcPr>
            <w:tcW w:w="3120" w:type="dxa"/>
            <w:tcMar>
              <w:top w:w="0" w:type="dxa"/>
              <w:bottom w:w="0" w:type="dxa"/>
            </w:tcMar>
          </w:tcPr>
          <w:p w:rsidR="003E6D21" w:rsidRPr="004F4EDE" w:rsidRDefault="003E6D21" w:rsidP="00096CA1">
            <w:pPr>
              <w:keepNext/>
              <w:ind w:firstLine="369"/>
              <w:rPr>
                <w:rFonts w:ascii="Arial" w:hAnsi="Arial" w:cs="Arial"/>
                <w:color w:val="000000" w:themeColor="text1"/>
                <w:sz w:val="22"/>
              </w:rPr>
            </w:pPr>
            <w:r w:rsidRPr="004F4EDE">
              <w:rPr>
                <w:rFonts w:ascii="Arial" w:hAnsi="Arial" w:cs="Arial"/>
                <w:color w:val="000000" w:themeColor="text1"/>
                <w:sz w:val="22"/>
              </w:rPr>
              <w:t>максимальная</w:t>
            </w:r>
          </w:p>
        </w:tc>
        <w:tc>
          <w:tcPr>
            <w:tcW w:w="6378" w:type="dxa"/>
            <w:tcMar>
              <w:top w:w="0" w:type="dxa"/>
              <w:bottom w:w="0" w:type="dxa"/>
            </w:tcMar>
          </w:tcPr>
          <w:p w:rsidR="003E6D21" w:rsidRPr="004F4EDE" w:rsidRDefault="003E6D21" w:rsidP="00096CA1">
            <w:pPr>
              <w:keepNext/>
              <w:ind w:firstLine="367"/>
              <w:rPr>
                <w:rFonts w:ascii="Arial" w:hAnsi="Arial" w:cs="Arial"/>
                <w:color w:val="000000" w:themeColor="text1"/>
                <w:sz w:val="22"/>
              </w:rPr>
            </w:pPr>
            <w:r w:rsidRPr="004F4EDE">
              <w:rPr>
                <w:rFonts w:ascii="Arial" w:hAnsi="Arial" w:cs="Arial"/>
                <w:color w:val="000000" w:themeColor="text1"/>
                <w:sz w:val="22"/>
              </w:rPr>
              <w:t>14 метров</w:t>
            </w:r>
          </w:p>
        </w:tc>
      </w:tr>
      <w:tr w:rsidR="003E6D21" w:rsidRPr="004F4EDE" w:rsidTr="003E6D21">
        <w:tc>
          <w:tcPr>
            <w:tcW w:w="9498" w:type="dxa"/>
            <w:gridSpan w:val="2"/>
            <w:tcMar>
              <w:top w:w="0" w:type="dxa"/>
              <w:bottom w:w="0" w:type="dxa"/>
            </w:tcMar>
          </w:tcPr>
          <w:p w:rsidR="003E6D21" w:rsidRPr="004F4EDE" w:rsidRDefault="003E6D21" w:rsidP="00096CA1">
            <w:pPr>
              <w:keepNext/>
              <w:ind w:firstLine="367"/>
              <w:rPr>
                <w:rFonts w:ascii="Arial" w:hAnsi="Arial" w:cs="Arial"/>
                <w:color w:val="000000" w:themeColor="text1"/>
                <w:sz w:val="22"/>
              </w:rPr>
            </w:pPr>
            <w:r w:rsidRPr="004F4EDE">
              <w:rPr>
                <w:rFonts w:ascii="Arial" w:hAnsi="Arial" w:cs="Arial"/>
                <w:b/>
                <w:color w:val="000000" w:themeColor="text1"/>
                <w:sz w:val="22"/>
              </w:rPr>
              <w:t>Процент застройки:</w:t>
            </w:r>
          </w:p>
        </w:tc>
      </w:tr>
      <w:tr w:rsidR="003E6D21" w:rsidRPr="004F4EDE" w:rsidTr="003E6D21">
        <w:tc>
          <w:tcPr>
            <w:tcW w:w="3120" w:type="dxa"/>
            <w:tcMar>
              <w:top w:w="0" w:type="dxa"/>
              <w:bottom w:w="0" w:type="dxa"/>
            </w:tcMar>
          </w:tcPr>
          <w:p w:rsidR="003E6D21" w:rsidRPr="004F4EDE" w:rsidRDefault="003E6D21" w:rsidP="00096CA1">
            <w:pPr>
              <w:keepNext/>
              <w:ind w:firstLine="369"/>
              <w:jc w:val="both"/>
              <w:rPr>
                <w:rFonts w:ascii="Arial" w:hAnsi="Arial" w:cs="Arial"/>
                <w:color w:val="000000" w:themeColor="text1"/>
                <w:sz w:val="22"/>
              </w:rPr>
            </w:pPr>
            <w:r w:rsidRPr="004F4EDE">
              <w:rPr>
                <w:rFonts w:ascii="Arial" w:hAnsi="Arial" w:cs="Arial"/>
                <w:color w:val="000000" w:themeColor="text1"/>
                <w:sz w:val="22"/>
              </w:rPr>
              <w:t>максимальный:</w:t>
            </w:r>
          </w:p>
        </w:tc>
        <w:tc>
          <w:tcPr>
            <w:tcW w:w="6378" w:type="dxa"/>
            <w:tcMar>
              <w:top w:w="0" w:type="dxa"/>
              <w:bottom w:w="0" w:type="dxa"/>
            </w:tcMar>
            <w:vAlign w:val="center"/>
          </w:tcPr>
          <w:p w:rsidR="003E6D21" w:rsidRPr="004F4EDE" w:rsidRDefault="003E6D21" w:rsidP="00096CA1">
            <w:pPr>
              <w:keepNext/>
              <w:ind w:firstLine="367"/>
              <w:rPr>
                <w:rFonts w:ascii="Arial" w:hAnsi="Arial" w:cs="Arial"/>
                <w:color w:val="000000" w:themeColor="text1"/>
                <w:sz w:val="22"/>
              </w:rPr>
            </w:pPr>
            <w:r w:rsidRPr="004F4EDE">
              <w:rPr>
                <w:rFonts w:ascii="Arial" w:hAnsi="Arial" w:cs="Arial"/>
                <w:color w:val="000000" w:themeColor="text1"/>
                <w:sz w:val="22"/>
              </w:rPr>
              <w:t>50%</w:t>
            </w:r>
          </w:p>
        </w:tc>
      </w:tr>
      <w:tr w:rsidR="003E6D21" w:rsidRPr="004F4EDE" w:rsidTr="003E6D21">
        <w:tc>
          <w:tcPr>
            <w:tcW w:w="9498" w:type="dxa"/>
            <w:gridSpan w:val="2"/>
            <w:tcMar>
              <w:top w:w="0" w:type="dxa"/>
              <w:bottom w:w="0" w:type="dxa"/>
            </w:tcMar>
          </w:tcPr>
          <w:p w:rsidR="003E6D21" w:rsidRPr="004F4EDE" w:rsidRDefault="003E6D21" w:rsidP="00096CA1">
            <w:pPr>
              <w:keepNext/>
              <w:ind w:firstLine="84"/>
              <w:jc w:val="both"/>
              <w:rPr>
                <w:rFonts w:ascii="Arial" w:hAnsi="Arial" w:cs="Arial"/>
                <w:color w:val="000000" w:themeColor="text1"/>
                <w:sz w:val="22"/>
              </w:rPr>
            </w:pPr>
            <w:r w:rsidRPr="004F4EDE">
              <w:rPr>
                <w:rFonts w:ascii="Arial" w:hAnsi="Arial" w:cs="Arial"/>
                <w:b/>
                <w:color w:val="000000" w:themeColor="text1"/>
                <w:sz w:val="22"/>
              </w:rPr>
              <w:t>Иные показатели:</w:t>
            </w:r>
          </w:p>
        </w:tc>
      </w:tr>
      <w:tr w:rsidR="003E6D21" w:rsidRPr="004F4EDE" w:rsidTr="003E6D21">
        <w:trPr>
          <w:trHeight w:val="2671"/>
        </w:trPr>
        <w:tc>
          <w:tcPr>
            <w:tcW w:w="3120" w:type="dxa"/>
            <w:tcMar>
              <w:top w:w="0" w:type="dxa"/>
              <w:bottom w:w="0" w:type="dxa"/>
            </w:tcMar>
          </w:tcPr>
          <w:p w:rsidR="003E6D21" w:rsidRPr="004F4EDE" w:rsidRDefault="003E6D21" w:rsidP="00096CA1">
            <w:pPr>
              <w:keepNext/>
              <w:ind w:left="369" w:right="86"/>
              <w:jc w:val="both"/>
              <w:rPr>
                <w:rFonts w:ascii="Arial" w:hAnsi="Arial" w:cs="Arial"/>
                <w:color w:val="000000" w:themeColor="text1"/>
                <w:sz w:val="22"/>
              </w:rPr>
            </w:pPr>
            <w:r w:rsidRPr="004F4EDE">
              <w:rPr>
                <w:rFonts w:ascii="Arial" w:hAnsi="Arial" w:cs="Arial"/>
                <w:color w:val="000000" w:themeColor="text1"/>
                <w:sz w:val="22"/>
              </w:rPr>
              <w:t>Отступ от границ соседнего земельного участка в целях определения места допустимого размещения зданий, строений, сооружений</w:t>
            </w:r>
          </w:p>
        </w:tc>
        <w:tc>
          <w:tcPr>
            <w:tcW w:w="6378" w:type="dxa"/>
            <w:tcMar>
              <w:top w:w="0" w:type="dxa"/>
              <w:bottom w:w="0" w:type="dxa"/>
            </w:tcMar>
          </w:tcPr>
          <w:p w:rsidR="003E6D21" w:rsidRPr="004F4EDE" w:rsidRDefault="003E6D21" w:rsidP="00096CA1">
            <w:pPr>
              <w:pStyle w:val="af0"/>
              <w:keepNext/>
              <w:ind w:left="367"/>
              <w:contextualSpacing/>
              <w:rPr>
                <w:rFonts w:ascii="Arial" w:hAnsi="Arial" w:cs="Arial"/>
                <w:color w:val="000000" w:themeColor="text1"/>
                <w:sz w:val="22"/>
                <w:szCs w:val="22"/>
              </w:rPr>
            </w:pPr>
            <w:r w:rsidRPr="004F4EDE">
              <w:rPr>
                <w:rFonts w:ascii="Arial" w:hAnsi="Arial" w:cs="Arial"/>
                <w:b/>
                <w:color w:val="000000" w:themeColor="text1"/>
                <w:sz w:val="22"/>
                <w:szCs w:val="22"/>
              </w:rPr>
              <w:t>До границы соседнего участка</w:t>
            </w:r>
            <w:r w:rsidRPr="004F4EDE">
              <w:rPr>
                <w:rFonts w:ascii="Arial" w:hAnsi="Arial" w:cs="Arial"/>
                <w:color w:val="000000" w:themeColor="text1"/>
                <w:sz w:val="22"/>
                <w:szCs w:val="22"/>
              </w:rPr>
              <w:t xml:space="preserve"> расстояния должны быть не менее:</w:t>
            </w:r>
          </w:p>
          <w:p w:rsidR="003E6D21" w:rsidRPr="004F4EDE" w:rsidRDefault="003E6D21" w:rsidP="00096CA1">
            <w:pPr>
              <w:pStyle w:val="af0"/>
              <w:keepNext/>
              <w:ind w:left="367"/>
              <w:contextualSpacing/>
              <w:rPr>
                <w:rFonts w:ascii="Arial" w:hAnsi="Arial" w:cs="Arial"/>
                <w:color w:val="000000" w:themeColor="text1"/>
                <w:sz w:val="22"/>
                <w:szCs w:val="22"/>
              </w:rPr>
            </w:pPr>
            <w:r w:rsidRPr="004F4EDE">
              <w:rPr>
                <w:rFonts w:ascii="Arial" w:hAnsi="Arial" w:cs="Arial"/>
                <w:color w:val="000000" w:themeColor="text1"/>
                <w:sz w:val="22"/>
                <w:szCs w:val="22"/>
              </w:rPr>
              <w:t xml:space="preserve">-от  индивидуального, блокированного и секционного </w:t>
            </w:r>
          </w:p>
          <w:p w:rsidR="003E6D21" w:rsidRPr="004F4EDE" w:rsidRDefault="003E6D21" w:rsidP="00096CA1">
            <w:pPr>
              <w:pStyle w:val="af0"/>
              <w:keepNext/>
              <w:ind w:left="367"/>
              <w:contextualSpacing/>
              <w:rPr>
                <w:rFonts w:ascii="Arial" w:hAnsi="Arial" w:cs="Arial"/>
                <w:color w:val="000000" w:themeColor="text1"/>
                <w:sz w:val="22"/>
                <w:szCs w:val="22"/>
              </w:rPr>
            </w:pPr>
            <w:r w:rsidRPr="004F4EDE">
              <w:rPr>
                <w:rFonts w:ascii="Arial" w:hAnsi="Arial" w:cs="Arial"/>
                <w:color w:val="000000" w:themeColor="text1"/>
                <w:sz w:val="22"/>
                <w:szCs w:val="22"/>
              </w:rPr>
              <w:t>жилого дома – 1 метр;</w:t>
            </w:r>
          </w:p>
          <w:p w:rsidR="003E6D21" w:rsidRPr="004F4EDE" w:rsidRDefault="003E6D21" w:rsidP="00096CA1">
            <w:pPr>
              <w:pStyle w:val="af0"/>
              <w:keepNext/>
              <w:ind w:left="367"/>
              <w:contextualSpacing/>
              <w:rPr>
                <w:rFonts w:ascii="Arial" w:hAnsi="Arial" w:cs="Arial"/>
                <w:color w:val="000000" w:themeColor="text1"/>
                <w:sz w:val="22"/>
                <w:szCs w:val="22"/>
              </w:rPr>
            </w:pPr>
            <w:r w:rsidRPr="004F4EDE">
              <w:rPr>
                <w:rFonts w:ascii="Arial" w:hAnsi="Arial" w:cs="Arial"/>
                <w:color w:val="000000" w:themeColor="text1"/>
                <w:sz w:val="22"/>
                <w:szCs w:val="22"/>
              </w:rPr>
              <w:t xml:space="preserve">-в случаях примыкания к соседним зданиям (при обязательном наличии брандмауэрных стен) - 0 </w:t>
            </w:r>
          </w:p>
          <w:p w:rsidR="003E6D21" w:rsidRPr="004F4EDE" w:rsidRDefault="003E6D21" w:rsidP="00096CA1">
            <w:pPr>
              <w:pStyle w:val="af0"/>
              <w:keepNext/>
              <w:ind w:left="367"/>
              <w:contextualSpacing/>
              <w:rPr>
                <w:rFonts w:ascii="Arial" w:hAnsi="Arial" w:cs="Arial"/>
                <w:color w:val="000000" w:themeColor="text1"/>
                <w:sz w:val="22"/>
                <w:szCs w:val="22"/>
              </w:rPr>
            </w:pPr>
            <w:r w:rsidRPr="004F4EDE">
              <w:rPr>
                <w:rFonts w:ascii="Arial" w:hAnsi="Arial" w:cs="Arial"/>
                <w:color w:val="000000" w:themeColor="text1"/>
                <w:sz w:val="22"/>
                <w:szCs w:val="22"/>
              </w:rPr>
              <w:t>метров;</w:t>
            </w:r>
          </w:p>
          <w:p w:rsidR="003E6D21" w:rsidRPr="004F4EDE" w:rsidRDefault="003E6D21" w:rsidP="00096CA1">
            <w:pPr>
              <w:pStyle w:val="af0"/>
              <w:keepNext/>
              <w:ind w:left="367"/>
              <w:contextualSpacing/>
              <w:rPr>
                <w:rFonts w:ascii="Arial" w:hAnsi="Arial" w:cs="Arial"/>
                <w:color w:val="000000" w:themeColor="text1"/>
                <w:sz w:val="20"/>
                <w:szCs w:val="20"/>
              </w:rPr>
            </w:pPr>
            <w:r w:rsidRPr="004F4EDE">
              <w:rPr>
                <w:rFonts w:ascii="Arial" w:hAnsi="Arial" w:cs="Arial"/>
                <w:color w:val="000000" w:themeColor="text1"/>
                <w:sz w:val="22"/>
                <w:szCs w:val="22"/>
              </w:rPr>
              <w:t xml:space="preserve">-от других </w:t>
            </w:r>
            <w:r w:rsidR="00B5151D" w:rsidRPr="004F4EDE">
              <w:rPr>
                <w:rFonts w:ascii="Arial" w:hAnsi="Arial" w:cs="Arial"/>
                <w:color w:val="000000" w:themeColor="text1"/>
                <w:sz w:val="22"/>
                <w:szCs w:val="22"/>
              </w:rPr>
              <w:t>нежилых строений</w:t>
            </w:r>
            <w:r w:rsidR="004D51B5" w:rsidRPr="004F4EDE">
              <w:rPr>
                <w:rFonts w:ascii="Arial" w:hAnsi="Arial" w:cs="Arial"/>
                <w:color w:val="000000" w:themeColor="text1"/>
                <w:sz w:val="22"/>
                <w:szCs w:val="22"/>
              </w:rPr>
              <w:t>, сооружений</w:t>
            </w:r>
            <w:r w:rsidR="00B5151D" w:rsidRPr="004F4EDE">
              <w:rPr>
                <w:rFonts w:ascii="Arial" w:hAnsi="Arial" w:cs="Arial"/>
                <w:color w:val="000000" w:themeColor="text1"/>
                <w:sz w:val="22"/>
                <w:szCs w:val="22"/>
              </w:rPr>
              <w:t xml:space="preserve"> и </w:t>
            </w:r>
            <w:r w:rsidRPr="004F4EDE">
              <w:rPr>
                <w:rFonts w:ascii="Arial" w:hAnsi="Arial" w:cs="Arial"/>
                <w:color w:val="000000" w:themeColor="text1"/>
                <w:sz w:val="22"/>
                <w:szCs w:val="22"/>
              </w:rPr>
              <w:t>хозяйственных построек (сарая, бани, гаража, навеса и др.) – 1 метр (при условии соблюдения противопожарных разрывов).</w:t>
            </w:r>
          </w:p>
        </w:tc>
      </w:tr>
      <w:tr w:rsidR="00886A27" w:rsidRPr="004F4EDE" w:rsidTr="00AB6C74">
        <w:trPr>
          <w:trHeight w:val="1245"/>
        </w:trPr>
        <w:tc>
          <w:tcPr>
            <w:tcW w:w="3120" w:type="dxa"/>
            <w:tcBorders>
              <w:bottom w:val="single" w:sz="4" w:space="0" w:color="auto"/>
            </w:tcBorders>
            <w:tcMar>
              <w:top w:w="0" w:type="dxa"/>
              <w:bottom w:w="0" w:type="dxa"/>
            </w:tcMar>
          </w:tcPr>
          <w:p w:rsidR="00886A27" w:rsidRPr="004F4EDE" w:rsidRDefault="00886A27" w:rsidP="00096CA1">
            <w:pPr>
              <w:keepNext/>
              <w:ind w:left="369"/>
              <w:jc w:val="both"/>
              <w:rPr>
                <w:rFonts w:ascii="Arial" w:hAnsi="Arial" w:cs="Arial"/>
                <w:color w:val="000000" w:themeColor="text1"/>
                <w:sz w:val="22"/>
              </w:rPr>
            </w:pPr>
            <w:r w:rsidRPr="004F4EDE">
              <w:rPr>
                <w:rFonts w:ascii="Arial" w:hAnsi="Arial" w:cs="Arial"/>
                <w:color w:val="000000" w:themeColor="text1"/>
                <w:sz w:val="22"/>
              </w:rPr>
              <w:t>Отступ жилых домов  и хозяйственных построек до красной линии</w:t>
            </w:r>
          </w:p>
        </w:tc>
        <w:tc>
          <w:tcPr>
            <w:tcW w:w="6378" w:type="dxa"/>
            <w:vMerge w:val="restart"/>
            <w:tcMar>
              <w:top w:w="0" w:type="dxa"/>
              <w:bottom w:w="0" w:type="dxa"/>
            </w:tcMar>
          </w:tcPr>
          <w:p w:rsidR="00886A27" w:rsidRPr="004F4EDE" w:rsidRDefault="00886A27" w:rsidP="00096CA1">
            <w:pPr>
              <w:pStyle w:val="af0"/>
              <w:keepNext/>
              <w:spacing w:before="0" w:beforeAutospacing="0" w:after="0" w:afterAutospacing="0"/>
              <w:ind w:left="367"/>
              <w:contextualSpacing/>
              <w:rPr>
                <w:rFonts w:ascii="Arial" w:hAnsi="Arial" w:cs="Arial"/>
                <w:color w:val="000000" w:themeColor="text1"/>
                <w:sz w:val="22"/>
                <w:szCs w:val="22"/>
              </w:rPr>
            </w:pPr>
            <w:r w:rsidRPr="004F4EDE">
              <w:rPr>
                <w:rFonts w:ascii="Arial" w:hAnsi="Arial" w:cs="Arial"/>
                <w:color w:val="000000" w:themeColor="text1"/>
                <w:sz w:val="22"/>
                <w:szCs w:val="22"/>
              </w:rPr>
              <w:t xml:space="preserve">Индивидуальный, блокированный и секционный жилой дом должен отстоять </w:t>
            </w:r>
          </w:p>
          <w:p w:rsidR="00886A27" w:rsidRPr="004F4EDE" w:rsidRDefault="00886A27" w:rsidP="00096CA1">
            <w:pPr>
              <w:pStyle w:val="af0"/>
              <w:keepNext/>
              <w:spacing w:before="0" w:beforeAutospacing="0" w:after="0" w:afterAutospacing="0"/>
              <w:ind w:left="367"/>
              <w:contextualSpacing/>
              <w:rPr>
                <w:rFonts w:ascii="Arial" w:hAnsi="Arial" w:cs="Arial"/>
                <w:color w:val="000000" w:themeColor="text1"/>
                <w:sz w:val="22"/>
                <w:szCs w:val="22"/>
              </w:rPr>
            </w:pPr>
            <w:r w:rsidRPr="004F4EDE">
              <w:rPr>
                <w:rFonts w:ascii="Arial" w:hAnsi="Arial" w:cs="Arial"/>
                <w:color w:val="000000" w:themeColor="text1"/>
                <w:sz w:val="22"/>
                <w:szCs w:val="22"/>
              </w:rPr>
              <w:t>-от красной линии улиц не менее чем на 5 м,</w:t>
            </w:r>
          </w:p>
          <w:p w:rsidR="00886A27" w:rsidRPr="004F4EDE" w:rsidRDefault="00886A27" w:rsidP="00096CA1">
            <w:pPr>
              <w:keepNext/>
              <w:ind w:left="367" w:right="85"/>
              <w:jc w:val="both"/>
              <w:rPr>
                <w:rFonts w:ascii="Arial" w:hAnsi="Arial" w:cs="Arial"/>
                <w:color w:val="000000" w:themeColor="text1"/>
                <w:sz w:val="22"/>
              </w:rPr>
            </w:pPr>
            <w:r w:rsidRPr="004F4EDE">
              <w:rPr>
                <w:rFonts w:ascii="Arial" w:hAnsi="Arial" w:cs="Arial"/>
                <w:color w:val="000000" w:themeColor="text1"/>
                <w:sz w:val="22"/>
              </w:rPr>
              <w:t xml:space="preserve"> -от красной линии проездов – не менее чем на 3 м;</w:t>
            </w:r>
          </w:p>
          <w:p w:rsidR="00886A27" w:rsidRPr="004F4EDE" w:rsidRDefault="00886A27" w:rsidP="00096CA1">
            <w:pPr>
              <w:keepNext/>
              <w:ind w:left="367" w:right="85"/>
              <w:jc w:val="both"/>
              <w:rPr>
                <w:rFonts w:ascii="Arial" w:hAnsi="Arial" w:cs="Arial"/>
                <w:color w:val="000000" w:themeColor="text1"/>
                <w:sz w:val="22"/>
              </w:rPr>
            </w:pPr>
            <w:r w:rsidRPr="004F4EDE">
              <w:rPr>
                <w:rFonts w:ascii="Arial" w:hAnsi="Arial" w:cs="Arial"/>
                <w:color w:val="000000" w:themeColor="text1"/>
                <w:sz w:val="22"/>
              </w:rPr>
              <w:t xml:space="preserve"> расстояние от хозяйственных построек до красных линий улиц и проездов должно быть не менее 5 м</w:t>
            </w:r>
          </w:p>
        </w:tc>
      </w:tr>
      <w:tr w:rsidR="00886A27" w:rsidRPr="004F4EDE" w:rsidTr="003E6D21">
        <w:trPr>
          <w:trHeight w:val="270"/>
        </w:trPr>
        <w:tc>
          <w:tcPr>
            <w:tcW w:w="3120" w:type="dxa"/>
            <w:tcBorders>
              <w:bottom w:val="single" w:sz="4" w:space="0" w:color="auto"/>
            </w:tcBorders>
            <w:tcMar>
              <w:top w:w="0" w:type="dxa"/>
              <w:bottom w:w="0" w:type="dxa"/>
            </w:tcMar>
          </w:tcPr>
          <w:p w:rsidR="00886A27" w:rsidRPr="004F4EDE" w:rsidRDefault="00886A27" w:rsidP="00096CA1">
            <w:pPr>
              <w:keepNext/>
              <w:ind w:left="369"/>
              <w:jc w:val="both"/>
              <w:rPr>
                <w:rFonts w:ascii="Arial" w:hAnsi="Arial" w:cs="Arial"/>
                <w:color w:val="000000" w:themeColor="text1"/>
                <w:sz w:val="22"/>
              </w:rPr>
            </w:pPr>
          </w:p>
        </w:tc>
        <w:tc>
          <w:tcPr>
            <w:tcW w:w="6378" w:type="dxa"/>
            <w:vMerge/>
            <w:tcBorders>
              <w:bottom w:val="single" w:sz="4" w:space="0" w:color="auto"/>
            </w:tcBorders>
            <w:tcMar>
              <w:top w:w="0" w:type="dxa"/>
              <w:bottom w:w="0" w:type="dxa"/>
            </w:tcMar>
          </w:tcPr>
          <w:p w:rsidR="00886A27" w:rsidRPr="004F4EDE" w:rsidRDefault="00886A27" w:rsidP="00096CA1">
            <w:pPr>
              <w:pStyle w:val="af0"/>
              <w:keepNext/>
              <w:spacing w:before="0" w:beforeAutospacing="0" w:after="0" w:afterAutospacing="0"/>
              <w:ind w:left="367"/>
              <w:contextualSpacing/>
              <w:rPr>
                <w:rFonts w:ascii="Arial" w:hAnsi="Arial" w:cs="Arial"/>
                <w:color w:val="000000" w:themeColor="text1"/>
                <w:sz w:val="22"/>
                <w:szCs w:val="22"/>
              </w:rPr>
            </w:pPr>
          </w:p>
        </w:tc>
      </w:tr>
      <w:tr w:rsidR="003E6D21" w:rsidRPr="004F4EDE" w:rsidTr="003E6D21">
        <w:tc>
          <w:tcPr>
            <w:tcW w:w="3120" w:type="dxa"/>
            <w:tcBorders>
              <w:right w:val="single" w:sz="4" w:space="0" w:color="auto"/>
            </w:tcBorders>
            <w:tcMar>
              <w:top w:w="0" w:type="dxa"/>
              <w:bottom w:w="0" w:type="dxa"/>
            </w:tcMar>
          </w:tcPr>
          <w:p w:rsidR="003E6D21" w:rsidRPr="004F4EDE" w:rsidRDefault="003E6D21" w:rsidP="00096CA1">
            <w:pPr>
              <w:pStyle w:val="af6"/>
              <w:keepNext/>
              <w:ind w:left="369"/>
              <w:rPr>
                <w:rFonts w:ascii="Arial" w:hAnsi="Arial" w:cs="Arial"/>
                <w:color w:val="000000" w:themeColor="text1"/>
              </w:rPr>
            </w:pPr>
            <w:r w:rsidRPr="004F4EDE">
              <w:rPr>
                <w:rFonts w:ascii="Arial" w:hAnsi="Arial" w:cs="Arial"/>
                <w:color w:val="000000" w:themeColor="text1"/>
              </w:rPr>
              <w:t>- в существующей застройке</w:t>
            </w:r>
          </w:p>
          <w:p w:rsidR="003E6D21" w:rsidRPr="004F4EDE" w:rsidRDefault="003E6D21" w:rsidP="00096CA1">
            <w:pPr>
              <w:pStyle w:val="af6"/>
              <w:keepNext/>
              <w:ind w:left="369"/>
              <w:rPr>
                <w:rFonts w:ascii="Arial" w:hAnsi="Arial" w:cs="Arial"/>
                <w:color w:val="000000" w:themeColor="text1"/>
              </w:rPr>
            </w:pPr>
          </w:p>
        </w:tc>
        <w:tc>
          <w:tcPr>
            <w:tcW w:w="6378" w:type="dxa"/>
            <w:tcBorders>
              <w:left w:val="single" w:sz="4" w:space="0" w:color="auto"/>
            </w:tcBorders>
            <w:tcMar>
              <w:top w:w="0" w:type="dxa"/>
              <w:bottom w:w="0" w:type="dxa"/>
            </w:tcMar>
          </w:tcPr>
          <w:p w:rsidR="003E6D21" w:rsidRPr="004F4EDE" w:rsidRDefault="003E6D21" w:rsidP="00096CA1">
            <w:pPr>
              <w:pStyle w:val="af6"/>
              <w:keepNext/>
              <w:ind w:right="85" w:firstLine="367"/>
              <w:rPr>
                <w:rFonts w:ascii="Arial" w:hAnsi="Arial" w:cs="Arial"/>
                <w:color w:val="000000" w:themeColor="text1"/>
              </w:rPr>
            </w:pPr>
            <w:r w:rsidRPr="004F4EDE">
              <w:rPr>
                <w:rFonts w:ascii="Arial" w:hAnsi="Arial" w:cs="Arial"/>
                <w:color w:val="000000" w:themeColor="text1"/>
              </w:rPr>
              <w:t>- в соответствии со сложившейся линией застройки;</w:t>
            </w:r>
          </w:p>
          <w:p w:rsidR="003E6D21" w:rsidRPr="004F4EDE" w:rsidRDefault="003E6D21" w:rsidP="00096CA1">
            <w:pPr>
              <w:pStyle w:val="af6"/>
              <w:keepNext/>
              <w:ind w:right="85"/>
              <w:rPr>
                <w:rFonts w:ascii="Arial" w:hAnsi="Arial" w:cs="Arial"/>
                <w:color w:val="000000" w:themeColor="text1"/>
              </w:rPr>
            </w:pPr>
          </w:p>
        </w:tc>
      </w:tr>
      <w:tr w:rsidR="003E6D21" w:rsidRPr="004F4EDE" w:rsidTr="003E6D21">
        <w:trPr>
          <w:trHeight w:val="1320"/>
        </w:trPr>
        <w:tc>
          <w:tcPr>
            <w:tcW w:w="3120" w:type="dxa"/>
            <w:tcMar>
              <w:top w:w="0" w:type="dxa"/>
              <w:bottom w:w="0" w:type="dxa"/>
            </w:tcMar>
          </w:tcPr>
          <w:p w:rsidR="003E6D21" w:rsidRPr="004F4EDE" w:rsidRDefault="003E6D21" w:rsidP="00096CA1">
            <w:pPr>
              <w:keepNext/>
              <w:ind w:left="369"/>
              <w:jc w:val="both"/>
              <w:rPr>
                <w:rFonts w:ascii="Arial" w:hAnsi="Arial" w:cs="Arial"/>
                <w:color w:val="000000" w:themeColor="text1"/>
                <w:sz w:val="22"/>
              </w:rPr>
            </w:pPr>
            <w:r w:rsidRPr="004F4EDE">
              <w:rPr>
                <w:rFonts w:ascii="Arial" w:hAnsi="Arial" w:cs="Arial"/>
                <w:color w:val="000000" w:themeColor="text1"/>
                <w:sz w:val="22"/>
              </w:rPr>
              <w:t xml:space="preserve">максимальная высота ограждений </w:t>
            </w:r>
          </w:p>
        </w:tc>
        <w:tc>
          <w:tcPr>
            <w:tcW w:w="6378" w:type="dxa"/>
            <w:tcMar>
              <w:top w:w="0" w:type="dxa"/>
              <w:bottom w:w="0" w:type="dxa"/>
            </w:tcMar>
          </w:tcPr>
          <w:p w:rsidR="003E6D21" w:rsidRPr="004F4EDE" w:rsidRDefault="003E6D21" w:rsidP="00096CA1">
            <w:pPr>
              <w:keepNext/>
              <w:ind w:left="367" w:right="85"/>
              <w:jc w:val="both"/>
              <w:rPr>
                <w:rFonts w:ascii="Arial" w:hAnsi="Arial" w:cs="Arial"/>
                <w:color w:val="000000" w:themeColor="text1"/>
                <w:sz w:val="22"/>
              </w:rPr>
            </w:pPr>
            <w:r w:rsidRPr="004F4EDE">
              <w:rPr>
                <w:rFonts w:ascii="Arial" w:hAnsi="Arial" w:cs="Arial"/>
                <w:color w:val="000000" w:themeColor="text1"/>
                <w:sz w:val="22"/>
              </w:rPr>
              <w:t>между земельными участками, а также между земельными участками и территориями общего пользования - 1,8 метров</w:t>
            </w:r>
          </w:p>
        </w:tc>
      </w:tr>
    </w:tbl>
    <w:p w:rsidR="003E6D21" w:rsidRPr="004F4EDE" w:rsidRDefault="003E6D21" w:rsidP="00096CA1">
      <w:pPr>
        <w:keepNext/>
        <w:jc w:val="both"/>
        <w:rPr>
          <w:rFonts w:ascii="Arial" w:hAnsi="Arial" w:cs="Arial"/>
          <w:color w:val="000000" w:themeColor="text1"/>
        </w:rPr>
      </w:pPr>
      <w:r w:rsidRPr="004F4EDE">
        <w:rPr>
          <w:rFonts w:ascii="Arial" w:hAnsi="Arial" w:cs="Arial"/>
          <w:color w:val="000000" w:themeColor="text1"/>
        </w:rPr>
        <w:t xml:space="preserve"> </w:t>
      </w:r>
    </w:p>
    <w:p w:rsidR="003E6D21" w:rsidRPr="004F4EDE" w:rsidRDefault="003E6D21" w:rsidP="00096CA1">
      <w:pPr>
        <w:keepNext/>
        <w:spacing w:after="240" w:line="160" w:lineRule="atLeast"/>
        <w:jc w:val="both"/>
        <w:rPr>
          <w:rFonts w:ascii="Arial" w:hAnsi="Arial" w:cs="Arial"/>
          <w:color w:val="000000" w:themeColor="text1"/>
        </w:rPr>
      </w:pPr>
      <w:r w:rsidRPr="004F4EDE">
        <w:rPr>
          <w:rFonts w:ascii="Arial" w:hAnsi="Arial" w:cs="Arial"/>
          <w:color w:val="000000" w:themeColor="text1"/>
        </w:rPr>
        <w:t xml:space="preserve">4. Ограничения использования земельных участков и объектов капитального строительства указаны в статье 32 настоящих Правил. </w:t>
      </w:r>
    </w:p>
    <w:p w:rsidR="003E6D21" w:rsidRPr="004F4EDE" w:rsidRDefault="003E6D21" w:rsidP="00096CA1">
      <w:pPr>
        <w:keepNext/>
        <w:ind w:firstLine="567"/>
        <w:contextualSpacing/>
        <w:jc w:val="center"/>
        <w:outlineLvl w:val="0"/>
        <w:rPr>
          <w:rFonts w:ascii="Arial" w:hAnsi="Arial" w:cs="Arial"/>
          <w:b/>
          <w:color w:val="000000" w:themeColor="text1"/>
        </w:rPr>
      </w:pPr>
    </w:p>
    <w:p w:rsidR="007D74E0" w:rsidRPr="004F4EDE" w:rsidRDefault="003E6D21" w:rsidP="00096CA1">
      <w:pPr>
        <w:keepNext/>
        <w:ind w:firstLine="567"/>
        <w:contextualSpacing/>
        <w:jc w:val="center"/>
        <w:outlineLvl w:val="0"/>
        <w:rPr>
          <w:rFonts w:ascii="Arial" w:hAnsi="Arial" w:cs="Arial"/>
          <w:b/>
          <w:color w:val="000000" w:themeColor="text1"/>
        </w:rPr>
      </w:pPr>
      <w:r w:rsidRPr="004F4EDE">
        <w:rPr>
          <w:rFonts w:ascii="Arial" w:hAnsi="Arial" w:cs="Arial"/>
          <w:b/>
          <w:color w:val="000000" w:themeColor="text1"/>
        </w:rPr>
        <w:t xml:space="preserve">Статья 20А. </w:t>
      </w:r>
      <w:r w:rsidR="007D74E0" w:rsidRPr="004F4EDE">
        <w:rPr>
          <w:rFonts w:ascii="Arial" w:hAnsi="Arial" w:cs="Arial"/>
          <w:b/>
          <w:color w:val="000000" w:themeColor="text1"/>
        </w:rPr>
        <w:t xml:space="preserve">Градостроительный регламент </w:t>
      </w:r>
    </w:p>
    <w:p w:rsidR="003E6D21" w:rsidRPr="004F4EDE" w:rsidRDefault="007D74E0" w:rsidP="00096CA1">
      <w:pPr>
        <w:keepNext/>
        <w:ind w:firstLine="567"/>
        <w:contextualSpacing/>
        <w:jc w:val="center"/>
        <w:outlineLvl w:val="0"/>
        <w:rPr>
          <w:rFonts w:ascii="Arial" w:hAnsi="Arial" w:cs="Arial"/>
          <w:b/>
          <w:color w:val="000000" w:themeColor="text1"/>
        </w:rPr>
      </w:pPr>
      <w:r w:rsidRPr="004F4EDE">
        <w:rPr>
          <w:rFonts w:ascii="Arial" w:hAnsi="Arial" w:cs="Arial"/>
          <w:b/>
          <w:color w:val="000000" w:themeColor="text1"/>
        </w:rPr>
        <w:t>з</w:t>
      </w:r>
      <w:r w:rsidR="003E6D21" w:rsidRPr="004F4EDE">
        <w:rPr>
          <w:rFonts w:ascii="Arial" w:hAnsi="Arial" w:cs="Arial"/>
          <w:b/>
          <w:color w:val="000000" w:themeColor="text1"/>
        </w:rPr>
        <w:t>он</w:t>
      </w:r>
      <w:r w:rsidRPr="004F4EDE">
        <w:rPr>
          <w:rFonts w:ascii="Arial" w:hAnsi="Arial" w:cs="Arial"/>
          <w:b/>
          <w:color w:val="000000" w:themeColor="text1"/>
        </w:rPr>
        <w:t>ы</w:t>
      </w:r>
      <w:r w:rsidR="003E6D21" w:rsidRPr="004F4EDE">
        <w:rPr>
          <w:rFonts w:ascii="Arial" w:hAnsi="Arial" w:cs="Arial"/>
          <w:b/>
          <w:color w:val="000000" w:themeColor="text1"/>
        </w:rPr>
        <w:t xml:space="preserve"> развития  жилой застройки (Ж-1)</w:t>
      </w:r>
    </w:p>
    <w:p w:rsidR="003E6D21" w:rsidRPr="004F4EDE" w:rsidRDefault="003E6D21" w:rsidP="00096CA1">
      <w:pPr>
        <w:keepNext/>
        <w:ind w:firstLine="567"/>
        <w:contextualSpacing/>
        <w:jc w:val="center"/>
        <w:outlineLvl w:val="0"/>
        <w:rPr>
          <w:rFonts w:ascii="Arial" w:hAnsi="Arial" w:cs="Arial"/>
          <w:color w:val="000000" w:themeColor="text1"/>
        </w:rPr>
      </w:pPr>
    </w:p>
    <w:p w:rsidR="003E6D21" w:rsidRPr="004F4EDE" w:rsidRDefault="003E6D21" w:rsidP="00096CA1">
      <w:pPr>
        <w:pStyle w:val="af1"/>
        <w:keepNext/>
        <w:numPr>
          <w:ilvl w:val="0"/>
          <w:numId w:val="10"/>
        </w:numPr>
        <w:spacing w:line="276" w:lineRule="auto"/>
        <w:ind w:left="0" w:firstLine="0"/>
        <w:jc w:val="both"/>
        <w:rPr>
          <w:rFonts w:ascii="Arial" w:hAnsi="Arial" w:cs="Arial"/>
          <w:color w:val="000000" w:themeColor="text1"/>
          <w:sz w:val="24"/>
          <w:szCs w:val="24"/>
        </w:rPr>
      </w:pPr>
      <w:r w:rsidRPr="004F4EDE">
        <w:rPr>
          <w:rFonts w:ascii="Arial" w:hAnsi="Arial" w:cs="Arial"/>
          <w:b/>
          <w:color w:val="000000" w:themeColor="text1"/>
          <w:sz w:val="24"/>
          <w:szCs w:val="24"/>
        </w:rPr>
        <w:t>Цели выделения зоны</w:t>
      </w:r>
      <w:r w:rsidRPr="004F4EDE">
        <w:rPr>
          <w:rFonts w:ascii="Arial" w:hAnsi="Arial" w:cs="Arial"/>
          <w:color w:val="000000" w:themeColor="text1"/>
          <w:sz w:val="24"/>
          <w:szCs w:val="24"/>
        </w:rPr>
        <w:t>:</w:t>
      </w:r>
    </w:p>
    <w:p w:rsidR="003E6D21" w:rsidRPr="004F4EDE" w:rsidRDefault="003E6D21" w:rsidP="00096CA1">
      <w:pPr>
        <w:keepNext/>
        <w:spacing w:line="276" w:lineRule="auto"/>
        <w:contextualSpacing/>
        <w:jc w:val="both"/>
        <w:rPr>
          <w:rFonts w:ascii="Arial" w:hAnsi="Arial" w:cs="Arial"/>
          <w:color w:val="000000" w:themeColor="text1"/>
        </w:rPr>
      </w:pPr>
      <w:r w:rsidRPr="004F4EDE">
        <w:rPr>
          <w:rFonts w:ascii="Arial" w:hAnsi="Arial" w:cs="Arial"/>
          <w:color w:val="000000" w:themeColor="text1"/>
        </w:rPr>
        <w:t>-  для формирования территорий жилой застройки с возможностью определения  ее параметров и набора услуг по мере принятия решений о застройке территории органами местного самоуправления с разработкой проекта планировки и межевания территории, выполненного в соответствии с утвержденным проектом генерального плана.</w:t>
      </w:r>
    </w:p>
    <w:p w:rsidR="003E6D21" w:rsidRPr="004F4EDE" w:rsidRDefault="003E6D21" w:rsidP="00096CA1">
      <w:pPr>
        <w:keepNext/>
        <w:spacing w:line="276" w:lineRule="auto"/>
        <w:contextualSpacing/>
        <w:jc w:val="both"/>
        <w:rPr>
          <w:rFonts w:ascii="Arial" w:hAnsi="Arial" w:cs="Arial"/>
          <w:snapToGrid w:val="0"/>
          <w:color w:val="000000" w:themeColor="text1"/>
        </w:rPr>
      </w:pPr>
      <w:r w:rsidRPr="004F4EDE">
        <w:rPr>
          <w:rFonts w:ascii="Arial" w:hAnsi="Arial" w:cs="Arial"/>
          <w:snapToGrid w:val="0"/>
          <w:color w:val="000000" w:themeColor="text1"/>
        </w:rPr>
        <w:t xml:space="preserve">Земельные участки, предлагаемые генеральным планом для перспективного развития жилой застройки, </w:t>
      </w:r>
      <w:r w:rsidRPr="004F4EDE">
        <w:rPr>
          <w:rFonts w:ascii="Arial" w:hAnsi="Arial" w:cs="Arial"/>
          <w:b/>
          <w:snapToGrid w:val="0"/>
          <w:color w:val="000000" w:themeColor="text1"/>
        </w:rPr>
        <w:t>используются по существующему целевому назначению</w:t>
      </w:r>
      <w:r w:rsidRPr="004F4EDE">
        <w:rPr>
          <w:rFonts w:ascii="Arial" w:hAnsi="Arial" w:cs="Arial"/>
          <w:snapToGrid w:val="0"/>
          <w:color w:val="000000" w:themeColor="text1"/>
        </w:rPr>
        <w:t>, не связанному с капитальным строительством до момента изменения вида разрешенного использования. Существующее целевое использование устанавливается на основании утвержденного проекта планировки.</w:t>
      </w:r>
    </w:p>
    <w:p w:rsidR="003E6D21" w:rsidRPr="004F4EDE" w:rsidRDefault="003E6D21" w:rsidP="00096CA1">
      <w:pPr>
        <w:keepNext/>
        <w:spacing w:line="276" w:lineRule="auto"/>
        <w:ind w:firstLine="567"/>
        <w:contextualSpacing/>
        <w:jc w:val="both"/>
        <w:rPr>
          <w:rFonts w:ascii="Arial" w:hAnsi="Arial" w:cs="Arial"/>
          <w:snapToGrid w:val="0"/>
          <w:color w:val="000000" w:themeColor="text1"/>
        </w:rPr>
      </w:pPr>
    </w:p>
    <w:p w:rsidR="007D74E0" w:rsidRPr="004F4EDE" w:rsidRDefault="003E6D21" w:rsidP="00096CA1">
      <w:pPr>
        <w:keepNext/>
        <w:ind w:left="-851" w:right="-285" w:firstLine="425"/>
        <w:contextualSpacing/>
        <w:jc w:val="center"/>
        <w:rPr>
          <w:rFonts w:ascii="Arial" w:hAnsi="Arial" w:cs="Arial"/>
          <w:b/>
          <w:color w:val="000000" w:themeColor="text1"/>
        </w:rPr>
      </w:pPr>
      <w:r w:rsidRPr="004F4EDE">
        <w:rPr>
          <w:rFonts w:ascii="Arial" w:hAnsi="Arial" w:cs="Arial"/>
          <w:b/>
          <w:color w:val="000000" w:themeColor="text1"/>
        </w:rPr>
        <w:t xml:space="preserve">Статья 21. </w:t>
      </w:r>
      <w:r w:rsidR="007D74E0" w:rsidRPr="004F4EDE">
        <w:rPr>
          <w:rFonts w:ascii="Arial" w:hAnsi="Arial" w:cs="Arial"/>
          <w:b/>
          <w:color w:val="000000" w:themeColor="text1"/>
        </w:rPr>
        <w:t xml:space="preserve">Градостроительный регламент </w:t>
      </w:r>
    </w:p>
    <w:p w:rsidR="003E6D21" w:rsidRPr="004F4EDE" w:rsidRDefault="007D74E0" w:rsidP="00096CA1">
      <w:pPr>
        <w:keepNext/>
        <w:ind w:left="-851" w:right="-285" w:firstLine="425"/>
        <w:contextualSpacing/>
        <w:jc w:val="center"/>
        <w:rPr>
          <w:rFonts w:ascii="Arial" w:hAnsi="Arial" w:cs="Arial"/>
          <w:b/>
          <w:color w:val="000000" w:themeColor="text1"/>
        </w:rPr>
      </w:pPr>
      <w:r w:rsidRPr="004F4EDE">
        <w:rPr>
          <w:rFonts w:ascii="Arial" w:hAnsi="Arial" w:cs="Arial"/>
          <w:b/>
          <w:color w:val="000000" w:themeColor="text1"/>
        </w:rPr>
        <w:t>з</w:t>
      </w:r>
      <w:r w:rsidR="003E6D21" w:rsidRPr="004F4EDE">
        <w:rPr>
          <w:rFonts w:ascii="Arial" w:hAnsi="Arial" w:cs="Arial"/>
          <w:b/>
          <w:color w:val="000000" w:themeColor="text1"/>
        </w:rPr>
        <w:t>он</w:t>
      </w:r>
      <w:r w:rsidRPr="004F4EDE">
        <w:rPr>
          <w:rFonts w:ascii="Arial" w:hAnsi="Arial" w:cs="Arial"/>
          <w:b/>
          <w:color w:val="000000" w:themeColor="text1"/>
        </w:rPr>
        <w:t>ы</w:t>
      </w:r>
      <w:r w:rsidR="003E6D21" w:rsidRPr="004F4EDE">
        <w:rPr>
          <w:rFonts w:ascii="Arial" w:hAnsi="Arial" w:cs="Arial"/>
          <w:b/>
          <w:color w:val="000000" w:themeColor="text1"/>
        </w:rPr>
        <w:t xml:space="preserve"> общественно-жилой застройки (ОЖ)</w:t>
      </w:r>
    </w:p>
    <w:p w:rsidR="003E6D21" w:rsidRPr="004F4EDE" w:rsidRDefault="003E6D21" w:rsidP="00096CA1">
      <w:pPr>
        <w:keepNext/>
        <w:spacing w:after="240" w:line="160" w:lineRule="atLeast"/>
        <w:jc w:val="both"/>
        <w:rPr>
          <w:rFonts w:ascii="Arial" w:hAnsi="Arial" w:cs="Arial"/>
          <w:color w:val="000000" w:themeColor="text1"/>
        </w:rPr>
      </w:pPr>
      <w:r w:rsidRPr="004F4EDE">
        <w:rPr>
          <w:rFonts w:ascii="Arial" w:hAnsi="Arial" w:cs="Arial"/>
          <w:color w:val="000000" w:themeColor="text1"/>
        </w:rPr>
        <w:t xml:space="preserve">1. Перечень основных и вспомогательных видов разрешённого использования объектов капитального строительства и земельных участков: </w:t>
      </w:r>
    </w:p>
    <w:tbl>
      <w:tblPr>
        <w:tblW w:w="9528" w:type="dxa"/>
        <w:tblInd w:w="-20" w:type="dxa"/>
        <w:tblLayout w:type="fixed"/>
        <w:tblCellMar>
          <w:left w:w="0" w:type="dxa"/>
          <w:right w:w="0" w:type="dxa"/>
        </w:tblCellMar>
        <w:tblLook w:val="0000"/>
      </w:tblPr>
      <w:tblGrid>
        <w:gridCol w:w="2298"/>
        <w:gridCol w:w="2268"/>
        <w:gridCol w:w="2552"/>
        <w:gridCol w:w="2410"/>
      </w:tblGrid>
      <w:tr w:rsidR="003E6D21" w:rsidRPr="004F4EDE" w:rsidTr="003E6D21">
        <w:trPr>
          <w:trHeight w:val="390"/>
          <w:tblHeader/>
        </w:trPr>
        <w:tc>
          <w:tcPr>
            <w:tcW w:w="2298" w:type="dxa"/>
            <w:tcBorders>
              <w:top w:val="single" w:sz="8" w:space="0" w:color="000000"/>
              <w:left w:val="single" w:sz="8" w:space="0" w:color="000000"/>
              <w:bottom w:val="single" w:sz="8" w:space="0" w:color="000000"/>
            </w:tcBorders>
            <w:shd w:val="clear" w:color="auto" w:fill="D6E3BC"/>
          </w:tcPr>
          <w:p w:rsidR="003E6D21" w:rsidRPr="004F4EDE" w:rsidRDefault="003E6D21" w:rsidP="00096CA1">
            <w:pPr>
              <w:keepNext/>
              <w:snapToGrid w:val="0"/>
              <w:ind w:firstLine="30"/>
              <w:jc w:val="center"/>
              <w:rPr>
                <w:rFonts w:ascii="Arial" w:hAnsi="Arial" w:cs="Arial"/>
                <w:b/>
                <w:color w:val="000000" w:themeColor="text1"/>
                <w:sz w:val="22"/>
              </w:rPr>
            </w:pPr>
            <w:r w:rsidRPr="004F4EDE">
              <w:rPr>
                <w:rFonts w:ascii="Arial" w:hAnsi="Arial" w:cs="Arial"/>
                <w:b/>
                <w:color w:val="000000" w:themeColor="text1"/>
                <w:sz w:val="22"/>
              </w:rPr>
              <w:t xml:space="preserve">Основной вид </w:t>
            </w:r>
          </w:p>
          <w:p w:rsidR="003E6D21" w:rsidRPr="004F4EDE" w:rsidRDefault="003E6D21" w:rsidP="00096CA1">
            <w:pPr>
              <w:keepNext/>
              <w:snapToGrid w:val="0"/>
              <w:ind w:firstLine="30"/>
              <w:jc w:val="center"/>
              <w:rPr>
                <w:rFonts w:ascii="Arial" w:hAnsi="Arial" w:cs="Arial"/>
                <w:b/>
                <w:color w:val="000000" w:themeColor="text1"/>
                <w:sz w:val="22"/>
              </w:rPr>
            </w:pPr>
            <w:r w:rsidRPr="004F4EDE">
              <w:rPr>
                <w:rFonts w:ascii="Arial" w:hAnsi="Arial" w:cs="Arial"/>
                <w:b/>
                <w:color w:val="000000" w:themeColor="text1"/>
                <w:sz w:val="22"/>
              </w:rPr>
              <w:t xml:space="preserve">разрешённого </w:t>
            </w:r>
          </w:p>
          <w:p w:rsidR="003E6D21" w:rsidRPr="004F4EDE" w:rsidRDefault="003E6D21" w:rsidP="00096CA1">
            <w:pPr>
              <w:keepNext/>
              <w:snapToGrid w:val="0"/>
              <w:ind w:firstLine="30"/>
              <w:jc w:val="center"/>
              <w:rPr>
                <w:rFonts w:ascii="Arial" w:hAnsi="Arial" w:cs="Arial"/>
                <w:b/>
                <w:color w:val="000000" w:themeColor="text1"/>
                <w:sz w:val="22"/>
              </w:rPr>
            </w:pPr>
            <w:r w:rsidRPr="004F4EDE">
              <w:rPr>
                <w:rFonts w:ascii="Arial" w:hAnsi="Arial" w:cs="Arial"/>
                <w:b/>
                <w:color w:val="000000" w:themeColor="text1"/>
                <w:sz w:val="22"/>
              </w:rPr>
              <w:t xml:space="preserve">использования </w:t>
            </w:r>
          </w:p>
          <w:p w:rsidR="003E6D21" w:rsidRPr="004F4EDE" w:rsidRDefault="003E6D21" w:rsidP="00096CA1">
            <w:pPr>
              <w:keepNext/>
              <w:snapToGrid w:val="0"/>
              <w:ind w:firstLine="30"/>
              <w:jc w:val="center"/>
              <w:rPr>
                <w:rFonts w:ascii="Arial" w:hAnsi="Arial" w:cs="Arial"/>
                <w:b/>
                <w:color w:val="000000" w:themeColor="text1"/>
                <w:sz w:val="22"/>
              </w:rPr>
            </w:pPr>
            <w:r w:rsidRPr="004F4EDE">
              <w:rPr>
                <w:rFonts w:ascii="Arial" w:hAnsi="Arial" w:cs="Arial"/>
                <w:b/>
                <w:color w:val="000000" w:themeColor="text1"/>
                <w:sz w:val="22"/>
              </w:rPr>
              <w:t xml:space="preserve">земельного </w:t>
            </w:r>
          </w:p>
          <w:p w:rsidR="003E6D21" w:rsidRPr="004F4EDE" w:rsidRDefault="003E6D21" w:rsidP="00096CA1">
            <w:pPr>
              <w:keepNext/>
              <w:snapToGrid w:val="0"/>
              <w:ind w:firstLine="30"/>
              <w:jc w:val="center"/>
              <w:rPr>
                <w:rFonts w:ascii="Arial" w:hAnsi="Arial" w:cs="Arial"/>
                <w:b/>
                <w:color w:val="000000" w:themeColor="text1"/>
                <w:sz w:val="22"/>
              </w:rPr>
            </w:pPr>
            <w:r w:rsidRPr="004F4EDE">
              <w:rPr>
                <w:rFonts w:ascii="Arial" w:hAnsi="Arial" w:cs="Arial"/>
                <w:b/>
                <w:color w:val="000000" w:themeColor="text1"/>
                <w:sz w:val="22"/>
              </w:rPr>
              <w:t>участка</w:t>
            </w:r>
          </w:p>
        </w:tc>
        <w:tc>
          <w:tcPr>
            <w:tcW w:w="2268" w:type="dxa"/>
            <w:tcBorders>
              <w:top w:val="single" w:sz="8" w:space="0" w:color="000000"/>
              <w:left w:val="single" w:sz="8" w:space="0" w:color="000000"/>
              <w:bottom w:val="single" w:sz="8" w:space="0" w:color="000000"/>
            </w:tcBorders>
            <w:shd w:val="clear" w:color="auto" w:fill="D6E3BC"/>
          </w:tcPr>
          <w:p w:rsidR="003E6D21" w:rsidRPr="004F4EDE" w:rsidRDefault="003E6D21" w:rsidP="00096CA1">
            <w:pPr>
              <w:keepNext/>
              <w:snapToGrid w:val="0"/>
              <w:ind w:firstLine="30"/>
              <w:jc w:val="center"/>
              <w:rPr>
                <w:rFonts w:ascii="Arial" w:hAnsi="Arial" w:cs="Arial"/>
                <w:b/>
                <w:color w:val="000000" w:themeColor="text1"/>
                <w:sz w:val="22"/>
              </w:rPr>
            </w:pPr>
            <w:r w:rsidRPr="004F4EDE">
              <w:rPr>
                <w:rFonts w:ascii="Arial" w:hAnsi="Arial" w:cs="Arial"/>
                <w:b/>
                <w:color w:val="000000" w:themeColor="text1"/>
                <w:sz w:val="22"/>
              </w:rPr>
              <w:t xml:space="preserve">Основные виды разрешённого </w:t>
            </w:r>
          </w:p>
          <w:p w:rsidR="003E6D21" w:rsidRPr="004F4EDE" w:rsidRDefault="003E6D21" w:rsidP="00096CA1">
            <w:pPr>
              <w:keepNext/>
              <w:snapToGrid w:val="0"/>
              <w:ind w:firstLine="30"/>
              <w:jc w:val="center"/>
              <w:rPr>
                <w:rFonts w:ascii="Arial" w:hAnsi="Arial" w:cs="Arial"/>
                <w:b/>
                <w:color w:val="000000" w:themeColor="text1"/>
                <w:sz w:val="22"/>
              </w:rPr>
            </w:pPr>
            <w:r w:rsidRPr="004F4EDE">
              <w:rPr>
                <w:rFonts w:ascii="Arial" w:hAnsi="Arial" w:cs="Arial"/>
                <w:b/>
                <w:color w:val="000000" w:themeColor="text1"/>
                <w:sz w:val="22"/>
              </w:rPr>
              <w:t xml:space="preserve">использования </w:t>
            </w:r>
          </w:p>
          <w:p w:rsidR="003E6D21" w:rsidRPr="004F4EDE" w:rsidRDefault="003E6D21" w:rsidP="00096CA1">
            <w:pPr>
              <w:keepNext/>
              <w:snapToGrid w:val="0"/>
              <w:ind w:firstLine="30"/>
              <w:jc w:val="center"/>
              <w:rPr>
                <w:rFonts w:ascii="Arial" w:hAnsi="Arial" w:cs="Arial"/>
                <w:b/>
                <w:color w:val="000000" w:themeColor="text1"/>
                <w:sz w:val="22"/>
              </w:rPr>
            </w:pPr>
            <w:r w:rsidRPr="004F4EDE">
              <w:rPr>
                <w:rFonts w:ascii="Arial" w:hAnsi="Arial" w:cs="Arial"/>
                <w:b/>
                <w:color w:val="000000" w:themeColor="text1"/>
                <w:sz w:val="22"/>
              </w:rPr>
              <w:t xml:space="preserve">объектов </w:t>
            </w:r>
          </w:p>
          <w:p w:rsidR="003E6D21" w:rsidRPr="004F4EDE" w:rsidRDefault="003E6D21" w:rsidP="00096CA1">
            <w:pPr>
              <w:keepNext/>
              <w:snapToGrid w:val="0"/>
              <w:ind w:firstLine="30"/>
              <w:jc w:val="center"/>
              <w:rPr>
                <w:rFonts w:ascii="Arial" w:hAnsi="Arial" w:cs="Arial"/>
                <w:b/>
                <w:color w:val="000000" w:themeColor="text1"/>
                <w:sz w:val="22"/>
              </w:rPr>
            </w:pPr>
            <w:r w:rsidRPr="004F4EDE">
              <w:rPr>
                <w:rFonts w:ascii="Arial" w:hAnsi="Arial" w:cs="Arial"/>
                <w:b/>
                <w:color w:val="000000" w:themeColor="text1"/>
                <w:sz w:val="22"/>
              </w:rPr>
              <w:t>капитального строительства</w:t>
            </w:r>
          </w:p>
        </w:tc>
        <w:tc>
          <w:tcPr>
            <w:tcW w:w="2552" w:type="dxa"/>
            <w:tcBorders>
              <w:top w:val="single" w:sz="8" w:space="0" w:color="000000"/>
              <w:left w:val="single" w:sz="8" w:space="0" w:color="000000"/>
              <w:bottom w:val="single" w:sz="8" w:space="0" w:color="000000"/>
            </w:tcBorders>
            <w:shd w:val="clear" w:color="auto" w:fill="D6E3BC"/>
          </w:tcPr>
          <w:p w:rsidR="003E6D21" w:rsidRPr="004F4EDE" w:rsidRDefault="003E6D21" w:rsidP="00096CA1">
            <w:pPr>
              <w:keepNext/>
              <w:snapToGrid w:val="0"/>
              <w:ind w:firstLine="30"/>
              <w:jc w:val="center"/>
              <w:rPr>
                <w:rFonts w:ascii="Arial" w:hAnsi="Arial" w:cs="Arial"/>
                <w:b/>
                <w:color w:val="000000" w:themeColor="text1"/>
                <w:sz w:val="22"/>
              </w:rPr>
            </w:pPr>
            <w:r w:rsidRPr="004F4EDE">
              <w:rPr>
                <w:rFonts w:ascii="Arial" w:hAnsi="Arial" w:cs="Arial"/>
                <w:b/>
                <w:color w:val="000000" w:themeColor="text1"/>
                <w:sz w:val="22"/>
              </w:rPr>
              <w:t xml:space="preserve">Вспомогательные виды разрешённого использования </w:t>
            </w:r>
          </w:p>
          <w:p w:rsidR="003E6D21" w:rsidRPr="004F4EDE" w:rsidRDefault="003E6D21" w:rsidP="00096CA1">
            <w:pPr>
              <w:keepNext/>
              <w:snapToGrid w:val="0"/>
              <w:ind w:firstLine="30"/>
              <w:jc w:val="center"/>
              <w:rPr>
                <w:rFonts w:ascii="Arial" w:hAnsi="Arial" w:cs="Arial"/>
                <w:b/>
                <w:color w:val="000000" w:themeColor="text1"/>
                <w:sz w:val="22"/>
              </w:rPr>
            </w:pPr>
            <w:r w:rsidRPr="004F4EDE">
              <w:rPr>
                <w:rFonts w:ascii="Arial" w:hAnsi="Arial" w:cs="Arial"/>
                <w:b/>
                <w:color w:val="000000" w:themeColor="text1"/>
                <w:sz w:val="22"/>
              </w:rPr>
              <w:t xml:space="preserve">земельных </w:t>
            </w:r>
          </w:p>
          <w:p w:rsidR="003E6D21" w:rsidRPr="004F4EDE" w:rsidRDefault="003E6D21" w:rsidP="00096CA1">
            <w:pPr>
              <w:keepNext/>
              <w:snapToGrid w:val="0"/>
              <w:ind w:firstLine="30"/>
              <w:jc w:val="center"/>
              <w:rPr>
                <w:rFonts w:ascii="Arial" w:hAnsi="Arial" w:cs="Arial"/>
                <w:b/>
                <w:color w:val="000000" w:themeColor="text1"/>
                <w:sz w:val="22"/>
              </w:rPr>
            </w:pPr>
            <w:r w:rsidRPr="004F4EDE">
              <w:rPr>
                <w:rFonts w:ascii="Arial" w:hAnsi="Arial" w:cs="Arial"/>
                <w:b/>
                <w:color w:val="000000" w:themeColor="text1"/>
                <w:sz w:val="22"/>
              </w:rPr>
              <w:t>участков</w:t>
            </w:r>
          </w:p>
        </w:tc>
        <w:tc>
          <w:tcPr>
            <w:tcW w:w="2410" w:type="dxa"/>
            <w:tcBorders>
              <w:top w:val="single" w:sz="8" w:space="0" w:color="000000"/>
              <w:left w:val="single" w:sz="8" w:space="0" w:color="000000"/>
              <w:bottom w:val="single" w:sz="8" w:space="0" w:color="000000"/>
              <w:right w:val="single" w:sz="8" w:space="0" w:color="000000"/>
            </w:tcBorders>
            <w:shd w:val="clear" w:color="auto" w:fill="D6E3BC"/>
          </w:tcPr>
          <w:p w:rsidR="003E6D21" w:rsidRPr="004F4EDE" w:rsidRDefault="003E6D21" w:rsidP="00096CA1">
            <w:pPr>
              <w:keepNext/>
              <w:snapToGrid w:val="0"/>
              <w:ind w:firstLine="30"/>
              <w:jc w:val="center"/>
              <w:rPr>
                <w:rFonts w:ascii="Arial" w:hAnsi="Arial" w:cs="Arial"/>
                <w:b/>
                <w:color w:val="000000" w:themeColor="text1"/>
                <w:sz w:val="22"/>
              </w:rPr>
            </w:pPr>
            <w:r w:rsidRPr="004F4EDE">
              <w:rPr>
                <w:rFonts w:ascii="Arial" w:hAnsi="Arial" w:cs="Arial"/>
                <w:b/>
                <w:color w:val="000000" w:themeColor="text1"/>
                <w:sz w:val="22"/>
              </w:rPr>
              <w:t xml:space="preserve">Вспомогательные </w:t>
            </w:r>
          </w:p>
          <w:p w:rsidR="003E6D21" w:rsidRPr="004F4EDE" w:rsidRDefault="003E6D21" w:rsidP="00096CA1">
            <w:pPr>
              <w:keepNext/>
              <w:snapToGrid w:val="0"/>
              <w:ind w:firstLine="30"/>
              <w:jc w:val="center"/>
              <w:rPr>
                <w:rFonts w:ascii="Arial" w:hAnsi="Arial" w:cs="Arial"/>
                <w:b/>
                <w:color w:val="000000" w:themeColor="text1"/>
                <w:sz w:val="22"/>
              </w:rPr>
            </w:pPr>
            <w:r w:rsidRPr="004F4EDE">
              <w:rPr>
                <w:rFonts w:ascii="Arial" w:hAnsi="Arial" w:cs="Arial"/>
                <w:b/>
                <w:color w:val="000000" w:themeColor="text1"/>
                <w:sz w:val="22"/>
              </w:rPr>
              <w:t xml:space="preserve">виды разрешённого </w:t>
            </w:r>
          </w:p>
          <w:p w:rsidR="003E6D21" w:rsidRPr="004F4EDE" w:rsidRDefault="003E6D21" w:rsidP="00096CA1">
            <w:pPr>
              <w:keepNext/>
              <w:snapToGrid w:val="0"/>
              <w:ind w:firstLine="30"/>
              <w:jc w:val="center"/>
              <w:rPr>
                <w:rFonts w:ascii="Arial" w:hAnsi="Arial" w:cs="Arial"/>
                <w:b/>
                <w:color w:val="000000" w:themeColor="text1"/>
                <w:sz w:val="22"/>
              </w:rPr>
            </w:pPr>
            <w:r w:rsidRPr="004F4EDE">
              <w:rPr>
                <w:rFonts w:ascii="Arial" w:hAnsi="Arial" w:cs="Arial"/>
                <w:b/>
                <w:color w:val="000000" w:themeColor="text1"/>
                <w:sz w:val="22"/>
              </w:rPr>
              <w:t>использования</w:t>
            </w:r>
          </w:p>
          <w:p w:rsidR="003E6D21" w:rsidRPr="004F4EDE" w:rsidRDefault="003E6D21" w:rsidP="00096CA1">
            <w:pPr>
              <w:keepNext/>
              <w:snapToGrid w:val="0"/>
              <w:ind w:firstLine="30"/>
              <w:jc w:val="center"/>
              <w:rPr>
                <w:rFonts w:ascii="Arial" w:hAnsi="Arial" w:cs="Arial"/>
                <w:b/>
                <w:color w:val="000000" w:themeColor="text1"/>
                <w:sz w:val="22"/>
              </w:rPr>
            </w:pPr>
            <w:r w:rsidRPr="004F4EDE">
              <w:rPr>
                <w:rFonts w:ascii="Arial" w:hAnsi="Arial" w:cs="Arial"/>
                <w:b/>
                <w:color w:val="000000" w:themeColor="text1"/>
                <w:sz w:val="22"/>
              </w:rPr>
              <w:t xml:space="preserve"> объектов </w:t>
            </w:r>
          </w:p>
          <w:p w:rsidR="003E6D21" w:rsidRPr="004F4EDE" w:rsidRDefault="003E6D21" w:rsidP="00096CA1">
            <w:pPr>
              <w:keepNext/>
              <w:snapToGrid w:val="0"/>
              <w:ind w:firstLine="30"/>
              <w:jc w:val="center"/>
              <w:rPr>
                <w:rFonts w:ascii="Arial" w:hAnsi="Arial" w:cs="Arial"/>
                <w:b/>
                <w:color w:val="000000" w:themeColor="text1"/>
                <w:sz w:val="22"/>
              </w:rPr>
            </w:pPr>
            <w:r w:rsidRPr="004F4EDE">
              <w:rPr>
                <w:rFonts w:ascii="Arial" w:hAnsi="Arial" w:cs="Arial"/>
                <w:b/>
                <w:color w:val="000000" w:themeColor="text1"/>
                <w:sz w:val="22"/>
              </w:rPr>
              <w:t xml:space="preserve">капитального </w:t>
            </w:r>
          </w:p>
          <w:p w:rsidR="003E6D21" w:rsidRPr="004F4EDE" w:rsidRDefault="003E6D21" w:rsidP="00096CA1">
            <w:pPr>
              <w:keepNext/>
              <w:snapToGrid w:val="0"/>
              <w:ind w:firstLine="30"/>
              <w:jc w:val="center"/>
              <w:rPr>
                <w:rFonts w:ascii="Arial" w:hAnsi="Arial" w:cs="Arial"/>
                <w:b/>
                <w:color w:val="000000" w:themeColor="text1"/>
                <w:sz w:val="22"/>
              </w:rPr>
            </w:pPr>
            <w:r w:rsidRPr="004F4EDE">
              <w:rPr>
                <w:rFonts w:ascii="Arial" w:hAnsi="Arial" w:cs="Arial"/>
                <w:b/>
                <w:color w:val="000000" w:themeColor="text1"/>
                <w:sz w:val="22"/>
              </w:rPr>
              <w:t>строительства</w:t>
            </w:r>
          </w:p>
        </w:tc>
      </w:tr>
      <w:tr w:rsidR="003E6D21" w:rsidRPr="004F4EDE" w:rsidTr="003E6D21">
        <w:trPr>
          <w:trHeight w:val="94"/>
        </w:trPr>
        <w:tc>
          <w:tcPr>
            <w:tcW w:w="2298" w:type="dxa"/>
            <w:tcBorders>
              <w:left w:val="single" w:sz="8" w:space="0" w:color="000000"/>
              <w:bottom w:val="single" w:sz="4" w:space="0" w:color="auto"/>
            </w:tcBorders>
            <w:shd w:val="clear" w:color="auto" w:fill="FFFFFF"/>
          </w:tcPr>
          <w:p w:rsidR="003E6D21" w:rsidRPr="004F4EDE" w:rsidRDefault="003E6D21" w:rsidP="00096CA1">
            <w:pPr>
              <w:keepNext/>
              <w:snapToGrid w:val="0"/>
              <w:ind w:left="172" w:right="165"/>
              <w:jc w:val="both"/>
              <w:rPr>
                <w:rFonts w:ascii="Arial" w:hAnsi="Arial" w:cs="Arial"/>
                <w:color w:val="000000" w:themeColor="text1"/>
                <w:sz w:val="22"/>
              </w:rPr>
            </w:pPr>
            <w:r w:rsidRPr="004F4EDE">
              <w:rPr>
                <w:rFonts w:ascii="Arial" w:hAnsi="Arial" w:cs="Arial"/>
                <w:color w:val="000000" w:themeColor="text1"/>
                <w:sz w:val="22"/>
              </w:rPr>
              <w:t xml:space="preserve">Размещение </w:t>
            </w:r>
          </w:p>
          <w:p w:rsidR="003E6D21" w:rsidRPr="004F4EDE" w:rsidRDefault="003E6D21" w:rsidP="00096CA1">
            <w:pPr>
              <w:keepNext/>
              <w:snapToGrid w:val="0"/>
              <w:ind w:left="172" w:right="165"/>
              <w:jc w:val="both"/>
              <w:rPr>
                <w:rFonts w:ascii="Arial" w:hAnsi="Arial" w:cs="Arial"/>
                <w:color w:val="000000" w:themeColor="text1"/>
                <w:sz w:val="22"/>
              </w:rPr>
            </w:pPr>
            <w:r w:rsidRPr="004F4EDE">
              <w:rPr>
                <w:rFonts w:ascii="Arial" w:hAnsi="Arial" w:cs="Arial"/>
                <w:color w:val="000000" w:themeColor="text1"/>
                <w:sz w:val="22"/>
              </w:rPr>
              <w:t>-домов многоквартирной жилой застройки</w:t>
            </w: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61" w:right="142"/>
              <w:jc w:val="both"/>
              <w:rPr>
                <w:rFonts w:ascii="Arial" w:hAnsi="Arial" w:cs="Arial"/>
                <w:color w:val="000000" w:themeColor="text1"/>
                <w:sz w:val="22"/>
              </w:rPr>
            </w:pPr>
            <w:r w:rsidRPr="004F4EDE">
              <w:rPr>
                <w:rFonts w:ascii="Arial" w:hAnsi="Arial" w:cs="Arial"/>
                <w:color w:val="000000" w:themeColor="text1"/>
                <w:sz w:val="22"/>
              </w:rPr>
              <w:t>-Малоэтажные (до 3 этажей) жилые дома квартирного типа</w:t>
            </w:r>
          </w:p>
        </w:tc>
        <w:tc>
          <w:tcPr>
            <w:tcW w:w="2552"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ight="142"/>
              <w:jc w:val="both"/>
              <w:rPr>
                <w:rFonts w:ascii="Arial" w:hAnsi="Arial" w:cs="Arial"/>
                <w:color w:val="000000" w:themeColor="text1"/>
                <w:sz w:val="22"/>
              </w:rPr>
            </w:pPr>
            <w:r w:rsidRPr="004F4EDE">
              <w:rPr>
                <w:rFonts w:ascii="Arial" w:hAnsi="Arial" w:cs="Arial"/>
                <w:color w:val="000000" w:themeColor="text1"/>
                <w:sz w:val="22"/>
              </w:rPr>
              <w:t xml:space="preserve">-Дворовые пло-щадки; </w:t>
            </w:r>
          </w:p>
          <w:p w:rsidR="003E6D21" w:rsidRPr="004F4EDE" w:rsidRDefault="003E6D21" w:rsidP="00096CA1">
            <w:pPr>
              <w:keepNext/>
              <w:snapToGrid w:val="0"/>
              <w:ind w:left="142" w:right="142"/>
              <w:jc w:val="both"/>
              <w:rPr>
                <w:rFonts w:ascii="Arial" w:hAnsi="Arial" w:cs="Arial"/>
                <w:color w:val="000000" w:themeColor="text1"/>
                <w:sz w:val="22"/>
              </w:rPr>
            </w:pPr>
            <w:r w:rsidRPr="004F4EDE">
              <w:rPr>
                <w:rFonts w:ascii="Arial" w:hAnsi="Arial" w:cs="Arial"/>
                <w:color w:val="000000" w:themeColor="text1"/>
                <w:sz w:val="22"/>
              </w:rPr>
              <w:t xml:space="preserve">-беседки, </w:t>
            </w:r>
          </w:p>
          <w:p w:rsidR="003E6D21" w:rsidRPr="004F4EDE" w:rsidRDefault="003E6D21" w:rsidP="00096CA1">
            <w:pPr>
              <w:keepNext/>
              <w:snapToGrid w:val="0"/>
              <w:ind w:left="142" w:right="142"/>
              <w:jc w:val="both"/>
              <w:rPr>
                <w:rFonts w:ascii="Arial" w:hAnsi="Arial" w:cs="Arial"/>
                <w:color w:val="000000" w:themeColor="text1"/>
                <w:sz w:val="22"/>
              </w:rPr>
            </w:pPr>
            <w:r w:rsidRPr="004F4EDE">
              <w:rPr>
                <w:rFonts w:ascii="Arial" w:hAnsi="Arial" w:cs="Arial"/>
                <w:color w:val="000000" w:themeColor="text1"/>
                <w:sz w:val="22"/>
              </w:rPr>
              <w:t>-отдельно стоящие навесы и веранды</w:t>
            </w:r>
          </w:p>
        </w:tc>
        <w:tc>
          <w:tcPr>
            <w:tcW w:w="2410" w:type="dxa"/>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72" w:right="-119"/>
              <w:jc w:val="both"/>
              <w:rPr>
                <w:rFonts w:ascii="Arial" w:hAnsi="Arial" w:cs="Arial"/>
                <w:color w:val="000000" w:themeColor="text1"/>
                <w:sz w:val="22"/>
              </w:rPr>
            </w:pPr>
            <w:r w:rsidRPr="004F4EDE">
              <w:rPr>
                <w:rFonts w:ascii="Arial" w:hAnsi="Arial" w:cs="Arial"/>
                <w:color w:val="000000" w:themeColor="text1"/>
                <w:sz w:val="22"/>
              </w:rPr>
              <w:t> </w:t>
            </w:r>
          </w:p>
        </w:tc>
      </w:tr>
      <w:tr w:rsidR="003E6D21" w:rsidRPr="004F4EDE" w:rsidTr="003E6D21">
        <w:trPr>
          <w:trHeight w:val="94"/>
        </w:trPr>
        <w:tc>
          <w:tcPr>
            <w:tcW w:w="2298" w:type="dxa"/>
            <w:tcBorders>
              <w:top w:val="single" w:sz="4" w:space="0" w:color="auto"/>
              <w:left w:val="single" w:sz="8" w:space="0" w:color="000000"/>
            </w:tcBorders>
            <w:shd w:val="clear" w:color="auto" w:fill="FFFFFF"/>
          </w:tcPr>
          <w:p w:rsidR="003E6D21" w:rsidRPr="004F4EDE" w:rsidRDefault="003E6D21" w:rsidP="00096CA1">
            <w:pPr>
              <w:keepNext/>
              <w:snapToGrid w:val="0"/>
              <w:ind w:left="172" w:right="165"/>
              <w:jc w:val="both"/>
              <w:rPr>
                <w:rFonts w:ascii="Arial" w:hAnsi="Arial" w:cs="Arial"/>
                <w:color w:val="000000" w:themeColor="text1"/>
                <w:sz w:val="22"/>
              </w:rPr>
            </w:pPr>
            <w:r w:rsidRPr="004F4EDE">
              <w:rPr>
                <w:rFonts w:ascii="Arial" w:hAnsi="Arial" w:cs="Arial"/>
                <w:color w:val="000000" w:themeColor="text1"/>
                <w:sz w:val="22"/>
              </w:rPr>
              <w:t>Земельные участки, предназначенные для размещения домов индивидуальной жилой застройки и участков для ведения личного подсобного хозяйства</w:t>
            </w:r>
          </w:p>
          <w:p w:rsidR="003E6D21" w:rsidRPr="004F4EDE" w:rsidRDefault="003E6D21" w:rsidP="00096CA1">
            <w:pPr>
              <w:keepNext/>
              <w:ind w:left="172" w:right="165"/>
              <w:jc w:val="both"/>
              <w:rPr>
                <w:rFonts w:ascii="Arial" w:hAnsi="Arial" w:cs="Arial"/>
                <w:color w:val="000000" w:themeColor="text1"/>
                <w:sz w:val="22"/>
              </w:rPr>
            </w:pPr>
            <w:r w:rsidRPr="004F4EDE">
              <w:rPr>
                <w:rFonts w:ascii="Arial" w:hAnsi="Arial" w:cs="Arial"/>
                <w:color w:val="000000" w:themeColor="text1"/>
                <w:sz w:val="22"/>
              </w:rPr>
              <w:t> </w:t>
            </w:r>
          </w:p>
        </w:tc>
        <w:tc>
          <w:tcPr>
            <w:tcW w:w="2268" w:type="dxa"/>
            <w:vMerge w:val="restart"/>
            <w:tcBorders>
              <w:left w:val="single" w:sz="8" w:space="0" w:color="000000"/>
            </w:tcBorders>
            <w:shd w:val="clear" w:color="auto" w:fill="FFFFFF"/>
          </w:tcPr>
          <w:p w:rsidR="003E6D21" w:rsidRPr="004F4EDE" w:rsidRDefault="003E6D21" w:rsidP="00096CA1">
            <w:pPr>
              <w:keepNext/>
              <w:snapToGrid w:val="0"/>
              <w:ind w:left="161" w:right="142"/>
              <w:jc w:val="both"/>
              <w:rPr>
                <w:rFonts w:ascii="Arial" w:hAnsi="Arial" w:cs="Arial"/>
                <w:color w:val="000000" w:themeColor="text1"/>
                <w:sz w:val="22"/>
              </w:rPr>
            </w:pPr>
            <w:r w:rsidRPr="004F4EDE">
              <w:rPr>
                <w:rFonts w:ascii="Arial" w:hAnsi="Arial" w:cs="Arial"/>
                <w:color w:val="000000" w:themeColor="text1"/>
                <w:sz w:val="22"/>
              </w:rPr>
              <w:t>-Индивидуальные жилые дома</w:t>
            </w:r>
          </w:p>
          <w:p w:rsidR="003E6D21" w:rsidRPr="004F4EDE" w:rsidRDefault="003E6D21" w:rsidP="00096CA1">
            <w:pPr>
              <w:keepNext/>
              <w:ind w:left="161" w:right="142"/>
              <w:jc w:val="both"/>
              <w:rPr>
                <w:rFonts w:ascii="Arial" w:hAnsi="Arial" w:cs="Arial"/>
                <w:color w:val="000000" w:themeColor="text1"/>
                <w:sz w:val="22"/>
              </w:rPr>
            </w:pPr>
            <w:r w:rsidRPr="004F4EDE">
              <w:rPr>
                <w:rFonts w:ascii="Arial" w:hAnsi="Arial" w:cs="Arial"/>
                <w:color w:val="000000" w:themeColor="text1"/>
                <w:sz w:val="22"/>
              </w:rPr>
              <w:t>-Хозяйственные постройки;</w:t>
            </w:r>
          </w:p>
          <w:p w:rsidR="003E6D21" w:rsidRPr="004F4EDE" w:rsidRDefault="003E6D21" w:rsidP="00096CA1">
            <w:pPr>
              <w:keepNext/>
              <w:ind w:left="161" w:right="142"/>
              <w:jc w:val="both"/>
              <w:rPr>
                <w:rFonts w:ascii="Arial" w:hAnsi="Arial" w:cs="Arial"/>
                <w:color w:val="000000" w:themeColor="text1"/>
                <w:sz w:val="22"/>
              </w:rPr>
            </w:pPr>
            <w:r w:rsidRPr="004F4EDE">
              <w:rPr>
                <w:rFonts w:ascii="Arial" w:hAnsi="Arial" w:cs="Arial"/>
                <w:color w:val="000000" w:themeColor="text1"/>
                <w:sz w:val="22"/>
              </w:rPr>
              <w:t>-Строения для содержания домашних животных, птицы и КРС до 5 голов</w:t>
            </w:r>
          </w:p>
        </w:tc>
        <w:tc>
          <w:tcPr>
            <w:tcW w:w="2552" w:type="dxa"/>
            <w:vMerge w:val="restart"/>
            <w:tcBorders>
              <w:left w:val="single" w:sz="8" w:space="0" w:color="000000"/>
            </w:tcBorders>
            <w:shd w:val="clear" w:color="auto" w:fill="FFFFFF"/>
          </w:tcPr>
          <w:p w:rsidR="003E6D21" w:rsidRPr="004F4EDE" w:rsidRDefault="003E6D21" w:rsidP="00096CA1">
            <w:pPr>
              <w:keepNext/>
              <w:snapToGrid w:val="0"/>
              <w:ind w:left="142" w:right="142"/>
              <w:jc w:val="both"/>
              <w:rPr>
                <w:rFonts w:ascii="Arial" w:hAnsi="Arial" w:cs="Arial"/>
                <w:color w:val="000000" w:themeColor="text1"/>
                <w:sz w:val="22"/>
              </w:rPr>
            </w:pPr>
            <w:r w:rsidRPr="004F4EDE">
              <w:rPr>
                <w:rFonts w:ascii="Arial" w:hAnsi="Arial" w:cs="Arial"/>
                <w:color w:val="000000" w:themeColor="text1"/>
                <w:sz w:val="22"/>
              </w:rPr>
              <w:t>-Дворовые площадки;</w:t>
            </w:r>
          </w:p>
          <w:p w:rsidR="003E6D21" w:rsidRPr="004F4EDE" w:rsidRDefault="003E6D21" w:rsidP="00096CA1">
            <w:pPr>
              <w:keepNext/>
              <w:snapToGrid w:val="0"/>
              <w:ind w:left="142" w:right="142"/>
              <w:jc w:val="both"/>
              <w:rPr>
                <w:rFonts w:ascii="Arial" w:hAnsi="Arial" w:cs="Arial"/>
                <w:color w:val="000000" w:themeColor="text1"/>
                <w:sz w:val="22"/>
              </w:rPr>
            </w:pPr>
            <w:r w:rsidRPr="004F4EDE">
              <w:rPr>
                <w:rFonts w:ascii="Arial" w:hAnsi="Arial" w:cs="Arial"/>
                <w:color w:val="000000" w:themeColor="text1"/>
                <w:sz w:val="22"/>
              </w:rPr>
              <w:t xml:space="preserve">- беседки, </w:t>
            </w:r>
          </w:p>
          <w:p w:rsidR="003E6D21" w:rsidRPr="004F4EDE" w:rsidRDefault="003E6D21" w:rsidP="00096CA1">
            <w:pPr>
              <w:keepNext/>
              <w:snapToGrid w:val="0"/>
              <w:ind w:left="142" w:right="142"/>
              <w:jc w:val="both"/>
              <w:rPr>
                <w:rFonts w:ascii="Arial" w:hAnsi="Arial" w:cs="Arial"/>
                <w:color w:val="000000" w:themeColor="text1"/>
                <w:sz w:val="20"/>
                <w:szCs w:val="20"/>
              </w:rPr>
            </w:pPr>
            <w:r w:rsidRPr="004F4EDE">
              <w:rPr>
                <w:rFonts w:ascii="Arial" w:hAnsi="Arial" w:cs="Arial"/>
                <w:color w:val="000000" w:themeColor="text1"/>
                <w:sz w:val="22"/>
              </w:rPr>
              <w:t xml:space="preserve">-отдельно стоящие навесы и веранды, </w:t>
            </w:r>
            <w:r w:rsidRPr="004F4EDE">
              <w:rPr>
                <w:rFonts w:ascii="Arial" w:hAnsi="Arial" w:cs="Arial"/>
                <w:color w:val="000000" w:themeColor="text1"/>
                <w:sz w:val="20"/>
                <w:szCs w:val="20"/>
              </w:rPr>
              <w:t xml:space="preserve">в т.ч. предназначенные для осуществления хозяйственной деятельности; </w:t>
            </w:r>
          </w:p>
          <w:p w:rsidR="003E6D21" w:rsidRPr="004F4EDE" w:rsidRDefault="003E6D21" w:rsidP="00096CA1">
            <w:pPr>
              <w:keepNext/>
              <w:snapToGrid w:val="0"/>
              <w:ind w:left="142" w:right="142"/>
              <w:jc w:val="both"/>
              <w:rPr>
                <w:rFonts w:ascii="Arial" w:hAnsi="Arial" w:cs="Arial"/>
                <w:color w:val="000000" w:themeColor="text1"/>
                <w:sz w:val="22"/>
              </w:rPr>
            </w:pPr>
            <w:r w:rsidRPr="004F4EDE">
              <w:rPr>
                <w:rFonts w:ascii="Arial" w:hAnsi="Arial" w:cs="Arial"/>
                <w:color w:val="000000" w:themeColor="text1"/>
                <w:sz w:val="22"/>
              </w:rPr>
              <w:t xml:space="preserve">-отдельно стоящие индивидуальные бани и сауны, </w:t>
            </w:r>
            <w:r w:rsidRPr="004F4EDE">
              <w:rPr>
                <w:rFonts w:ascii="Arial" w:hAnsi="Arial" w:cs="Arial"/>
                <w:color w:val="000000" w:themeColor="text1"/>
                <w:sz w:val="20"/>
                <w:szCs w:val="20"/>
              </w:rPr>
              <w:t xml:space="preserve">расположенных на приусадебных участках </w:t>
            </w:r>
            <w:r w:rsidRPr="004F4EDE">
              <w:rPr>
                <w:rFonts w:ascii="Arial" w:hAnsi="Arial" w:cs="Arial"/>
                <w:color w:val="000000" w:themeColor="text1"/>
                <w:sz w:val="22"/>
              </w:rPr>
              <w:t xml:space="preserve">в т.ч. с пристроенными бассейнами; </w:t>
            </w:r>
          </w:p>
          <w:p w:rsidR="003E6D21" w:rsidRPr="004F4EDE" w:rsidRDefault="003E6D21" w:rsidP="00096CA1">
            <w:pPr>
              <w:keepNext/>
              <w:snapToGrid w:val="0"/>
              <w:ind w:left="142" w:right="142"/>
              <w:jc w:val="both"/>
              <w:rPr>
                <w:rFonts w:ascii="Arial" w:hAnsi="Arial" w:cs="Arial"/>
                <w:color w:val="000000" w:themeColor="text1"/>
                <w:sz w:val="20"/>
                <w:szCs w:val="20"/>
              </w:rPr>
            </w:pPr>
            <w:r w:rsidRPr="004F4EDE">
              <w:rPr>
                <w:rFonts w:ascii="Arial" w:hAnsi="Arial" w:cs="Arial"/>
                <w:color w:val="000000" w:themeColor="text1"/>
                <w:sz w:val="22"/>
              </w:rPr>
              <w:t xml:space="preserve">-надворные туалеты, </w:t>
            </w:r>
            <w:r w:rsidRPr="004F4EDE">
              <w:rPr>
                <w:rFonts w:ascii="Arial" w:hAnsi="Arial" w:cs="Arial"/>
                <w:color w:val="000000" w:themeColor="text1"/>
                <w:sz w:val="20"/>
                <w:szCs w:val="20"/>
              </w:rPr>
              <w:t xml:space="preserve">при условии подключения к централизованным, либо локальным сетям водоотведения; </w:t>
            </w:r>
          </w:p>
          <w:p w:rsidR="003E6D21" w:rsidRPr="004F4EDE" w:rsidRDefault="003E6D21" w:rsidP="00096CA1">
            <w:pPr>
              <w:keepNext/>
              <w:snapToGrid w:val="0"/>
              <w:ind w:left="142" w:right="142"/>
              <w:jc w:val="both"/>
              <w:rPr>
                <w:rFonts w:ascii="Arial" w:hAnsi="Arial" w:cs="Arial"/>
                <w:color w:val="000000" w:themeColor="text1"/>
                <w:sz w:val="22"/>
              </w:rPr>
            </w:pPr>
            <w:r w:rsidRPr="004F4EDE">
              <w:rPr>
                <w:rFonts w:ascii="Arial" w:hAnsi="Arial" w:cs="Arial"/>
                <w:color w:val="000000" w:themeColor="text1"/>
                <w:sz w:val="22"/>
              </w:rPr>
              <w:t xml:space="preserve">--индивидуальные резервуары для хранения воды, </w:t>
            </w:r>
          </w:p>
          <w:p w:rsidR="003E6D21" w:rsidRPr="004F4EDE" w:rsidRDefault="003E6D21" w:rsidP="00096CA1">
            <w:pPr>
              <w:keepNext/>
              <w:snapToGrid w:val="0"/>
              <w:ind w:left="142" w:right="142"/>
              <w:jc w:val="both"/>
              <w:rPr>
                <w:rFonts w:ascii="Arial" w:hAnsi="Arial" w:cs="Arial"/>
                <w:color w:val="000000" w:themeColor="text1"/>
                <w:sz w:val="22"/>
              </w:rPr>
            </w:pPr>
            <w:r w:rsidRPr="004F4EDE">
              <w:rPr>
                <w:rFonts w:ascii="Arial" w:hAnsi="Arial" w:cs="Arial"/>
                <w:color w:val="000000" w:themeColor="text1"/>
                <w:sz w:val="22"/>
              </w:rPr>
              <w:t>-скважины для забора воды,</w:t>
            </w:r>
          </w:p>
          <w:p w:rsidR="003E6D21" w:rsidRPr="004F4EDE" w:rsidRDefault="003E6D21" w:rsidP="00096CA1">
            <w:pPr>
              <w:keepNext/>
              <w:snapToGrid w:val="0"/>
              <w:ind w:left="142" w:right="142"/>
              <w:jc w:val="both"/>
              <w:rPr>
                <w:rFonts w:ascii="Arial" w:hAnsi="Arial" w:cs="Arial"/>
                <w:color w:val="000000" w:themeColor="text1"/>
                <w:sz w:val="22"/>
              </w:rPr>
            </w:pPr>
            <w:r w:rsidRPr="004F4EDE">
              <w:rPr>
                <w:rFonts w:ascii="Arial" w:hAnsi="Arial" w:cs="Arial"/>
                <w:color w:val="000000" w:themeColor="text1"/>
                <w:sz w:val="22"/>
              </w:rPr>
              <w:t xml:space="preserve"> -индивидуальные колодцы;</w:t>
            </w:r>
          </w:p>
          <w:p w:rsidR="003E6D21" w:rsidRPr="004F4EDE" w:rsidRDefault="003E6D21" w:rsidP="00096CA1">
            <w:pPr>
              <w:keepNext/>
              <w:snapToGrid w:val="0"/>
              <w:ind w:left="142" w:right="142"/>
              <w:jc w:val="both"/>
              <w:rPr>
                <w:rFonts w:ascii="Arial" w:hAnsi="Arial" w:cs="Arial"/>
                <w:color w:val="000000" w:themeColor="text1"/>
                <w:sz w:val="22"/>
              </w:rPr>
            </w:pPr>
            <w:r w:rsidRPr="004F4EDE">
              <w:rPr>
                <w:rFonts w:ascii="Arial" w:hAnsi="Arial" w:cs="Arial"/>
                <w:color w:val="000000" w:themeColor="text1"/>
                <w:sz w:val="22"/>
              </w:rPr>
              <w:t xml:space="preserve"> -строения для мелких и крупных домашних животных и птицы, не требующих выпаса;</w:t>
            </w:r>
          </w:p>
          <w:p w:rsidR="003E6D21" w:rsidRPr="004F4EDE" w:rsidRDefault="003E6D21" w:rsidP="00096CA1">
            <w:pPr>
              <w:keepNext/>
              <w:snapToGrid w:val="0"/>
              <w:ind w:left="142" w:right="142"/>
              <w:jc w:val="both"/>
              <w:rPr>
                <w:rFonts w:ascii="Arial" w:hAnsi="Arial" w:cs="Arial"/>
                <w:color w:val="000000" w:themeColor="text1"/>
                <w:sz w:val="22"/>
              </w:rPr>
            </w:pPr>
            <w:r w:rsidRPr="004F4EDE">
              <w:rPr>
                <w:rFonts w:ascii="Arial" w:hAnsi="Arial" w:cs="Arial"/>
                <w:color w:val="000000" w:themeColor="text1"/>
                <w:sz w:val="22"/>
              </w:rPr>
              <w:t xml:space="preserve">-хозяйственные постройки, в том числе связанных с осуществлением индивидуальной трудовой </w:t>
            </w:r>
            <w:r w:rsidRPr="004F4EDE">
              <w:rPr>
                <w:rFonts w:ascii="Arial" w:hAnsi="Arial" w:cs="Arial"/>
                <w:color w:val="000000" w:themeColor="text1"/>
                <w:sz w:val="22"/>
              </w:rPr>
              <w:lastRenderedPageBreak/>
              <w:t>деятельности.</w:t>
            </w:r>
          </w:p>
          <w:p w:rsidR="003E6D21" w:rsidRPr="004F4EDE" w:rsidRDefault="003E6D21" w:rsidP="00096CA1">
            <w:pPr>
              <w:keepNext/>
              <w:snapToGrid w:val="0"/>
              <w:ind w:left="142" w:right="142"/>
              <w:jc w:val="both"/>
              <w:rPr>
                <w:rFonts w:ascii="Arial" w:hAnsi="Arial" w:cs="Arial"/>
                <w:b/>
                <w:color w:val="000000" w:themeColor="text1"/>
                <w:sz w:val="22"/>
              </w:rPr>
            </w:pPr>
            <w:r w:rsidRPr="004F4EDE">
              <w:rPr>
                <w:rFonts w:ascii="Arial" w:hAnsi="Arial" w:cs="Arial"/>
                <w:color w:val="000000" w:themeColor="text1"/>
                <w:sz w:val="22"/>
              </w:rPr>
              <w:t xml:space="preserve"> -складские помещения,</w:t>
            </w:r>
            <w:r w:rsidRPr="004F4EDE">
              <w:rPr>
                <w:rFonts w:ascii="Arial" w:hAnsi="Arial" w:cs="Arial"/>
                <w:b/>
                <w:i/>
                <w:color w:val="000000" w:themeColor="text1"/>
                <w:sz w:val="22"/>
              </w:rPr>
              <w:t xml:space="preserve"> </w:t>
            </w:r>
            <w:r w:rsidRPr="004F4EDE">
              <w:rPr>
                <w:rFonts w:ascii="Arial" w:hAnsi="Arial" w:cs="Arial"/>
                <w:color w:val="000000" w:themeColor="text1"/>
                <w:sz w:val="22"/>
              </w:rPr>
              <w:t xml:space="preserve">не оказывающие негативного воздействия на окружающую среду </w:t>
            </w:r>
            <w:r w:rsidRPr="004F4EDE">
              <w:rPr>
                <w:rFonts w:ascii="Arial" w:hAnsi="Arial" w:cs="Arial"/>
                <w:b/>
                <w:color w:val="000000" w:themeColor="text1"/>
                <w:sz w:val="22"/>
              </w:rPr>
              <w:t>**;</w:t>
            </w:r>
          </w:p>
          <w:p w:rsidR="003E6D21" w:rsidRPr="004F4EDE" w:rsidRDefault="003E6D21" w:rsidP="00096CA1">
            <w:pPr>
              <w:keepNext/>
              <w:snapToGrid w:val="0"/>
              <w:ind w:left="142" w:right="142"/>
              <w:jc w:val="both"/>
              <w:rPr>
                <w:rFonts w:ascii="Arial" w:hAnsi="Arial" w:cs="Arial"/>
                <w:b/>
                <w:color w:val="000000" w:themeColor="text1"/>
                <w:sz w:val="22"/>
              </w:rPr>
            </w:pPr>
            <w:r w:rsidRPr="004F4EDE">
              <w:rPr>
                <w:rFonts w:ascii="Arial" w:hAnsi="Arial" w:cs="Arial"/>
                <w:color w:val="000000" w:themeColor="text1"/>
                <w:sz w:val="22"/>
              </w:rPr>
              <w:t>-мастерские, не оказывающие негативного воздействия на окружающую среду</w:t>
            </w:r>
            <w:r w:rsidRPr="004F4EDE">
              <w:rPr>
                <w:rFonts w:ascii="Arial" w:hAnsi="Arial" w:cs="Arial"/>
                <w:b/>
                <w:color w:val="000000" w:themeColor="text1"/>
                <w:sz w:val="22"/>
              </w:rPr>
              <w:t>**;</w:t>
            </w:r>
          </w:p>
          <w:p w:rsidR="003E6D21" w:rsidRPr="004F4EDE" w:rsidRDefault="003E6D21" w:rsidP="00096CA1">
            <w:pPr>
              <w:keepNext/>
              <w:snapToGrid w:val="0"/>
              <w:ind w:left="142" w:right="142"/>
              <w:jc w:val="both"/>
              <w:rPr>
                <w:rFonts w:ascii="Arial" w:hAnsi="Arial" w:cs="Arial"/>
                <w:color w:val="000000" w:themeColor="text1"/>
                <w:sz w:val="22"/>
              </w:rPr>
            </w:pPr>
            <w:r w:rsidRPr="004F4EDE">
              <w:rPr>
                <w:rFonts w:ascii="Arial" w:hAnsi="Arial" w:cs="Arial"/>
                <w:color w:val="000000" w:themeColor="text1"/>
                <w:sz w:val="22"/>
              </w:rPr>
              <w:t xml:space="preserve">-летние кухни, сараи для хранения инвентаря, </w:t>
            </w:r>
          </w:p>
          <w:p w:rsidR="003E6D21" w:rsidRPr="004F4EDE" w:rsidRDefault="003E6D21" w:rsidP="00096CA1">
            <w:pPr>
              <w:keepNext/>
              <w:snapToGrid w:val="0"/>
              <w:ind w:left="142" w:right="142"/>
              <w:jc w:val="both"/>
              <w:rPr>
                <w:rFonts w:ascii="Arial" w:hAnsi="Arial" w:cs="Arial"/>
                <w:color w:val="000000" w:themeColor="text1"/>
                <w:sz w:val="22"/>
              </w:rPr>
            </w:pPr>
            <w:r w:rsidRPr="004F4EDE">
              <w:rPr>
                <w:rFonts w:ascii="Arial" w:hAnsi="Arial" w:cs="Arial"/>
                <w:color w:val="000000" w:themeColor="text1"/>
                <w:sz w:val="22"/>
              </w:rPr>
              <w:t>-погреба, кладовые, дровяники площадью до 40 кв.м;</w:t>
            </w:r>
          </w:p>
          <w:p w:rsidR="003E6D21" w:rsidRPr="004F4EDE" w:rsidRDefault="003E6D21" w:rsidP="00096CA1">
            <w:pPr>
              <w:keepNext/>
              <w:snapToGrid w:val="0"/>
              <w:ind w:left="142" w:right="142"/>
              <w:jc w:val="both"/>
              <w:rPr>
                <w:rFonts w:ascii="Arial" w:hAnsi="Arial" w:cs="Arial"/>
                <w:color w:val="000000" w:themeColor="text1"/>
                <w:sz w:val="22"/>
              </w:rPr>
            </w:pPr>
            <w:r w:rsidRPr="004F4EDE">
              <w:rPr>
                <w:rFonts w:ascii="Arial" w:hAnsi="Arial" w:cs="Arial"/>
                <w:color w:val="000000" w:themeColor="text1"/>
                <w:sz w:val="22"/>
              </w:rPr>
              <w:t xml:space="preserve"> -сады, огороды, палисадники; наземных открытые автостоянки для легкового автотранспорта, </w:t>
            </w:r>
          </w:p>
          <w:p w:rsidR="003E6D21" w:rsidRPr="004F4EDE" w:rsidRDefault="003E6D21" w:rsidP="00096CA1">
            <w:pPr>
              <w:keepNext/>
              <w:snapToGrid w:val="0"/>
              <w:ind w:left="142" w:right="142"/>
              <w:jc w:val="both"/>
              <w:rPr>
                <w:rFonts w:ascii="Arial" w:hAnsi="Arial" w:cs="Arial"/>
                <w:color w:val="000000" w:themeColor="text1"/>
                <w:sz w:val="22"/>
              </w:rPr>
            </w:pPr>
            <w:r w:rsidRPr="004F4EDE">
              <w:rPr>
                <w:rFonts w:ascii="Arial" w:hAnsi="Arial" w:cs="Arial"/>
                <w:color w:val="000000" w:themeColor="text1"/>
                <w:sz w:val="22"/>
              </w:rPr>
              <w:t>-гаражи, встроенные в жилые дома, отдельные гаражи боксового типа для автотранспорта членов семьи</w:t>
            </w:r>
          </w:p>
        </w:tc>
        <w:tc>
          <w:tcPr>
            <w:tcW w:w="2410" w:type="dxa"/>
            <w:vMerge w:val="restart"/>
            <w:tcBorders>
              <w:left w:val="single" w:sz="8" w:space="0" w:color="000000"/>
              <w:right w:val="single" w:sz="8" w:space="0" w:color="000000"/>
            </w:tcBorders>
            <w:shd w:val="clear" w:color="auto" w:fill="FFFFFF"/>
          </w:tcPr>
          <w:p w:rsidR="003E6D21" w:rsidRPr="004F4EDE" w:rsidRDefault="003E6D21" w:rsidP="00096CA1">
            <w:pPr>
              <w:keepNext/>
              <w:snapToGrid w:val="0"/>
              <w:ind w:left="142" w:right="112"/>
              <w:jc w:val="both"/>
              <w:rPr>
                <w:rFonts w:ascii="Arial" w:hAnsi="Arial" w:cs="Arial"/>
                <w:color w:val="000000" w:themeColor="text1"/>
                <w:sz w:val="22"/>
              </w:rPr>
            </w:pPr>
            <w:r w:rsidRPr="004F4EDE">
              <w:rPr>
                <w:rFonts w:ascii="Arial" w:hAnsi="Arial" w:cs="Arial"/>
                <w:color w:val="000000" w:themeColor="text1"/>
                <w:sz w:val="22"/>
              </w:rPr>
              <w:lastRenderedPageBreak/>
              <w:t xml:space="preserve">-Хозяйственные постройки, </w:t>
            </w:r>
          </w:p>
          <w:p w:rsidR="003E6D21" w:rsidRPr="004F4EDE" w:rsidRDefault="003E6D21" w:rsidP="00096CA1">
            <w:pPr>
              <w:keepNext/>
              <w:snapToGrid w:val="0"/>
              <w:ind w:left="142" w:right="112"/>
              <w:jc w:val="both"/>
              <w:rPr>
                <w:rFonts w:ascii="Arial" w:hAnsi="Arial" w:cs="Arial"/>
                <w:color w:val="000000" w:themeColor="text1"/>
                <w:sz w:val="22"/>
              </w:rPr>
            </w:pPr>
            <w:r w:rsidRPr="004F4EDE">
              <w:rPr>
                <w:rFonts w:ascii="Arial" w:hAnsi="Arial" w:cs="Arial"/>
                <w:color w:val="000000" w:themeColor="text1"/>
                <w:sz w:val="22"/>
              </w:rPr>
              <w:t xml:space="preserve">-постройки для занятия индивидуальной трудовой деятельностью, </w:t>
            </w:r>
          </w:p>
          <w:p w:rsidR="003E6D21" w:rsidRPr="004F4EDE" w:rsidRDefault="003E6D21" w:rsidP="00096CA1">
            <w:pPr>
              <w:keepNext/>
              <w:snapToGrid w:val="0"/>
              <w:ind w:left="142" w:right="112"/>
              <w:jc w:val="both"/>
              <w:rPr>
                <w:rFonts w:ascii="Arial" w:hAnsi="Arial" w:cs="Arial"/>
                <w:color w:val="000000" w:themeColor="text1"/>
                <w:sz w:val="22"/>
              </w:rPr>
            </w:pPr>
            <w:r w:rsidRPr="004F4EDE">
              <w:rPr>
                <w:rFonts w:ascii="Arial" w:hAnsi="Arial" w:cs="Arial"/>
                <w:color w:val="000000" w:themeColor="text1"/>
                <w:sz w:val="22"/>
              </w:rPr>
              <w:t xml:space="preserve">-гаражи, </w:t>
            </w:r>
          </w:p>
          <w:p w:rsidR="003E6D21" w:rsidRPr="004F4EDE" w:rsidRDefault="003E6D21" w:rsidP="00096CA1">
            <w:pPr>
              <w:keepNext/>
              <w:snapToGrid w:val="0"/>
              <w:ind w:left="142" w:right="112"/>
              <w:jc w:val="both"/>
              <w:rPr>
                <w:rFonts w:ascii="Arial" w:hAnsi="Arial" w:cs="Arial"/>
                <w:color w:val="000000" w:themeColor="text1"/>
                <w:sz w:val="22"/>
              </w:rPr>
            </w:pPr>
            <w:r w:rsidRPr="004F4EDE">
              <w:rPr>
                <w:rFonts w:ascii="Arial" w:hAnsi="Arial" w:cs="Arial"/>
                <w:color w:val="000000" w:themeColor="text1"/>
                <w:sz w:val="22"/>
              </w:rPr>
              <w:t xml:space="preserve">-строения для мелких домашних животных, не требующих выпаса и птицы, </w:t>
            </w:r>
          </w:p>
          <w:p w:rsidR="003E6D21" w:rsidRPr="004F4EDE" w:rsidRDefault="003E6D21" w:rsidP="00096CA1">
            <w:pPr>
              <w:keepNext/>
              <w:snapToGrid w:val="0"/>
              <w:ind w:left="142" w:right="112"/>
              <w:jc w:val="both"/>
              <w:rPr>
                <w:rFonts w:ascii="Arial" w:hAnsi="Arial" w:cs="Arial"/>
                <w:color w:val="000000" w:themeColor="text1"/>
                <w:sz w:val="20"/>
                <w:szCs w:val="20"/>
              </w:rPr>
            </w:pPr>
            <w:r w:rsidRPr="004F4EDE">
              <w:rPr>
                <w:rFonts w:ascii="Arial" w:hAnsi="Arial" w:cs="Arial"/>
                <w:color w:val="000000" w:themeColor="text1"/>
                <w:sz w:val="22"/>
              </w:rPr>
              <w:t xml:space="preserve">-отдельно стоящие беседки и навесы, </w:t>
            </w:r>
            <w:r w:rsidRPr="004F4EDE">
              <w:rPr>
                <w:rFonts w:ascii="Arial" w:hAnsi="Arial" w:cs="Arial"/>
                <w:color w:val="000000" w:themeColor="text1"/>
                <w:sz w:val="20"/>
                <w:szCs w:val="20"/>
              </w:rPr>
              <w:t xml:space="preserve">в т.ч. предназначенные для осуществления хозяйственной деятельности, </w:t>
            </w:r>
          </w:p>
          <w:p w:rsidR="003E6D21" w:rsidRPr="004F4EDE" w:rsidRDefault="003E6D21" w:rsidP="00096CA1">
            <w:pPr>
              <w:keepNext/>
              <w:snapToGrid w:val="0"/>
              <w:ind w:left="142" w:right="112"/>
              <w:jc w:val="both"/>
              <w:rPr>
                <w:rFonts w:ascii="Arial" w:hAnsi="Arial" w:cs="Arial"/>
                <w:color w:val="000000" w:themeColor="text1"/>
                <w:sz w:val="22"/>
              </w:rPr>
            </w:pPr>
            <w:r w:rsidRPr="004F4EDE">
              <w:rPr>
                <w:rFonts w:ascii="Arial" w:hAnsi="Arial" w:cs="Arial"/>
                <w:color w:val="000000" w:themeColor="text1"/>
                <w:sz w:val="22"/>
              </w:rPr>
              <w:t xml:space="preserve">-отдельно стоящие индивидуальные бассейны, </w:t>
            </w:r>
          </w:p>
          <w:p w:rsidR="003E6D21" w:rsidRPr="004F4EDE" w:rsidRDefault="003E6D21" w:rsidP="00096CA1">
            <w:pPr>
              <w:keepNext/>
              <w:snapToGrid w:val="0"/>
              <w:ind w:left="142" w:right="112"/>
              <w:jc w:val="both"/>
              <w:rPr>
                <w:rFonts w:ascii="Arial" w:hAnsi="Arial" w:cs="Arial"/>
                <w:color w:val="000000" w:themeColor="text1"/>
                <w:sz w:val="22"/>
              </w:rPr>
            </w:pPr>
            <w:r w:rsidRPr="004F4EDE">
              <w:rPr>
                <w:rFonts w:ascii="Arial" w:hAnsi="Arial" w:cs="Arial"/>
                <w:color w:val="000000" w:themeColor="text1"/>
                <w:sz w:val="22"/>
              </w:rPr>
              <w:t xml:space="preserve">-бани и сауны, </w:t>
            </w:r>
            <w:r w:rsidRPr="004F4EDE">
              <w:rPr>
                <w:rFonts w:ascii="Arial" w:hAnsi="Arial" w:cs="Arial"/>
                <w:color w:val="000000" w:themeColor="text1"/>
                <w:sz w:val="20"/>
                <w:szCs w:val="20"/>
              </w:rPr>
              <w:t>расположенные на приусадебных участках (при условии подключения к централизованным сетям водоотведения),</w:t>
            </w:r>
            <w:r w:rsidRPr="004F4EDE">
              <w:rPr>
                <w:rFonts w:ascii="Arial" w:hAnsi="Arial" w:cs="Arial"/>
                <w:color w:val="000000" w:themeColor="text1"/>
                <w:sz w:val="22"/>
              </w:rPr>
              <w:t xml:space="preserve"> </w:t>
            </w:r>
          </w:p>
          <w:p w:rsidR="003E6D21" w:rsidRPr="004F4EDE" w:rsidRDefault="003E6D21" w:rsidP="00096CA1">
            <w:pPr>
              <w:keepNext/>
              <w:snapToGrid w:val="0"/>
              <w:ind w:left="142" w:right="112"/>
              <w:jc w:val="both"/>
              <w:rPr>
                <w:rFonts w:ascii="Arial" w:hAnsi="Arial" w:cs="Arial"/>
                <w:color w:val="000000" w:themeColor="text1"/>
                <w:sz w:val="22"/>
              </w:rPr>
            </w:pPr>
            <w:r w:rsidRPr="004F4EDE">
              <w:rPr>
                <w:rFonts w:ascii="Arial" w:hAnsi="Arial" w:cs="Arial"/>
                <w:color w:val="000000" w:themeColor="text1"/>
                <w:sz w:val="22"/>
              </w:rPr>
              <w:t xml:space="preserve">-надворные туалеты </w:t>
            </w:r>
            <w:r w:rsidRPr="004F4EDE">
              <w:rPr>
                <w:rFonts w:ascii="Arial" w:hAnsi="Arial" w:cs="Arial"/>
                <w:color w:val="000000" w:themeColor="text1"/>
                <w:sz w:val="20"/>
                <w:szCs w:val="20"/>
              </w:rPr>
              <w:t>(при условии устройства септика с фильтрующим колодцем)</w:t>
            </w:r>
            <w:r w:rsidRPr="004F4EDE">
              <w:rPr>
                <w:rFonts w:ascii="Arial" w:hAnsi="Arial" w:cs="Arial"/>
                <w:color w:val="000000" w:themeColor="text1"/>
                <w:sz w:val="22"/>
              </w:rPr>
              <w:t xml:space="preserve">, </w:t>
            </w:r>
          </w:p>
          <w:p w:rsidR="003E6D21" w:rsidRPr="004F4EDE" w:rsidRDefault="003E6D21" w:rsidP="00096CA1">
            <w:pPr>
              <w:keepNext/>
              <w:snapToGrid w:val="0"/>
              <w:ind w:left="142" w:right="112"/>
              <w:jc w:val="both"/>
              <w:rPr>
                <w:rFonts w:ascii="Arial" w:hAnsi="Arial" w:cs="Arial"/>
                <w:color w:val="000000" w:themeColor="text1"/>
                <w:sz w:val="22"/>
              </w:rPr>
            </w:pPr>
            <w:r w:rsidRPr="004F4EDE">
              <w:rPr>
                <w:rFonts w:ascii="Arial" w:hAnsi="Arial" w:cs="Arial"/>
                <w:color w:val="000000" w:themeColor="text1"/>
                <w:sz w:val="22"/>
              </w:rPr>
              <w:t>-летние кухни, гостевые дома.</w:t>
            </w:r>
          </w:p>
        </w:tc>
      </w:tr>
      <w:tr w:rsidR="003E6D21" w:rsidRPr="004F4EDE" w:rsidTr="003E6D21">
        <w:trPr>
          <w:trHeight w:val="94"/>
        </w:trPr>
        <w:tc>
          <w:tcPr>
            <w:tcW w:w="2298" w:type="dxa"/>
            <w:tcBorders>
              <w:left w:val="single" w:sz="8" w:space="0" w:color="000000"/>
              <w:bottom w:val="single" w:sz="4" w:space="0" w:color="auto"/>
            </w:tcBorders>
            <w:shd w:val="clear" w:color="auto" w:fill="FFFFFF"/>
          </w:tcPr>
          <w:p w:rsidR="003E6D21" w:rsidRPr="004F4EDE" w:rsidRDefault="003E6D21" w:rsidP="00096CA1">
            <w:pPr>
              <w:keepNext/>
              <w:snapToGrid w:val="0"/>
              <w:ind w:left="30"/>
              <w:rPr>
                <w:rFonts w:ascii="Arial" w:hAnsi="Arial" w:cs="Arial"/>
                <w:color w:val="000000" w:themeColor="text1"/>
                <w:sz w:val="22"/>
              </w:rPr>
            </w:pPr>
          </w:p>
        </w:tc>
        <w:tc>
          <w:tcPr>
            <w:tcW w:w="2268" w:type="dxa"/>
            <w:vMerge/>
            <w:tcBorders>
              <w:left w:val="single" w:sz="8" w:space="0" w:color="000000"/>
              <w:bottom w:val="single" w:sz="8" w:space="0" w:color="000000"/>
            </w:tcBorders>
            <w:shd w:val="clear" w:color="auto" w:fill="FFFFFF"/>
          </w:tcPr>
          <w:p w:rsidR="003E6D21" w:rsidRPr="004F4EDE" w:rsidRDefault="003E6D21" w:rsidP="00096CA1">
            <w:pPr>
              <w:keepNext/>
              <w:snapToGrid w:val="0"/>
              <w:ind w:left="30"/>
              <w:rPr>
                <w:rFonts w:ascii="Arial" w:hAnsi="Arial" w:cs="Arial"/>
                <w:color w:val="000000" w:themeColor="text1"/>
                <w:sz w:val="22"/>
              </w:rPr>
            </w:pPr>
          </w:p>
        </w:tc>
        <w:tc>
          <w:tcPr>
            <w:tcW w:w="2552" w:type="dxa"/>
            <w:vMerge/>
            <w:tcBorders>
              <w:left w:val="single" w:sz="8" w:space="0" w:color="000000"/>
              <w:bottom w:val="single" w:sz="8" w:space="0" w:color="000000"/>
            </w:tcBorders>
            <w:shd w:val="clear" w:color="auto" w:fill="FFFFFF"/>
          </w:tcPr>
          <w:p w:rsidR="003E6D21" w:rsidRPr="004F4EDE" w:rsidRDefault="003E6D21" w:rsidP="00096CA1">
            <w:pPr>
              <w:keepNext/>
              <w:snapToGrid w:val="0"/>
              <w:ind w:left="30"/>
              <w:rPr>
                <w:rFonts w:ascii="Arial" w:hAnsi="Arial" w:cs="Arial"/>
                <w:color w:val="000000" w:themeColor="text1"/>
                <w:sz w:val="22"/>
              </w:rPr>
            </w:pPr>
          </w:p>
        </w:tc>
        <w:tc>
          <w:tcPr>
            <w:tcW w:w="2410" w:type="dxa"/>
            <w:vMerge/>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30"/>
              <w:rPr>
                <w:rFonts w:ascii="Arial" w:hAnsi="Arial" w:cs="Arial"/>
                <w:color w:val="000000" w:themeColor="text1"/>
                <w:sz w:val="22"/>
              </w:rPr>
            </w:pPr>
          </w:p>
        </w:tc>
      </w:tr>
      <w:tr w:rsidR="003E6D21" w:rsidRPr="004F4EDE" w:rsidTr="003E6D21">
        <w:trPr>
          <w:trHeight w:val="253"/>
        </w:trPr>
        <w:tc>
          <w:tcPr>
            <w:tcW w:w="2298" w:type="dxa"/>
            <w:vMerge w:val="restart"/>
            <w:tcBorders>
              <w:top w:val="single" w:sz="4" w:space="0" w:color="auto"/>
              <w:left w:val="single" w:sz="8" w:space="0" w:color="000000"/>
            </w:tcBorders>
            <w:shd w:val="clear" w:color="auto" w:fill="FFFFFF"/>
          </w:tcPr>
          <w:p w:rsidR="003E6D21" w:rsidRPr="004F4EDE" w:rsidRDefault="003E6D21" w:rsidP="00096CA1">
            <w:pPr>
              <w:keepNext/>
              <w:snapToGrid w:val="0"/>
              <w:ind w:left="30"/>
              <w:rPr>
                <w:rFonts w:ascii="Arial" w:hAnsi="Arial" w:cs="Arial"/>
                <w:color w:val="000000" w:themeColor="text1"/>
                <w:sz w:val="22"/>
              </w:rPr>
            </w:pPr>
            <w:r w:rsidRPr="004F4EDE">
              <w:rPr>
                <w:rFonts w:ascii="Arial" w:hAnsi="Arial" w:cs="Arial"/>
                <w:color w:val="000000" w:themeColor="text1"/>
                <w:sz w:val="22"/>
              </w:rPr>
              <w:lastRenderedPageBreak/>
              <w:t> Размещение</w:t>
            </w:r>
          </w:p>
          <w:p w:rsidR="003E6D21" w:rsidRPr="004F4EDE" w:rsidRDefault="003E6D21" w:rsidP="00096CA1">
            <w:pPr>
              <w:keepNext/>
              <w:snapToGrid w:val="0"/>
              <w:ind w:left="30"/>
              <w:rPr>
                <w:rFonts w:ascii="Arial" w:hAnsi="Arial" w:cs="Arial"/>
                <w:color w:val="000000" w:themeColor="text1"/>
                <w:sz w:val="22"/>
              </w:rPr>
            </w:pPr>
            <w:r w:rsidRPr="004F4EDE">
              <w:rPr>
                <w:rFonts w:ascii="Arial" w:hAnsi="Arial" w:cs="Arial"/>
                <w:color w:val="000000" w:themeColor="text1"/>
                <w:sz w:val="22"/>
              </w:rPr>
              <w:t xml:space="preserve"> -объектов торговли, -общественного питания ,</w:t>
            </w:r>
          </w:p>
          <w:p w:rsidR="003E6D21" w:rsidRPr="004F4EDE" w:rsidRDefault="003E6D21" w:rsidP="00096CA1">
            <w:pPr>
              <w:keepNext/>
              <w:snapToGrid w:val="0"/>
              <w:ind w:left="30"/>
              <w:rPr>
                <w:rFonts w:ascii="Arial" w:hAnsi="Arial" w:cs="Arial"/>
                <w:color w:val="000000" w:themeColor="text1"/>
                <w:sz w:val="22"/>
              </w:rPr>
            </w:pPr>
            <w:r w:rsidRPr="004F4EDE">
              <w:rPr>
                <w:rFonts w:ascii="Arial" w:hAnsi="Arial" w:cs="Arial"/>
                <w:color w:val="000000" w:themeColor="text1"/>
                <w:sz w:val="22"/>
              </w:rPr>
              <w:t>-бытового обслуживания</w:t>
            </w:r>
          </w:p>
          <w:p w:rsidR="003E6D21" w:rsidRPr="004F4EDE" w:rsidRDefault="003E6D21" w:rsidP="00096CA1">
            <w:pPr>
              <w:keepNext/>
              <w:ind w:left="30"/>
              <w:rPr>
                <w:rFonts w:ascii="Arial" w:hAnsi="Arial" w:cs="Arial"/>
                <w:color w:val="000000" w:themeColor="text1"/>
                <w:sz w:val="22"/>
              </w:rPr>
            </w:pPr>
            <w:r w:rsidRPr="004F4EDE">
              <w:rPr>
                <w:rFonts w:ascii="Arial" w:hAnsi="Arial" w:cs="Arial"/>
                <w:color w:val="000000" w:themeColor="text1"/>
                <w:sz w:val="22"/>
              </w:rPr>
              <w:t> </w:t>
            </w:r>
          </w:p>
        </w:tc>
        <w:tc>
          <w:tcPr>
            <w:tcW w:w="2268" w:type="dxa"/>
            <w:vMerge w:val="restart"/>
            <w:tcBorders>
              <w:left w:val="single" w:sz="8" w:space="0" w:color="000000"/>
            </w:tcBorders>
            <w:shd w:val="clear" w:color="auto" w:fill="FFFFFF"/>
          </w:tcPr>
          <w:p w:rsidR="003E6D21" w:rsidRPr="004F4EDE" w:rsidRDefault="003E6D21" w:rsidP="00096CA1">
            <w:pPr>
              <w:keepNext/>
              <w:snapToGrid w:val="0"/>
              <w:ind w:left="142"/>
              <w:jc w:val="both"/>
              <w:rPr>
                <w:rFonts w:ascii="Arial" w:hAnsi="Arial" w:cs="Arial"/>
                <w:color w:val="000000" w:themeColor="text1"/>
                <w:sz w:val="22"/>
              </w:rPr>
            </w:pPr>
            <w:r w:rsidRPr="004F4EDE">
              <w:rPr>
                <w:rFonts w:ascii="Arial" w:hAnsi="Arial" w:cs="Arial"/>
                <w:color w:val="000000" w:themeColor="text1"/>
                <w:sz w:val="22"/>
              </w:rPr>
              <w:t>Объекты розничной торговли</w:t>
            </w:r>
          </w:p>
        </w:tc>
        <w:tc>
          <w:tcPr>
            <w:tcW w:w="2552"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ind w:left="30"/>
              <w:rPr>
                <w:rFonts w:ascii="Arial" w:hAnsi="Arial" w:cs="Arial"/>
                <w:color w:val="000000" w:themeColor="text1"/>
                <w:sz w:val="22"/>
              </w:rPr>
            </w:pPr>
            <w:r w:rsidRPr="004F4EDE">
              <w:rPr>
                <w:rFonts w:ascii="Arial" w:hAnsi="Arial" w:cs="Arial"/>
                <w:color w:val="000000" w:themeColor="text1"/>
                <w:sz w:val="22"/>
              </w:rPr>
              <w:t>-хозяйственные постройки</w:t>
            </w:r>
          </w:p>
        </w:tc>
        <w:tc>
          <w:tcPr>
            <w:tcW w:w="2410" w:type="dxa"/>
            <w:vMerge w:val="restart"/>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30"/>
              <w:rPr>
                <w:rFonts w:ascii="Arial" w:hAnsi="Arial" w:cs="Arial"/>
                <w:color w:val="000000" w:themeColor="text1"/>
                <w:sz w:val="22"/>
              </w:rPr>
            </w:pPr>
            <w:r w:rsidRPr="004F4EDE">
              <w:rPr>
                <w:rFonts w:ascii="Arial" w:hAnsi="Arial" w:cs="Arial"/>
                <w:color w:val="000000" w:themeColor="text1"/>
                <w:sz w:val="22"/>
              </w:rPr>
              <w:t>Хозяйственные постройки, сооружения для разгрузки автомобилей (рампы).</w:t>
            </w:r>
          </w:p>
        </w:tc>
      </w:tr>
      <w:tr w:rsidR="003E6D21" w:rsidRPr="004F4EDE" w:rsidTr="00886A27">
        <w:trPr>
          <w:trHeight w:val="481"/>
        </w:trPr>
        <w:tc>
          <w:tcPr>
            <w:tcW w:w="2298" w:type="dxa"/>
            <w:vMerge/>
            <w:tcBorders>
              <w:top w:val="single" w:sz="4" w:space="0" w:color="auto"/>
              <w:left w:val="single" w:sz="8" w:space="0" w:color="000000"/>
            </w:tcBorders>
            <w:shd w:val="clear" w:color="auto" w:fill="FFFFFF"/>
          </w:tcPr>
          <w:p w:rsidR="003E6D21" w:rsidRPr="004F4EDE" w:rsidRDefault="003E6D21" w:rsidP="00096CA1">
            <w:pPr>
              <w:keepNext/>
              <w:snapToGrid w:val="0"/>
              <w:ind w:left="30"/>
              <w:rPr>
                <w:rFonts w:ascii="Arial" w:hAnsi="Arial" w:cs="Arial"/>
                <w:color w:val="000000" w:themeColor="text1"/>
                <w:sz w:val="22"/>
              </w:rPr>
            </w:pPr>
          </w:p>
        </w:tc>
        <w:tc>
          <w:tcPr>
            <w:tcW w:w="2268" w:type="dxa"/>
            <w:vMerge/>
            <w:tcBorders>
              <w:left w:val="single" w:sz="8" w:space="0" w:color="000000"/>
              <w:bottom w:val="single" w:sz="8" w:space="0" w:color="000000"/>
            </w:tcBorders>
            <w:shd w:val="clear" w:color="auto" w:fill="FFFFFF"/>
          </w:tcPr>
          <w:p w:rsidR="003E6D21" w:rsidRPr="004F4EDE" w:rsidRDefault="003E6D21" w:rsidP="00096CA1">
            <w:pPr>
              <w:keepNext/>
              <w:snapToGrid w:val="0"/>
              <w:ind w:left="142" w:hanging="112"/>
              <w:jc w:val="both"/>
              <w:rPr>
                <w:rFonts w:ascii="Arial" w:hAnsi="Arial" w:cs="Arial"/>
                <w:color w:val="000000" w:themeColor="text1"/>
                <w:sz w:val="22"/>
              </w:rPr>
            </w:pPr>
          </w:p>
        </w:tc>
        <w:tc>
          <w:tcPr>
            <w:tcW w:w="2552" w:type="dxa"/>
            <w:vMerge/>
            <w:tcBorders>
              <w:left w:val="single" w:sz="8" w:space="0" w:color="000000"/>
              <w:bottom w:val="single" w:sz="8" w:space="0" w:color="000000"/>
            </w:tcBorders>
            <w:shd w:val="clear" w:color="auto" w:fill="FFFFFF"/>
          </w:tcPr>
          <w:p w:rsidR="003E6D21" w:rsidRPr="004F4EDE" w:rsidRDefault="003E6D21" w:rsidP="00096CA1">
            <w:pPr>
              <w:keepNext/>
              <w:snapToGrid w:val="0"/>
              <w:ind w:left="30"/>
              <w:rPr>
                <w:rFonts w:ascii="Arial" w:hAnsi="Arial" w:cs="Arial"/>
                <w:color w:val="000000" w:themeColor="text1"/>
                <w:sz w:val="22"/>
              </w:rPr>
            </w:pPr>
          </w:p>
        </w:tc>
        <w:tc>
          <w:tcPr>
            <w:tcW w:w="2410" w:type="dxa"/>
            <w:vMerge/>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30"/>
              <w:rPr>
                <w:rFonts w:ascii="Arial" w:hAnsi="Arial" w:cs="Arial"/>
                <w:color w:val="000000" w:themeColor="text1"/>
                <w:sz w:val="22"/>
              </w:rPr>
            </w:pPr>
          </w:p>
        </w:tc>
      </w:tr>
      <w:tr w:rsidR="003E6D21" w:rsidRPr="004F4EDE" w:rsidTr="003E6D21">
        <w:tc>
          <w:tcPr>
            <w:tcW w:w="2298" w:type="dxa"/>
            <w:vMerge/>
            <w:tcBorders>
              <w:left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jc w:val="both"/>
              <w:rPr>
                <w:rFonts w:ascii="Arial" w:hAnsi="Arial" w:cs="Arial"/>
                <w:color w:val="000000" w:themeColor="text1"/>
                <w:sz w:val="22"/>
              </w:rPr>
            </w:pPr>
            <w:r w:rsidRPr="004F4EDE">
              <w:rPr>
                <w:rFonts w:ascii="Arial" w:hAnsi="Arial" w:cs="Arial"/>
                <w:color w:val="000000" w:themeColor="text1"/>
                <w:sz w:val="22"/>
              </w:rPr>
              <w:t xml:space="preserve">Объекты общественного питания </w:t>
            </w:r>
          </w:p>
        </w:tc>
        <w:tc>
          <w:tcPr>
            <w:tcW w:w="2552"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410"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r>
      <w:tr w:rsidR="003E6D21" w:rsidRPr="004F4EDE" w:rsidTr="003E6D21">
        <w:tc>
          <w:tcPr>
            <w:tcW w:w="2298" w:type="dxa"/>
            <w:vMerge/>
            <w:tcBorders>
              <w:left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jc w:val="both"/>
              <w:rPr>
                <w:rFonts w:ascii="Arial" w:hAnsi="Arial" w:cs="Arial"/>
                <w:color w:val="000000" w:themeColor="text1"/>
                <w:sz w:val="22"/>
              </w:rPr>
            </w:pPr>
            <w:r w:rsidRPr="004F4EDE">
              <w:rPr>
                <w:rFonts w:ascii="Arial" w:hAnsi="Arial" w:cs="Arial"/>
                <w:color w:val="000000" w:themeColor="text1"/>
                <w:sz w:val="22"/>
              </w:rPr>
              <w:t>Объекты мелкого бытового ремонта</w:t>
            </w:r>
          </w:p>
        </w:tc>
        <w:tc>
          <w:tcPr>
            <w:tcW w:w="2552"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410"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r>
      <w:tr w:rsidR="003E6D21" w:rsidRPr="004F4EDE" w:rsidTr="003E6D21">
        <w:tc>
          <w:tcPr>
            <w:tcW w:w="2298" w:type="dxa"/>
            <w:vMerge/>
            <w:tcBorders>
              <w:left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jc w:val="both"/>
              <w:rPr>
                <w:rFonts w:ascii="Arial" w:hAnsi="Arial" w:cs="Arial"/>
                <w:color w:val="000000" w:themeColor="text1"/>
                <w:sz w:val="22"/>
              </w:rPr>
            </w:pPr>
            <w:r w:rsidRPr="004F4EDE">
              <w:rPr>
                <w:rFonts w:ascii="Arial" w:hAnsi="Arial" w:cs="Arial"/>
                <w:color w:val="000000" w:themeColor="text1"/>
                <w:sz w:val="22"/>
              </w:rPr>
              <w:t>Приёмные пункты химчисток и прачечных</w:t>
            </w:r>
          </w:p>
        </w:tc>
        <w:tc>
          <w:tcPr>
            <w:tcW w:w="2552"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410"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r>
      <w:tr w:rsidR="003E6D21" w:rsidRPr="004F4EDE" w:rsidTr="003E6D21">
        <w:trPr>
          <w:trHeight w:val="480"/>
        </w:trPr>
        <w:tc>
          <w:tcPr>
            <w:tcW w:w="2298" w:type="dxa"/>
            <w:vMerge/>
            <w:tcBorders>
              <w:left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jc w:val="both"/>
              <w:rPr>
                <w:rFonts w:ascii="Arial" w:hAnsi="Arial" w:cs="Arial"/>
                <w:color w:val="000000" w:themeColor="text1"/>
                <w:sz w:val="22"/>
              </w:rPr>
            </w:pPr>
            <w:r w:rsidRPr="004F4EDE">
              <w:rPr>
                <w:rFonts w:ascii="Arial" w:hAnsi="Arial" w:cs="Arial"/>
                <w:color w:val="000000" w:themeColor="text1"/>
                <w:sz w:val="22"/>
              </w:rPr>
              <w:t>Фотоателье, фотолаборатории</w:t>
            </w:r>
          </w:p>
        </w:tc>
        <w:tc>
          <w:tcPr>
            <w:tcW w:w="2552"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410"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r>
      <w:tr w:rsidR="003E6D21" w:rsidRPr="004F4EDE" w:rsidTr="003E6D21">
        <w:trPr>
          <w:trHeight w:val="2260"/>
        </w:trPr>
        <w:tc>
          <w:tcPr>
            <w:tcW w:w="2298" w:type="dxa"/>
            <w:vMerge/>
            <w:tcBorders>
              <w:left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jc w:val="both"/>
              <w:rPr>
                <w:rFonts w:ascii="Arial" w:hAnsi="Arial" w:cs="Arial"/>
                <w:color w:val="000000" w:themeColor="text1"/>
                <w:sz w:val="22"/>
              </w:rPr>
            </w:pPr>
            <w:r w:rsidRPr="004F4EDE">
              <w:rPr>
                <w:rFonts w:ascii="Arial" w:hAnsi="Arial" w:cs="Arial"/>
                <w:color w:val="000000" w:themeColor="text1"/>
                <w:sz w:val="22"/>
              </w:rPr>
              <w:t xml:space="preserve">Бани, сауны, </w:t>
            </w:r>
          </w:p>
          <w:p w:rsidR="003E6D21" w:rsidRPr="004F4EDE" w:rsidRDefault="003E6D21" w:rsidP="00096CA1">
            <w:pPr>
              <w:keepNext/>
              <w:snapToGrid w:val="0"/>
              <w:ind w:left="142"/>
              <w:jc w:val="both"/>
              <w:rPr>
                <w:rFonts w:ascii="Arial" w:hAnsi="Arial" w:cs="Arial"/>
                <w:color w:val="000000" w:themeColor="text1"/>
                <w:sz w:val="22"/>
              </w:rPr>
            </w:pPr>
            <w:r w:rsidRPr="004F4EDE">
              <w:rPr>
                <w:rFonts w:ascii="Arial" w:hAnsi="Arial" w:cs="Arial"/>
                <w:color w:val="000000" w:themeColor="text1"/>
                <w:sz w:val="22"/>
              </w:rPr>
              <w:t>фитнес-центры</w:t>
            </w:r>
          </w:p>
        </w:tc>
        <w:tc>
          <w:tcPr>
            <w:tcW w:w="2552"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-Хозяйственные постройки;</w:t>
            </w:r>
          </w:p>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-открытые плескательные бассейны,</w:t>
            </w:r>
          </w:p>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 xml:space="preserve"> -площадки для занятий физкультурой и спортом.</w:t>
            </w:r>
          </w:p>
        </w:tc>
        <w:tc>
          <w:tcPr>
            <w:tcW w:w="2410" w:type="dxa"/>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 xml:space="preserve">-Хозяйственные постройки, </w:t>
            </w:r>
          </w:p>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-сооружения для погрузки автомобилей (рампы).</w:t>
            </w:r>
          </w:p>
          <w:p w:rsidR="003E6D21" w:rsidRPr="004F4EDE" w:rsidRDefault="003E6D21" w:rsidP="00096CA1">
            <w:pPr>
              <w:keepNext/>
              <w:ind w:left="162"/>
              <w:rPr>
                <w:rFonts w:ascii="Arial" w:hAnsi="Arial" w:cs="Arial"/>
                <w:color w:val="000000" w:themeColor="text1"/>
                <w:sz w:val="22"/>
              </w:rPr>
            </w:pPr>
            <w:r w:rsidRPr="004F4EDE">
              <w:rPr>
                <w:rFonts w:ascii="Arial" w:hAnsi="Arial" w:cs="Arial"/>
                <w:color w:val="000000" w:themeColor="text1"/>
                <w:sz w:val="22"/>
              </w:rPr>
              <w:t xml:space="preserve">-бассейны крытые, </w:t>
            </w:r>
          </w:p>
          <w:p w:rsidR="003E6D21" w:rsidRPr="004F4EDE" w:rsidRDefault="003E6D21" w:rsidP="00096CA1">
            <w:pPr>
              <w:keepNext/>
              <w:ind w:left="162"/>
              <w:rPr>
                <w:rFonts w:ascii="Arial" w:hAnsi="Arial" w:cs="Arial"/>
                <w:color w:val="000000" w:themeColor="text1"/>
                <w:sz w:val="22"/>
              </w:rPr>
            </w:pPr>
            <w:r w:rsidRPr="004F4EDE">
              <w:rPr>
                <w:rFonts w:ascii="Arial" w:hAnsi="Arial" w:cs="Arial"/>
                <w:color w:val="000000" w:themeColor="text1"/>
                <w:sz w:val="22"/>
              </w:rPr>
              <w:t>-отдельно стоящие</w:t>
            </w:r>
          </w:p>
          <w:p w:rsidR="003E6D21" w:rsidRPr="004F4EDE" w:rsidRDefault="003E6D21" w:rsidP="00096CA1">
            <w:pPr>
              <w:keepNext/>
              <w:ind w:left="162"/>
              <w:rPr>
                <w:rFonts w:ascii="Arial" w:hAnsi="Arial" w:cs="Arial"/>
                <w:color w:val="000000" w:themeColor="text1"/>
                <w:sz w:val="22"/>
              </w:rPr>
            </w:pPr>
            <w:r w:rsidRPr="004F4EDE">
              <w:rPr>
                <w:rFonts w:ascii="Arial" w:hAnsi="Arial" w:cs="Arial"/>
                <w:color w:val="000000" w:themeColor="text1"/>
                <w:sz w:val="22"/>
              </w:rPr>
              <w:t xml:space="preserve">-спортивные залы. </w:t>
            </w:r>
          </w:p>
        </w:tc>
      </w:tr>
      <w:tr w:rsidR="003E6D21" w:rsidRPr="004F4EDE" w:rsidTr="003E6D21">
        <w:trPr>
          <w:trHeight w:val="432"/>
        </w:trPr>
        <w:tc>
          <w:tcPr>
            <w:tcW w:w="2298" w:type="dxa"/>
            <w:vMerge/>
            <w:tcBorders>
              <w:left w:val="single" w:sz="8" w:space="0" w:color="000000"/>
              <w:bottom w:val="single" w:sz="4" w:space="0" w:color="auto"/>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268" w:type="dxa"/>
            <w:vMerge w:val="restart"/>
            <w:tcBorders>
              <w:left w:val="single" w:sz="8" w:space="0" w:color="000000"/>
            </w:tcBorders>
            <w:shd w:val="clear" w:color="auto" w:fill="FFFFFF"/>
          </w:tcPr>
          <w:p w:rsidR="003E6D21" w:rsidRPr="004F4EDE" w:rsidRDefault="003E6D21" w:rsidP="00096CA1">
            <w:pPr>
              <w:keepNext/>
              <w:snapToGrid w:val="0"/>
              <w:ind w:left="162" w:hanging="1"/>
              <w:rPr>
                <w:rFonts w:ascii="Arial" w:hAnsi="Arial" w:cs="Arial"/>
                <w:color w:val="000000" w:themeColor="text1"/>
                <w:sz w:val="22"/>
              </w:rPr>
            </w:pPr>
            <w:r w:rsidRPr="004F4EDE">
              <w:rPr>
                <w:rFonts w:ascii="Arial" w:hAnsi="Arial" w:cs="Arial"/>
                <w:color w:val="000000" w:themeColor="text1"/>
                <w:sz w:val="22"/>
              </w:rPr>
              <w:t>Парикмахерские</w:t>
            </w:r>
          </w:p>
        </w:tc>
        <w:tc>
          <w:tcPr>
            <w:tcW w:w="2552" w:type="dxa"/>
            <w:vMerge w:val="restart"/>
            <w:tcBorders>
              <w:left w:val="single" w:sz="8" w:space="0" w:color="000000"/>
            </w:tcBorders>
            <w:shd w:val="clear" w:color="auto" w:fill="FFFFFF"/>
          </w:tcPr>
          <w:p w:rsidR="003E6D21" w:rsidRPr="004F4EDE" w:rsidRDefault="003E6D21" w:rsidP="00096CA1">
            <w:pPr>
              <w:keepNext/>
              <w:snapToGrid w:val="0"/>
              <w:ind w:left="162" w:hanging="20"/>
              <w:rPr>
                <w:rFonts w:ascii="Arial" w:hAnsi="Arial" w:cs="Arial"/>
                <w:color w:val="000000" w:themeColor="text1"/>
                <w:sz w:val="22"/>
              </w:rPr>
            </w:pPr>
            <w:r w:rsidRPr="004F4EDE">
              <w:rPr>
                <w:rFonts w:ascii="Arial" w:hAnsi="Arial" w:cs="Arial"/>
                <w:color w:val="000000" w:themeColor="text1"/>
                <w:sz w:val="22"/>
              </w:rPr>
              <w:t xml:space="preserve">Хозяйственные </w:t>
            </w:r>
          </w:p>
          <w:p w:rsidR="003E6D21" w:rsidRPr="004F4EDE" w:rsidRDefault="003E6D21" w:rsidP="00096CA1">
            <w:pPr>
              <w:keepNext/>
              <w:snapToGrid w:val="0"/>
              <w:ind w:left="162" w:hanging="20"/>
              <w:rPr>
                <w:rFonts w:ascii="Arial" w:hAnsi="Arial" w:cs="Arial"/>
                <w:color w:val="000000" w:themeColor="text1"/>
                <w:sz w:val="22"/>
              </w:rPr>
            </w:pPr>
            <w:r w:rsidRPr="004F4EDE">
              <w:rPr>
                <w:rFonts w:ascii="Arial" w:hAnsi="Arial" w:cs="Arial"/>
                <w:color w:val="000000" w:themeColor="text1"/>
                <w:sz w:val="22"/>
              </w:rPr>
              <w:t>постройки</w:t>
            </w:r>
          </w:p>
        </w:tc>
        <w:tc>
          <w:tcPr>
            <w:tcW w:w="2410" w:type="dxa"/>
            <w:vMerge w:val="restart"/>
            <w:tcBorders>
              <w:left w:val="single" w:sz="8" w:space="0" w:color="000000"/>
              <w:right w:val="single" w:sz="8" w:space="0" w:color="000000"/>
            </w:tcBorders>
            <w:shd w:val="clear" w:color="auto" w:fill="FFFFFF"/>
          </w:tcPr>
          <w:p w:rsidR="003E6D21" w:rsidRPr="004F4EDE" w:rsidRDefault="003E6D21" w:rsidP="00096CA1">
            <w:pPr>
              <w:keepNext/>
              <w:snapToGrid w:val="0"/>
              <w:ind w:left="162" w:hanging="20"/>
              <w:rPr>
                <w:rFonts w:ascii="Arial" w:hAnsi="Arial" w:cs="Arial"/>
                <w:color w:val="000000" w:themeColor="text1"/>
                <w:sz w:val="22"/>
              </w:rPr>
            </w:pPr>
            <w:r w:rsidRPr="004F4EDE">
              <w:rPr>
                <w:rFonts w:ascii="Arial" w:hAnsi="Arial" w:cs="Arial"/>
                <w:color w:val="000000" w:themeColor="text1"/>
                <w:sz w:val="22"/>
              </w:rPr>
              <w:t>-Хозяйственные постройки,</w:t>
            </w:r>
          </w:p>
          <w:p w:rsidR="003E6D21" w:rsidRPr="004F4EDE" w:rsidRDefault="003E6D21" w:rsidP="00096CA1">
            <w:pPr>
              <w:keepNext/>
              <w:snapToGrid w:val="0"/>
              <w:ind w:left="162" w:hanging="20"/>
              <w:rPr>
                <w:rFonts w:ascii="Arial" w:hAnsi="Arial" w:cs="Arial"/>
                <w:color w:val="000000" w:themeColor="text1"/>
                <w:sz w:val="22"/>
              </w:rPr>
            </w:pPr>
            <w:r w:rsidRPr="004F4EDE">
              <w:rPr>
                <w:rFonts w:ascii="Arial" w:hAnsi="Arial" w:cs="Arial"/>
                <w:color w:val="000000" w:themeColor="text1"/>
                <w:sz w:val="22"/>
              </w:rPr>
              <w:t>-сооружения для погрузки автомобилей (рампы).</w:t>
            </w:r>
          </w:p>
        </w:tc>
      </w:tr>
      <w:tr w:rsidR="003E6D21" w:rsidRPr="004F4EDE" w:rsidTr="003E6D21">
        <w:trPr>
          <w:trHeight w:val="293"/>
        </w:trPr>
        <w:tc>
          <w:tcPr>
            <w:tcW w:w="2298" w:type="dxa"/>
            <w:vMerge w:val="restart"/>
            <w:tcBorders>
              <w:left w:val="single" w:sz="8" w:space="0" w:color="000000"/>
            </w:tcBorders>
            <w:shd w:val="clear" w:color="auto" w:fill="auto"/>
            <w:vAlign w:val="center"/>
          </w:tcPr>
          <w:p w:rsidR="003E6D21" w:rsidRPr="004F4EDE" w:rsidRDefault="003E6D21" w:rsidP="00096CA1">
            <w:pPr>
              <w:keepNext/>
              <w:ind w:left="30"/>
              <w:rPr>
                <w:rFonts w:ascii="Arial" w:hAnsi="Arial" w:cs="Arial"/>
                <w:color w:val="000000" w:themeColor="text1"/>
                <w:sz w:val="22"/>
              </w:rPr>
            </w:pPr>
          </w:p>
        </w:tc>
        <w:tc>
          <w:tcPr>
            <w:tcW w:w="2268" w:type="dxa"/>
            <w:vMerge/>
            <w:tcBorders>
              <w:left w:val="single" w:sz="8" w:space="0" w:color="000000"/>
              <w:bottom w:val="single" w:sz="8" w:space="0" w:color="000000"/>
            </w:tcBorders>
            <w:shd w:val="clear" w:color="auto" w:fill="FFFFFF"/>
          </w:tcPr>
          <w:p w:rsidR="003E6D21" w:rsidRPr="004F4EDE" w:rsidRDefault="003E6D21" w:rsidP="00096CA1">
            <w:pPr>
              <w:keepNext/>
              <w:snapToGrid w:val="0"/>
              <w:ind w:left="162"/>
              <w:rPr>
                <w:rFonts w:ascii="Arial" w:hAnsi="Arial" w:cs="Arial"/>
                <w:color w:val="000000" w:themeColor="text1"/>
                <w:sz w:val="22"/>
              </w:rPr>
            </w:pPr>
          </w:p>
        </w:tc>
        <w:tc>
          <w:tcPr>
            <w:tcW w:w="2552" w:type="dxa"/>
            <w:vMerge/>
            <w:tcBorders>
              <w:left w:val="single" w:sz="8" w:space="0" w:color="000000"/>
            </w:tcBorders>
            <w:shd w:val="clear" w:color="auto" w:fill="FFFFFF"/>
          </w:tcPr>
          <w:p w:rsidR="003E6D21" w:rsidRPr="004F4EDE" w:rsidRDefault="003E6D21" w:rsidP="00096CA1">
            <w:pPr>
              <w:keepNext/>
              <w:snapToGrid w:val="0"/>
              <w:ind w:left="162"/>
              <w:rPr>
                <w:rFonts w:ascii="Arial" w:hAnsi="Arial" w:cs="Arial"/>
                <w:color w:val="000000" w:themeColor="text1"/>
                <w:sz w:val="22"/>
              </w:rPr>
            </w:pPr>
          </w:p>
        </w:tc>
        <w:tc>
          <w:tcPr>
            <w:tcW w:w="2410" w:type="dxa"/>
            <w:vMerge/>
            <w:tcBorders>
              <w:left w:val="single" w:sz="8" w:space="0" w:color="000000"/>
              <w:right w:val="single" w:sz="8" w:space="0" w:color="000000"/>
            </w:tcBorders>
            <w:shd w:val="clear" w:color="auto" w:fill="FFFFFF"/>
          </w:tcPr>
          <w:p w:rsidR="003E6D21" w:rsidRPr="004F4EDE" w:rsidRDefault="003E6D21" w:rsidP="00096CA1">
            <w:pPr>
              <w:keepNext/>
              <w:snapToGrid w:val="0"/>
              <w:ind w:left="162"/>
              <w:rPr>
                <w:rFonts w:ascii="Arial" w:hAnsi="Arial" w:cs="Arial"/>
                <w:color w:val="000000" w:themeColor="text1"/>
                <w:sz w:val="22"/>
              </w:rPr>
            </w:pPr>
          </w:p>
        </w:tc>
      </w:tr>
      <w:tr w:rsidR="003E6D21" w:rsidRPr="004F4EDE" w:rsidTr="003E6D21">
        <w:trPr>
          <w:trHeight w:val="70"/>
        </w:trPr>
        <w:tc>
          <w:tcPr>
            <w:tcW w:w="2298" w:type="dxa"/>
            <w:vMerge/>
            <w:tcBorders>
              <w:left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Объекты по предоставлению услуг по прокату техники</w:t>
            </w:r>
          </w:p>
        </w:tc>
        <w:tc>
          <w:tcPr>
            <w:tcW w:w="2552"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410"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r>
      <w:tr w:rsidR="003E6D21" w:rsidRPr="004F4EDE" w:rsidTr="001D2E81">
        <w:trPr>
          <w:trHeight w:val="467"/>
        </w:trPr>
        <w:tc>
          <w:tcPr>
            <w:tcW w:w="2298" w:type="dxa"/>
            <w:tcBorders>
              <w:top w:val="single" w:sz="8" w:space="0" w:color="000000"/>
              <w:left w:val="single" w:sz="8" w:space="0" w:color="000000"/>
              <w:bottom w:val="single" w:sz="8" w:space="0" w:color="000000"/>
            </w:tcBorders>
            <w:shd w:val="clear" w:color="auto" w:fill="FFFFFF"/>
          </w:tcPr>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 xml:space="preserve">Размещение </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гостиниц</w:t>
            </w: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 xml:space="preserve"> Гостиницы </w:t>
            </w:r>
          </w:p>
        </w:tc>
        <w:tc>
          <w:tcPr>
            <w:tcW w:w="2552"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w:t>
            </w:r>
          </w:p>
        </w:tc>
        <w:tc>
          <w:tcPr>
            <w:tcW w:w="2410" w:type="dxa"/>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-Хозяйственные постройки,</w:t>
            </w:r>
          </w:p>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-гаражи, отдельно стоящие</w:t>
            </w:r>
          </w:p>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-бассейны,</w:t>
            </w:r>
          </w:p>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-бани и сауны.</w:t>
            </w:r>
          </w:p>
        </w:tc>
      </w:tr>
      <w:tr w:rsidR="003E6D21" w:rsidRPr="004F4EDE" w:rsidTr="001D2E81">
        <w:trPr>
          <w:trHeight w:val="2874"/>
        </w:trPr>
        <w:tc>
          <w:tcPr>
            <w:tcW w:w="2298" w:type="dxa"/>
            <w:vMerge w:val="restart"/>
            <w:tcBorders>
              <w:top w:val="single" w:sz="8" w:space="0" w:color="000000"/>
              <w:left w:val="single" w:sz="8" w:space="0" w:color="000000"/>
              <w:bottom w:val="single" w:sz="8" w:space="0" w:color="000000"/>
            </w:tcBorders>
            <w:shd w:val="clear" w:color="auto" w:fill="FFFFFF"/>
          </w:tcPr>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Размещение</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p w:rsidR="003E6D21" w:rsidRPr="004F4EDE" w:rsidRDefault="003E6D21" w:rsidP="00096CA1">
            <w:pPr>
              <w:keepNext/>
              <w:ind w:left="172"/>
              <w:rPr>
                <w:rFonts w:ascii="Arial" w:hAnsi="Arial" w:cs="Arial"/>
                <w:color w:val="000000" w:themeColor="text1"/>
                <w:sz w:val="22"/>
              </w:rPr>
            </w:pPr>
            <w:r w:rsidRPr="004F4EDE">
              <w:rPr>
                <w:rFonts w:ascii="Arial" w:hAnsi="Arial" w:cs="Arial"/>
                <w:color w:val="000000" w:themeColor="text1"/>
                <w:sz w:val="22"/>
              </w:rPr>
              <w:t> </w:t>
            </w:r>
          </w:p>
          <w:p w:rsidR="003E6D21" w:rsidRPr="004F4EDE" w:rsidRDefault="003E6D21" w:rsidP="00096CA1">
            <w:pPr>
              <w:keepNext/>
              <w:ind w:left="172"/>
              <w:rPr>
                <w:rFonts w:ascii="Arial" w:hAnsi="Arial" w:cs="Arial"/>
                <w:color w:val="000000" w:themeColor="text1"/>
                <w:sz w:val="22"/>
              </w:rPr>
            </w:pPr>
            <w:r w:rsidRPr="004F4EDE">
              <w:rPr>
                <w:rFonts w:ascii="Arial" w:hAnsi="Arial" w:cs="Arial"/>
                <w:color w:val="000000" w:themeColor="text1"/>
                <w:sz w:val="22"/>
              </w:rPr>
              <w:t> </w:t>
            </w:r>
          </w:p>
        </w:tc>
        <w:tc>
          <w:tcPr>
            <w:tcW w:w="2268" w:type="dxa"/>
            <w:tcBorders>
              <w:top w:val="single" w:sz="8" w:space="0" w:color="000000"/>
              <w:left w:val="single" w:sz="8" w:space="0" w:color="000000"/>
              <w:bottom w:val="single" w:sz="8" w:space="0" w:color="000000"/>
            </w:tcBorders>
            <w:shd w:val="clear" w:color="auto" w:fill="FFFFFF"/>
          </w:tcPr>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-Дошкольные образовательные учреждения.</w:t>
            </w:r>
          </w:p>
          <w:p w:rsidR="003E6D21" w:rsidRPr="004F4EDE" w:rsidRDefault="003E6D21" w:rsidP="00096CA1">
            <w:pPr>
              <w:keepNext/>
              <w:ind w:left="162"/>
              <w:rPr>
                <w:rFonts w:ascii="Arial" w:hAnsi="Arial" w:cs="Arial"/>
                <w:color w:val="000000" w:themeColor="text1"/>
                <w:sz w:val="22"/>
              </w:rPr>
            </w:pPr>
            <w:r w:rsidRPr="004F4EDE">
              <w:rPr>
                <w:rFonts w:ascii="Arial" w:hAnsi="Arial" w:cs="Arial"/>
                <w:color w:val="000000" w:themeColor="text1"/>
                <w:sz w:val="22"/>
              </w:rPr>
              <w:t>-общеобразова-тельные школы.</w:t>
            </w:r>
          </w:p>
          <w:p w:rsidR="003E6D21" w:rsidRPr="004F4EDE" w:rsidRDefault="003E6D21" w:rsidP="00096CA1">
            <w:pPr>
              <w:keepNext/>
              <w:ind w:left="162"/>
              <w:rPr>
                <w:rFonts w:ascii="Arial" w:hAnsi="Arial" w:cs="Arial"/>
                <w:color w:val="000000" w:themeColor="text1"/>
                <w:sz w:val="22"/>
              </w:rPr>
            </w:pPr>
            <w:r w:rsidRPr="004F4EDE">
              <w:rPr>
                <w:rFonts w:ascii="Arial" w:hAnsi="Arial" w:cs="Arial"/>
                <w:color w:val="000000" w:themeColor="text1"/>
                <w:sz w:val="22"/>
              </w:rPr>
              <w:t>-Учреждения начального, среднего, высшего  профессионального образования</w:t>
            </w:r>
          </w:p>
        </w:tc>
        <w:tc>
          <w:tcPr>
            <w:tcW w:w="2552" w:type="dxa"/>
            <w:tcBorders>
              <w:top w:val="single" w:sz="8" w:space="0" w:color="000000"/>
              <w:left w:val="single" w:sz="8" w:space="0" w:color="000000"/>
              <w:bottom w:val="single" w:sz="8" w:space="0" w:color="000000"/>
            </w:tcBorders>
            <w:shd w:val="clear" w:color="auto" w:fill="FFFFFF"/>
          </w:tcPr>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-Хозяйственные постройки;</w:t>
            </w:r>
          </w:p>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-площадки для занятий физкультурой и спортом, активных игр, -спортивные ядра образовательных учреждений.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-Хозяйственные постройки,</w:t>
            </w:r>
          </w:p>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 гаражи служебного автотранспорта, в т.ч. с мастерскими,</w:t>
            </w:r>
          </w:p>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 xml:space="preserve"> -учебные мастерские,</w:t>
            </w:r>
          </w:p>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 xml:space="preserve"> -лабораторные корпуса</w:t>
            </w:r>
          </w:p>
        </w:tc>
      </w:tr>
      <w:tr w:rsidR="003E6D21" w:rsidRPr="004F4EDE" w:rsidTr="001D2E81">
        <w:trPr>
          <w:trHeight w:val="1648"/>
        </w:trPr>
        <w:tc>
          <w:tcPr>
            <w:tcW w:w="2298" w:type="dxa"/>
            <w:vMerge/>
            <w:tcBorders>
              <w:top w:val="single" w:sz="8" w:space="0" w:color="000000"/>
              <w:left w:val="single" w:sz="8" w:space="0" w:color="000000"/>
              <w:bottom w:val="single" w:sz="8" w:space="0" w:color="000000"/>
            </w:tcBorders>
            <w:shd w:val="clear" w:color="auto" w:fill="FFFFFF"/>
          </w:tcPr>
          <w:p w:rsidR="003E6D21" w:rsidRPr="004F4EDE" w:rsidRDefault="003E6D21" w:rsidP="00096CA1">
            <w:pPr>
              <w:keepNext/>
              <w:snapToGrid w:val="0"/>
              <w:ind w:left="172"/>
              <w:rPr>
                <w:rFonts w:ascii="Arial" w:hAnsi="Arial" w:cs="Arial"/>
                <w:color w:val="000000" w:themeColor="text1"/>
                <w:sz w:val="22"/>
              </w:rPr>
            </w:pPr>
          </w:p>
        </w:tc>
        <w:tc>
          <w:tcPr>
            <w:tcW w:w="2268" w:type="dxa"/>
            <w:tcBorders>
              <w:top w:val="single" w:sz="8" w:space="0" w:color="000000"/>
              <w:left w:val="single" w:sz="8" w:space="0" w:color="000000"/>
              <w:bottom w:val="single" w:sz="8" w:space="0" w:color="000000"/>
            </w:tcBorders>
            <w:shd w:val="clear" w:color="auto" w:fill="FFFFFF"/>
          </w:tcPr>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 Объекты научных и научно-исследовательских организаций без производственной базы</w:t>
            </w:r>
          </w:p>
          <w:p w:rsidR="003E6D21" w:rsidRPr="004F4EDE" w:rsidRDefault="003E6D21" w:rsidP="00096CA1">
            <w:pPr>
              <w:keepNext/>
              <w:ind w:left="162"/>
              <w:rPr>
                <w:rFonts w:ascii="Arial" w:hAnsi="Arial" w:cs="Arial"/>
                <w:color w:val="000000" w:themeColor="text1"/>
                <w:sz w:val="22"/>
              </w:rPr>
            </w:pPr>
            <w:r w:rsidRPr="004F4EDE">
              <w:rPr>
                <w:rFonts w:ascii="Arial" w:hAnsi="Arial" w:cs="Arial"/>
                <w:color w:val="000000" w:themeColor="text1"/>
                <w:sz w:val="22"/>
              </w:rPr>
              <w:t> </w:t>
            </w:r>
          </w:p>
        </w:tc>
        <w:tc>
          <w:tcPr>
            <w:tcW w:w="2552" w:type="dxa"/>
            <w:tcBorders>
              <w:top w:val="single" w:sz="8" w:space="0" w:color="000000"/>
              <w:left w:val="single" w:sz="8" w:space="0" w:color="000000"/>
              <w:bottom w:val="single" w:sz="8" w:space="0" w:color="000000"/>
            </w:tcBorders>
            <w:shd w:val="clear" w:color="auto" w:fill="FFFFFF"/>
          </w:tcPr>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-хозяйственные постройки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Хозяйственные постройки, гаражи служебного автотранспорта, лабораторные корпуса</w:t>
            </w:r>
          </w:p>
        </w:tc>
      </w:tr>
      <w:tr w:rsidR="003E6D21" w:rsidRPr="004F4EDE" w:rsidTr="001D2E81">
        <w:trPr>
          <w:trHeight w:val="5851"/>
        </w:trPr>
        <w:tc>
          <w:tcPr>
            <w:tcW w:w="2298" w:type="dxa"/>
            <w:vMerge/>
            <w:tcBorders>
              <w:top w:val="single" w:sz="8" w:space="0" w:color="000000"/>
              <w:left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268" w:type="dxa"/>
            <w:tcBorders>
              <w:top w:val="single" w:sz="8" w:space="0" w:color="000000"/>
              <w:left w:val="single" w:sz="8" w:space="0" w:color="000000"/>
            </w:tcBorders>
            <w:shd w:val="clear" w:color="auto" w:fill="FFFFFF"/>
          </w:tcPr>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-Амбулаторно-поликлинические учреждения.</w:t>
            </w:r>
          </w:p>
          <w:p w:rsidR="003E6D21" w:rsidRPr="004F4EDE" w:rsidRDefault="003E6D21" w:rsidP="00096CA1">
            <w:pPr>
              <w:keepNext/>
              <w:ind w:left="162"/>
              <w:rPr>
                <w:rFonts w:ascii="Arial" w:hAnsi="Arial" w:cs="Arial"/>
                <w:color w:val="000000" w:themeColor="text1"/>
                <w:sz w:val="22"/>
              </w:rPr>
            </w:pPr>
            <w:r w:rsidRPr="004F4EDE">
              <w:rPr>
                <w:rFonts w:ascii="Arial" w:hAnsi="Arial" w:cs="Arial"/>
                <w:color w:val="000000" w:themeColor="text1"/>
                <w:sz w:val="22"/>
              </w:rPr>
              <w:t>-Медицинские центры, в т.ч. научно-практические.</w:t>
            </w:r>
          </w:p>
          <w:p w:rsidR="003E6D21" w:rsidRPr="004F4EDE" w:rsidRDefault="003E6D21" w:rsidP="00096CA1">
            <w:pPr>
              <w:keepNext/>
              <w:ind w:left="162"/>
              <w:rPr>
                <w:rFonts w:ascii="Arial" w:hAnsi="Arial" w:cs="Arial"/>
                <w:color w:val="000000" w:themeColor="text1"/>
                <w:sz w:val="22"/>
              </w:rPr>
            </w:pPr>
            <w:r w:rsidRPr="004F4EDE">
              <w:rPr>
                <w:rFonts w:ascii="Arial" w:hAnsi="Arial" w:cs="Arial"/>
                <w:color w:val="000000" w:themeColor="text1"/>
                <w:sz w:val="22"/>
              </w:rPr>
              <w:t>-Учреждения охраны материнства и детства.</w:t>
            </w:r>
          </w:p>
          <w:p w:rsidR="003E6D21" w:rsidRPr="004F4EDE" w:rsidRDefault="003E6D21" w:rsidP="00096CA1">
            <w:pPr>
              <w:keepNext/>
              <w:ind w:left="162"/>
              <w:rPr>
                <w:rFonts w:ascii="Arial" w:hAnsi="Arial" w:cs="Arial"/>
                <w:color w:val="000000" w:themeColor="text1"/>
                <w:sz w:val="22"/>
              </w:rPr>
            </w:pPr>
            <w:r w:rsidRPr="004F4EDE">
              <w:rPr>
                <w:rFonts w:ascii="Arial" w:hAnsi="Arial" w:cs="Arial"/>
                <w:color w:val="000000" w:themeColor="text1"/>
                <w:sz w:val="22"/>
              </w:rPr>
              <w:t>-Учреждения здравоохранения по надзору в сфере защиты прав потребителей и благополучия человека (кроме противочумных  и дезинфекционных центров (станций).</w:t>
            </w:r>
          </w:p>
          <w:p w:rsidR="003E6D21" w:rsidRPr="004F4EDE" w:rsidRDefault="003E6D21" w:rsidP="00096CA1">
            <w:pPr>
              <w:keepNext/>
              <w:ind w:left="162"/>
              <w:rPr>
                <w:rFonts w:ascii="Arial" w:hAnsi="Arial" w:cs="Arial"/>
                <w:color w:val="000000" w:themeColor="text1"/>
                <w:sz w:val="22"/>
              </w:rPr>
            </w:pPr>
            <w:r w:rsidRPr="004F4EDE">
              <w:rPr>
                <w:rFonts w:ascii="Arial" w:hAnsi="Arial" w:cs="Arial"/>
                <w:color w:val="000000" w:themeColor="text1"/>
                <w:sz w:val="22"/>
              </w:rPr>
              <w:t>Аптечные учреждения.</w:t>
            </w:r>
          </w:p>
          <w:p w:rsidR="003E6D21" w:rsidRPr="004F4EDE" w:rsidRDefault="003E6D21" w:rsidP="00096CA1">
            <w:pPr>
              <w:keepNext/>
              <w:ind w:left="162" w:hanging="20"/>
              <w:rPr>
                <w:rFonts w:ascii="Arial" w:hAnsi="Arial" w:cs="Arial"/>
                <w:color w:val="000000" w:themeColor="text1"/>
                <w:sz w:val="22"/>
              </w:rPr>
            </w:pPr>
            <w:r w:rsidRPr="004F4EDE">
              <w:rPr>
                <w:rFonts w:ascii="Arial" w:hAnsi="Arial" w:cs="Arial"/>
                <w:color w:val="000000" w:themeColor="text1"/>
                <w:sz w:val="22"/>
              </w:rPr>
              <w:t>-Медицинские кабинеты.</w:t>
            </w:r>
          </w:p>
        </w:tc>
        <w:tc>
          <w:tcPr>
            <w:tcW w:w="2552" w:type="dxa"/>
            <w:vMerge w:val="restart"/>
            <w:tcBorders>
              <w:top w:val="single" w:sz="8" w:space="0" w:color="000000"/>
              <w:left w:val="single" w:sz="8" w:space="0" w:color="000000"/>
            </w:tcBorders>
            <w:shd w:val="clear" w:color="auto" w:fill="FFFFFF"/>
          </w:tcPr>
          <w:p w:rsidR="003E6D21" w:rsidRPr="004F4EDE" w:rsidRDefault="003E6D21" w:rsidP="00096CA1">
            <w:pPr>
              <w:keepNext/>
              <w:snapToGrid w:val="0"/>
              <w:ind w:left="162" w:hanging="20"/>
              <w:rPr>
                <w:rFonts w:ascii="Arial" w:hAnsi="Arial" w:cs="Arial"/>
                <w:color w:val="000000" w:themeColor="text1"/>
                <w:sz w:val="22"/>
              </w:rPr>
            </w:pPr>
            <w:r w:rsidRPr="004F4EDE">
              <w:rPr>
                <w:rFonts w:ascii="Arial" w:hAnsi="Arial" w:cs="Arial"/>
                <w:color w:val="000000" w:themeColor="text1"/>
                <w:sz w:val="22"/>
              </w:rPr>
              <w:t>- хозяйственные постройки; лаборатории, прачечные, пищеблоки, столовые, морги, гаражи служебного и специального автотранспорта.</w:t>
            </w:r>
          </w:p>
          <w:p w:rsidR="003E6D21" w:rsidRPr="004F4EDE" w:rsidRDefault="003E6D21" w:rsidP="00096CA1">
            <w:pPr>
              <w:keepNext/>
              <w:snapToGrid w:val="0"/>
              <w:ind w:left="162" w:hanging="20"/>
              <w:rPr>
                <w:rFonts w:ascii="Arial" w:hAnsi="Arial" w:cs="Arial"/>
                <w:color w:val="000000" w:themeColor="text1"/>
                <w:sz w:val="22"/>
              </w:rPr>
            </w:pPr>
            <w:r w:rsidRPr="004F4EDE">
              <w:rPr>
                <w:rFonts w:ascii="Arial" w:hAnsi="Arial" w:cs="Arial"/>
                <w:color w:val="000000" w:themeColor="text1"/>
                <w:sz w:val="22"/>
              </w:rPr>
              <w:t>- хозяйственные постройки;</w:t>
            </w:r>
          </w:p>
          <w:p w:rsidR="003E6D21" w:rsidRPr="004F4EDE" w:rsidRDefault="003E6D21" w:rsidP="00096CA1">
            <w:pPr>
              <w:keepNext/>
              <w:snapToGrid w:val="0"/>
              <w:ind w:left="162" w:hanging="20"/>
              <w:rPr>
                <w:rFonts w:ascii="Arial" w:hAnsi="Arial" w:cs="Arial"/>
                <w:color w:val="000000" w:themeColor="text1"/>
                <w:sz w:val="22"/>
              </w:rPr>
            </w:pPr>
            <w:r w:rsidRPr="004F4EDE">
              <w:rPr>
                <w:rFonts w:ascii="Arial" w:hAnsi="Arial" w:cs="Arial"/>
                <w:color w:val="000000" w:themeColor="text1"/>
                <w:sz w:val="22"/>
              </w:rPr>
              <w:t xml:space="preserve"> -гаражи служебного и специального автотранспорта.</w:t>
            </w:r>
          </w:p>
        </w:tc>
        <w:tc>
          <w:tcPr>
            <w:tcW w:w="2410" w:type="dxa"/>
            <w:vMerge w:val="restart"/>
            <w:tcBorders>
              <w:top w:val="single" w:sz="8" w:space="0" w:color="000000"/>
              <w:left w:val="single" w:sz="8" w:space="0" w:color="000000"/>
              <w:right w:val="single" w:sz="8" w:space="0" w:color="000000"/>
            </w:tcBorders>
            <w:shd w:val="clear" w:color="auto" w:fill="FFFFFF"/>
          </w:tcPr>
          <w:p w:rsidR="003E6D21" w:rsidRPr="004F4EDE" w:rsidRDefault="003E6D21" w:rsidP="00096CA1">
            <w:pPr>
              <w:keepNext/>
              <w:snapToGrid w:val="0"/>
              <w:ind w:left="162" w:hanging="20"/>
              <w:rPr>
                <w:rFonts w:ascii="Arial" w:hAnsi="Arial" w:cs="Arial"/>
                <w:color w:val="000000" w:themeColor="text1"/>
                <w:sz w:val="22"/>
              </w:rPr>
            </w:pPr>
            <w:r w:rsidRPr="004F4EDE">
              <w:rPr>
                <w:rFonts w:ascii="Arial" w:hAnsi="Arial" w:cs="Arial"/>
                <w:color w:val="000000" w:themeColor="text1"/>
                <w:sz w:val="22"/>
              </w:rPr>
              <w:t>-Хозяйственные постройки,</w:t>
            </w:r>
          </w:p>
          <w:p w:rsidR="003E6D21" w:rsidRPr="004F4EDE" w:rsidRDefault="003E6D21" w:rsidP="00096CA1">
            <w:pPr>
              <w:keepNext/>
              <w:snapToGrid w:val="0"/>
              <w:ind w:left="162" w:hanging="20"/>
              <w:rPr>
                <w:rFonts w:ascii="Arial" w:hAnsi="Arial" w:cs="Arial"/>
                <w:color w:val="000000" w:themeColor="text1"/>
                <w:sz w:val="22"/>
              </w:rPr>
            </w:pPr>
            <w:r w:rsidRPr="004F4EDE">
              <w:rPr>
                <w:rFonts w:ascii="Arial" w:hAnsi="Arial" w:cs="Arial"/>
                <w:color w:val="000000" w:themeColor="text1"/>
                <w:sz w:val="22"/>
              </w:rPr>
              <w:t xml:space="preserve">- гаражи служебного автотранспорта, </w:t>
            </w:r>
          </w:p>
          <w:p w:rsidR="003E6D21" w:rsidRPr="004F4EDE" w:rsidRDefault="003E6D21" w:rsidP="00096CA1">
            <w:pPr>
              <w:keepNext/>
              <w:snapToGrid w:val="0"/>
              <w:ind w:left="162" w:hanging="20"/>
              <w:rPr>
                <w:rFonts w:ascii="Arial" w:hAnsi="Arial" w:cs="Arial"/>
                <w:color w:val="000000" w:themeColor="text1"/>
                <w:sz w:val="22"/>
              </w:rPr>
            </w:pPr>
            <w:r w:rsidRPr="004F4EDE">
              <w:rPr>
                <w:rFonts w:ascii="Arial" w:hAnsi="Arial" w:cs="Arial"/>
                <w:color w:val="000000" w:themeColor="text1"/>
                <w:sz w:val="22"/>
              </w:rPr>
              <w:t>-лабораторные корпуса,</w:t>
            </w:r>
          </w:p>
          <w:p w:rsidR="003E6D21" w:rsidRPr="004F4EDE" w:rsidRDefault="003E6D21" w:rsidP="00096CA1">
            <w:pPr>
              <w:keepNext/>
              <w:snapToGrid w:val="0"/>
              <w:ind w:left="162" w:hanging="20"/>
              <w:rPr>
                <w:rFonts w:ascii="Arial" w:hAnsi="Arial" w:cs="Arial"/>
                <w:color w:val="000000" w:themeColor="text1"/>
                <w:sz w:val="22"/>
              </w:rPr>
            </w:pPr>
            <w:r w:rsidRPr="004F4EDE">
              <w:rPr>
                <w:rFonts w:ascii="Arial" w:hAnsi="Arial" w:cs="Arial"/>
                <w:color w:val="000000" w:themeColor="text1"/>
                <w:sz w:val="22"/>
              </w:rPr>
              <w:t xml:space="preserve"> -прачечные, пищеблоки, </w:t>
            </w:r>
          </w:p>
          <w:p w:rsidR="003E6D21" w:rsidRPr="004F4EDE" w:rsidRDefault="003E6D21" w:rsidP="00096CA1">
            <w:pPr>
              <w:keepNext/>
              <w:snapToGrid w:val="0"/>
              <w:ind w:left="162" w:hanging="20"/>
              <w:rPr>
                <w:rFonts w:ascii="Arial" w:hAnsi="Arial" w:cs="Arial"/>
                <w:color w:val="000000" w:themeColor="text1"/>
                <w:sz w:val="22"/>
              </w:rPr>
            </w:pPr>
            <w:r w:rsidRPr="004F4EDE">
              <w:rPr>
                <w:rFonts w:ascii="Arial" w:hAnsi="Arial" w:cs="Arial"/>
                <w:color w:val="000000" w:themeColor="text1"/>
                <w:sz w:val="22"/>
              </w:rPr>
              <w:t>-столовые,</w:t>
            </w:r>
          </w:p>
          <w:p w:rsidR="003E6D21" w:rsidRPr="004F4EDE" w:rsidRDefault="003E6D21" w:rsidP="00096CA1">
            <w:pPr>
              <w:keepNext/>
              <w:snapToGrid w:val="0"/>
              <w:ind w:left="162" w:hanging="20"/>
              <w:rPr>
                <w:rFonts w:ascii="Arial" w:hAnsi="Arial" w:cs="Arial"/>
                <w:color w:val="000000" w:themeColor="text1"/>
                <w:sz w:val="22"/>
              </w:rPr>
            </w:pPr>
            <w:r w:rsidRPr="004F4EDE">
              <w:rPr>
                <w:rFonts w:ascii="Arial" w:hAnsi="Arial" w:cs="Arial"/>
                <w:color w:val="000000" w:themeColor="text1"/>
                <w:sz w:val="22"/>
              </w:rPr>
              <w:t xml:space="preserve"> -морги. </w:t>
            </w:r>
          </w:p>
          <w:p w:rsidR="003E6D21" w:rsidRPr="004F4EDE" w:rsidRDefault="003E6D21" w:rsidP="00096CA1">
            <w:pPr>
              <w:keepNext/>
              <w:snapToGrid w:val="0"/>
              <w:ind w:left="162" w:hanging="20"/>
              <w:rPr>
                <w:rFonts w:ascii="Arial" w:hAnsi="Arial" w:cs="Arial"/>
                <w:color w:val="000000" w:themeColor="text1"/>
                <w:sz w:val="22"/>
              </w:rPr>
            </w:pPr>
          </w:p>
        </w:tc>
      </w:tr>
      <w:tr w:rsidR="003E6D21" w:rsidRPr="004F4EDE" w:rsidTr="001D2E81">
        <w:trPr>
          <w:trHeight w:val="90"/>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-Административные здания для размещения органов управления</w:t>
            </w:r>
          </w:p>
        </w:tc>
        <w:tc>
          <w:tcPr>
            <w:tcW w:w="2552" w:type="dxa"/>
            <w:vMerge/>
            <w:tcBorders>
              <w:left w:val="single" w:sz="8" w:space="0" w:color="000000"/>
            </w:tcBorders>
            <w:shd w:val="clear" w:color="auto" w:fill="FFFFFF"/>
          </w:tcPr>
          <w:p w:rsidR="003E6D21" w:rsidRPr="004F4EDE" w:rsidRDefault="003E6D21" w:rsidP="00096CA1">
            <w:pPr>
              <w:keepNext/>
              <w:snapToGrid w:val="0"/>
              <w:ind w:left="162"/>
              <w:rPr>
                <w:rFonts w:ascii="Arial" w:hAnsi="Arial" w:cs="Arial"/>
                <w:color w:val="000000" w:themeColor="text1"/>
                <w:sz w:val="22"/>
              </w:rPr>
            </w:pPr>
          </w:p>
        </w:tc>
        <w:tc>
          <w:tcPr>
            <w:tcW w:w="2410" w:type="dxa"/>
            <w:vMerge/>
            <w:tcBorders>
              <w:left w:val="single" w:sz="8" w:space="0" w:color="000000"/>
              <w:right w:val="single" w:sz="8" w:space="0" w:color="000000"/>
            </w:tcBorders>
            <w:shd w:val="clear" w:color="auto" w:fill="FFFFFF"/>
          </w:tcPr>
          <w:p w:rsidR="003E6D21" w:rsidRPr="004F4EDE" w:rsidRDefault="003E6D21" w:rsidP="00096CA1">
            <w:pPr>
              <w:keepNext/>
              <w:snapToGrid w:val="0"/>
              <w:ind w:left="162"/>
              <w:rPr>
                <w:rFonts w:ascii="Arial" w:hAnsi="Arial" w:cs="Arial"/>
                <w:color w:val="000000" w:themeColor="text1"/>
                <w:sz w:val="22"/>
              </w:rPr>
            </w:pPr>
          </w:p>
        </w:tc>
      </w:tr>
      <w:tr w:rsidR="003E6D21" w:rsidRPr="004F4EDE" w:rsidTr="003E6D21">
        <w:trPr>
          <w:trHeight w:val="641"/>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-Объекты для размещения органов по обеспечению законности и охраны порядка.</w:t>
            </w:r>
          </w:p>
          <w:p w:rsidR="003E6D21" w:rsidRPr="004F4EDE" w:rsidRDefault="003E6D21" w:rsidP="00096CA1">
            <w:pPr>
              <w:keepNext/>
              <w:ind w:left="162"/>
              <w:rPr>
                <w:rFonts w:ascii="Arial" w:hAnsi="Arial" w:cs="Arial"/>
                <w:color w:val="000000" w:themeColor="text1"/>
                <w:sz w:val="22"/>
              </w:rPr>
            </w:pPr>
            <w:r w:rsidRPr="004F4EDE">
              <w:rPr>
                <w:rFonts w:ascii="Arial" w:hAnsi="Arial" w:cs="Arial"/>
                <w:color w:val="000000" w:themeColor="text1"/>
                <w:sz w:val="22"/>
              </w:rPr>
              <w:t> </w:t>
            </w:r>
          </w:p>
        </w:tc>
        <w:tc>
          <w:tcPr>
            <w:tcW w:w="2552" w:type="dxa"/>
            <w:vMerge/>
            <w:tcBorders>
              <w:left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410" w:type="dxa"/>
            <w:vMerge/>
            <w:tcBorders>
              <w:left w:val="single" w:sz="8" w:space="0" w:color="000000"/>
              <w:right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r>
      <w:tr w:rsidR="003E6D21" w:rsidRPr="004F4EDE" w:rsidTr="003E6D21">
        <w:trPr>
          <w:trHeight w:val="332"/>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 -Объекты для предоставления социальных услуг</w:t>
            </w:r>
          </w:p>
        </w:tc>
        <w:tc>
          <w:tcPr>
            <w:tcW w:w="2552" w:type="dxa"/>
            <w:vMerge/>
            <w:tcBorders>
              <w:left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410" w:type="dxa"/>
            <w:vMerge/>
            <w:tcBorders>
              <w:left w:val="single" w:sz="8" w:space="0" w:color="000000"/>
              <w:right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r>
      <w:tr w:rsidR="003E6D21" w:rsidRPr="004F4EDE" w:rsidTr="003E6D21">
        <w:trPr>
          <w:trHeight w:val="293"/>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268" w:type="dxa"/>
            <w:tcBorders>
              <w:left w:val="single" w:sz="8" w:space="0" w:color="000000"/>
            </w:tcBorders>
            <w:shd w:val="clear" w:color="auto" w:fill="FFFFFF"/>
          </w:tcPr>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-Учебные корпуса специализированных спортивных учебных учреждений.</w:t>
            </w:r>
          </w:p>
          <w:p w:rsidR="003E6D21" w:rsidRPr="004F4EDE" w:rsidRDefault="003E6D21" w:rsidP="00096CA1">
            <w:pPr>
              <w:keepNext/>
              <w:ind w:left="162"/>
              <w:rPr>
                <w:rFonts w:ascii="Arial" w:hAnsi="Arial" w:cs="Arial"/>
                <w:color w:val="000000" w:themeColor="text1"/>
                <w:sz w:val="22"/>
              </w:rPr>
            </w:pPr>
            <w:r w:rsidRPr="004F4EDE">
              <w:rPr>
                <w:rFonts w:ascii="Arial" w:hAnsi="Arial" w:cs="Arial"/>
                <w:color w:val="000000" w:themeColor="text1"/>
                <w:sz w:val="22"/>
              </w:rPr>
              <w:t>-Спортивные площадки, спортядра, спортивные корпуса, бассейны</w:t>
            </w:r>
          </w:p>
        </w:tc>
        <w:tc>
          <w:tcPr>
            <w:tcW w:w="2552" w:type="dxa"/>
            <w:vMerge w:val="restart"/>
            <w:tcBorders>
              <w:top w:val="single" w:sz="8" w:space="0" w:color="000000"/>
              <w:left w:val="single" w:sz="8" w:space="0" w:color="000000"/>
              <w:bottom w:val="single" w:sz="8" w:space="0" w:color="000000"/>
            </w:tcBorders>
            <w:shd w:val="clear" w:color="auto" w:fill="FFFFFF"/>
          </w:tcPr>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 хозяйственные постройки;</w:t>
            </w:r>
          </w:p>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 гаражи служебного и специального автотранспорта.</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Хозяйственные постройки, гаражи служебного и специального автотранспорта.</w:t>
            </w:r>
          </w:p>
        </w:tc>
      </w:tr>
      <w:tr w:rsidR="003E6D21" w:rsidRPr="004F4EDE" w:rsidTr="003E6D21">
        <w:trPr>
          <w:trHeight w:val="2599"/>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268" w:type="dxa"/>
            <w:tcBorders>
              <w:top w:val="single" w:sz="8" w:space="0" w:color="000000"/>
              <w:left w:val="single" w:sz="8" w:space="0" w:color="000000"/>
              <w:bottom w:val="single" w:sz="4" w:space="0" w:color="auto"/>
            </w:tcBorders>
            <w:shd w:val="clear" w:color="auto" w:fill="FFFFFF"/>
          </w:tcPr>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-Объекты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2552" w:type="dxa"/>
            <w:vMerge/>
            <w:tcBorders>
              <w:top w:val="single" w:sz="8" w:space="0" w:color="000000"/>
              <w:left w:val="single" w:sz="8" w:space="0" w:color="000000"/>
              <w:bottom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r>
      <w:tr w:rsidR="003E6D21" w:rsidRPr="004F4EDE" w:rsidTr="003E6D21">
        <w:trPr>
          <w:trHeight w:val="480"/>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268" w:type="dxa"/>
            <w:tcBorders>
              <w:top w:val="single" w:sz="4" w:space="0" w:color="auto"/>
              <w:left w:val="single" w:sz="8" w:space="0" w:color="000000"/>
              <w:bottom w:val="single" w:sz="8" w:space="0" w:color="000000"/>
            </w:tcBorders>
            <w:shd w:val="clear" w:color="auto" w:fill="FFFFFF"/>
          </w:tcPr>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 Кинотеатры</w:t>
            </w:r>
          </w:p>
        </w:tc>
        <w:tc>
          <w:tcPr>
            <w:tcW w:w="2552"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-хозяйственные постройки</w:t>
            </w:r>
          </w:p>
        </w:tc>
        <w:tc>
          <w:tcPr>
            <w:tcW w:w="2410" w:type="dxa"/>
            <w:vMerge w:val="restart"/>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-Хозяйственные постройки,</w:t>
            </w:r>
          </w:p>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 гаражи служебного автотранспорта, производственные мастерские при народных музеях с производством изделий народного творчества</w:t>
            </w:r>
          </w:p>
        </w:tc>
      </w:tr>
      <w:tr w:rsidR="003E6D21" w:rsidRPr="004F4EDE" w:rsidTr="003E6D21">
        <w:trPr>
          <w:trHeight w:val="114"/>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Культурно-досуговые центры </w:t>
            </w:r>
          </w:p>
          <w:p w:rsidR="003E6D21" w:rsidRPr="004F4EDE" w:rsidRDefault="003E6D21" w:rsidP="00096CA1">
            <w:pPr>
              <w:keepNext/>
              <w:ind w:left="162"/>
              <w:rPr>
                <w:rFonts w:ascii="Arial" w:hAnsi="Arial" w:cs="Arial"/>
                <w:color w:val="000000" w:themeColor="text1"/>
                <w:sz w:val="22"/>
              </w:rPr>
            </w:pPr>
            <w:r w:rsidRPr="004F4EDE">
              <w:rPr>
                <w:rFonts w:ascii="Arial" w:hAnsi="Arial" w:cs="Arial"/>
                <w:color w:val="000000" w:themeColor="text1"/>
                <w:sz w:val="22"/>
              </w:rPr>
              <w:t>Дворцы и дома культуры</w:t>
            </w:r>
          </w:p>
        </w:tc>
        <w:tc>
          <w:tcPr>
            <w:tcW w:w="2552"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410"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r>
      <w:tr w:rsidR="003E6D21" w:rsidRPr="004F4EDE" w:rsidTr="003E6D21">
        <w:trPr>
          <w:trHeight w:val="480"/>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Музеи</w:t>
            </w:r>
          </w:p>
        </w:tc>
        <w:tc>
          <w:tcPr>
            <w:tcW w:w="2552"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410"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r>
      <w:tr w:rsidR="003E6D21" w:rsidRPr="004F4EDE" w:rsidTr="003E6D21">
        <w:trPr>
          <w:trHeight w:val="960"/>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 Учреждения дополнительного образования детей и взрослых.</w:t>
            </w:r>
          </w:p>
          <w:p w:rsidR="003E6D21" w:rsidRPr="004F4EDE" w:rsidRDefault="003E6D21" w:rsidP="00096CA1">
            <w:pPr>
              <w:keepNext/>
              <w:ind w:left="162"/>
              <w:rPr>
                <w:rFonts w:ascii="Arial" w:hAnsi="Arial" w:cs="Arial"/>
                <w:color w:val="000000" w:themeColor="text1"/>
                <w:sz w:val="22"/>
              </w:rPr>
            </w:pPr>
            <w:r w:rsidRPr="004F4EDE">
              <w:rPr>
                <w:rFonts w:ascii="Arial" w:hAnsi="Arial" w:cs="Arial"/>
                <w:color w:val="000000" w:themeColor="text1"/>
                <w:sz w:val="22"/>
              </w:rPr>
              <w:t>Клубы</w:t>
            </w:r>
          </w:p>
          <w:p w:rsidR="003E6D21" w:rsidRPr="004F4EDE" w:rsidRDefault="003E6D21" w:rsidP="00096CA1">
            <w:pPr>
              <w:keepNext/>
              <w:ind w:left="162"/>
              <w:rPr>
                <w:rFonts w:ascii="Arial" w:hAnsi="Arial" w:cs="Arial"/>
                <w:color w:val="000000" w:themeColor="text1"/>
                <w:sz w:val="22"/>
              </w:rPr>
            </w:pPr>
            <w:r w:rsidRPr="004F4EDE">
              <w:rPr>
                <w:rFonts w:ascii="Arial" w:hAnsi="Arial" w:cs="Arial"/>
                <w:color w:val="000000" w:themeColor="text1"/>
                <w:sz w:val="22"/>
              </w:rPr>
              <w:t>Библиотеки</w:t>
            </w:r>
          </w:p>
        </w:tc>
        <w:tc>
          <w:tcPr>
            <w:tcW w:w="2552"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410"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r>
      <w:tr w:rsidR="003E6D21" w:rsidRPr="004F4EDE" w:rsidTr="003E6D21">
        <w:trPr>
          <w:trHeight w:val="90"/>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 Офисы и банки</w:t>
            </w:r>
          </w:p>
        </w:tc>
        <w:tc>
          <w:tcPr>
            <w:tcW w:w="2552"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410"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r>
      <w:tr w:rsidR="003E6D21" w:rsidRPr="004F4EDE" w:rsidTr="003E6D21">
        <w:trPr>
          <w:trHeight w:val="90"/>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Отделения почтовой связи, иные учреждения организаций почтовой связи</w:t>
            </w:r>
          </w:p>
        </w:tc>
        <w:tc>
          <w:tcPr>
            <w:tcW w:w="2552"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410"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r>
      <w:tr w:rsidR="003E6D21" w:rsidRPr="004F4EDE" w:rsidTr="003E6D21">
        <w:trPr>
          <w:trHeight w:val="480"/>
        </w:trPr>
        <w:tc>
          <w:tcPr>
            <w:tcW w:w="2298" w:type="dxa"/>
            <w:tcBorders>
              <w:left w:val="single" w:sz="8" w:space="0" w:color="000000"/>
              <w:bottom w:val="single" w:sz="8" w:space="0" w:color="000000"/>
            </w:tcBorders>
            <w:shd w:val="clear" w:color="auto" w:fill="FFFFFF"/>
            <w:vAlign w:val="bottom"/>
          </w:tcPr>
          <w:p w:rsidR="003E6D21" w:rsidRPr="004F4EDE" w:rsidRDefault="003E6D21" w:rsidP="00096CA1">
            <w:pPr>
              <w:keepNext/>
              <w:snapToGrid w:val="0"/>
              <w:rPr>
                <w:rFonts w:ascii="Arial" w:hAnsi="Arial" w:cs="Arial"/>
                <w:color w:val="000000" w:themeColor="text1"/>
                <w:sz w:val="22"/>
              </w:rPr>
            </w:pPr>
            <w:r w:rsidRPr="004F4EDE">
              <w:rPr>
                <w:rFonts w:ascii="Arial" w:hAnsi="Arial" w:cs="Arial"/>
                <w:color w:val="000000" w:themeColor="text1"/>
                <w:sz w:val="22"/>
              </w:rPr>
              <w:t>Размещение</w:t>
            </w:r>
          </w:p>
          <w:p w:rsidR="003E6D21" w:rsidRPr="004F4EDE" w:rsidRDefault="003E6D21" w:rsidP="00096CA1">
            <w:pPr>
              <w:keepNext/>
              <w:snapToGrid w:val="0"/>
              <w:rPr>
                <w:rFonts w:ascii="Arial" w:hAnsi="Arial" w:cs="Arial"/>
                <w:color w:val="000000" w:themeColor="text1"/>
                <w:sz w:val="22"/>
              </w:rPr>
            </w:pPr>
            <w:r w:rsidRPr="004F4EDE">
              <w:rPr>
                <w:rFonts w:ascii="Arial" w:hAnsi="Arial" w:cs="Arial"/>
                <w:color w:val="000000" w:themeColor="text1"/>
                <w:sz w:val="22"/>
              </w:rPr>
              <w:t xml:space="preserve"> -производственных и административных зданий, строений, сооружений промышленности, </w:t>
            </w:r>
          </w:p>
          <w:p w:rsidR="003E6D21" w:rsidRPr="004F4EDE" w:rsidRDefault="003E6D21" w:rsidP="00096CA1">
            <w:pPr>
              <w:keepNext/>
              <w:snapToGrid w:val="0"/>
              <w:rPr>
                <w:rFonts w:ascii="Arial" w:hAnsi="Arial" w:cs="Arial"/>
                <w:color w:val="000000" w:themeColor="text1"/>
                <w:sz w:val="22"/>
              </w:rPr>
            </w:pPr>
            <w:r w:rsidRPr="004F4EDE">
              <w:rPr>
                <w:rFonts w:ascii="Arial" w:hAnsi="Arial" w:cs="Arial"/>
                <w:color w:val="000000" w:themeColor="text1"/>
                <w:sz w:val="22"/>
              </w:rPr>
              <w:t>-коммунального хозяйства,</w:t>
            </w:r>
          </w:p>
          <w:p w:rsidR="003E6D21" w:rsidRPr="004F4EDE" w:rsidRDefault="003E6D21" w:rsidP="00096CA1">
            <w:pPr>
              <w:keepNext/>
              <w:snapToGrid w:val="0"/>
              <w:rPr>
                <w:rFonts w:ascii="Arial" w:hAnsi="Arial" w:cs="Arial"/>
                <w:color w:val="000000" w:themeColor="text1"/>
                <w:sz w:val="22"/>
              </w:rPr>
            </w:pPr>
            <w:r w:rsidRPr="004F4EDE">
              <w:rPr>
                <w:rFonts w:ascii="Arial" w:hAnsi="Arial" w:cs="Arial"/>
                <w:color w:val="000000" w:themeColor="text1"/>
                <w:sz w:val="22"/>
              </w:rPr>
              <w:t xml:space="preserve"> -материально-тех-нического, продовольственного снабжения, сбыта и заготовок </w:t>
            </w: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 Административно-бытовые корпуса предприятий и организаций, оказывающих услуги в жилищно-коммунальном секторе</w:t>
            </w:r>
          </w:p>
        </w:tc>
        <w:tc>
          <w:tcPr>
            <w:tcW w:w="2552"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 xml:space="preserve">-хозяйственные постройкик; </w:t>
            </w:r>
          </w:p>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-гаражи для служебного транспорта</w:t>
            </w:r>
          </w:p>
        </w:tc>
        <w:tc>
          <w:tcPr>
            <w:tcW w:w="2410" w:type="dxa"/>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-Хозяйственные постройки,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-гаражи служебного автотранспорта.</w:t>
            </w:r>
          </w:p>
        </w:tc>
      </w:tr>
      <w:tr w:rsidR="003E6D21" w:rsidRPr="004F4EDE" w:rsidTr="003E6D21">
        <w:trPr>
          <w:trHeight w:val="2008"/>
        </w:trPr>
        <w:tc>
          <w:tcPr>
            <w:tcW w:w="2298" w:type="dxa"/>
            <w:tcBorders>
              <w:left w:val="single" w:sz="8" w:space="0" w:color="000000"/>
              <w:bottom w:val="single" w:sz="8" w:space="0" w:color="000000"/>
            </w:tcBorders>
            <w:shd w:val="clear" w:color="auto" w:fill="FFFFFF"/>
          </w:tcPr>
          <w:p w:rsidR="003E6D21" w:rsidRPr="004F4EDE" w:rsidRDefault="003E6D21" w:rsidP="00096CA1">
            <w:pPr>
              <w:keepNext/>
              <w:snapToGrid w:val="0"/>
              <w:rPr>
                <w:rFonts w:ascii="Arial" w:hAnsi="Arial" w:cs="Arial"/>
                <w:color w:val="000000" w:themeColor="text1"/>
                <w:sz w:val="22"/>
              </w:rPr>
            </w:pPr>
            <w:r w:rsidRPr="004F4EDE">
              <w:rPr>
                <w:rFonts w:ascii="Arial" w:hAnsi="Arial" w:cs="Arial"/>
                <w:color w:val="000000" w:themeColor="text1"/>
                <w:sz w:val="22"/>
              </w:rPr>
              <w:lastRenderedPageBreak/>
              <w:t> Размещение</w:t>
            </w:r>
          </w:p>
          <w:p w:rsidR="003E6D21" w:rsidRPr="004F4EDE" w:rsidRDefault="003E6D21" w:rsidP="00096CA1">
            <w:pPr>
              <w:keepNext/>
              <w:snapToGrid w:val="0"/>
              <w:rPr>
                <w:rFonts w:ascii="Arial" w:hAnsi="Arial" w:cs="Arial"/>
                <w:color w:val="000000" w:themeColor="text1"/>
                <w:sz w:val="22"/>
              </w:rPr>
            </w:pPr>
            <w:r w:rsidRPr="004F4EDE">
              <w:rPr>
                <w:rFonts w:ascii="Arial" w:hAnsi="Arial" w:cs="Arial"/>
                <w:color w:val="000000" w:themeColor="text1"/>
                <w:sz w:val="22"/>
              </w:rPr>
              <w:t xml:space="preserve"> -портов,</w:t>
            </w:r>
          </w:p>
          <w:p w:rsidR="003E6D21" w:rsidRPr="004F4EDE" w:rsidRDefault="003E6D21" w:rsidP="00096CA1">
            <w:pPr>
              <w:keepNext/>
              <w:snapToGrid w:val="0"/>
              <w:rPr>
                <w:rFonts w:ascii="Arial" w:hAnsi="Arial" w:cs="Arial"/>
                <w:color w:val="000000" w:themeColor="text1"/>
                <w:sz w:val="22"/>
              </w:rPr>
            </w:pPr>
            <w:r w:rsidRPr="004F4EDE">
              <w:rPr>
                <w:rFonts w:ascii="Arial" w:hAnsi="Arial" w:cs="Arial"/>
                <w:color w:val="000000" w:themeColor="text1"/>
                <w:sz w:val="22"/>
              </w:rPr>
              <w:t xml:space="preserve">- водных, железнодорожных вокзалов, </w:t>
            </w:r>
          </w:p>
          <w:p w:rsidR="003E6D21" w:rsidRPr="004F4EDE" w:rsidRDefault="003E6D21" w:rsidP="00096CA1">
            <w:pPr>
              <w:keepNext/>
              <w:snapToGrid w:val="0"/>
              <w:rPr>
                <w:rFonts w:ascii="Arial" w:hAnsi="Arial" w:cs="Arial"/>
                <w:color w:val="000000" w:themeColor="text1"/>
                <w:sz w:val="22"/>
              </w:rPr>
            </w:pPr>
            <w:r w:rsidRPr="004F4EDE">
              <w:rPr>
                <w:rFonts w:ascii="Arial" w:hAnsi="Arial" w:cs="Arial"/>
                <w:color w:val="000000" w:themeColor="text1"/>
                <w:sz w:val="22"/>
              </w:rPr>
              <w:t xml:space="preserve">-автодорожных вокзалов, </w:t>
            </w: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Автовокзалы и автостанции</w:t>
            </w:r>
          </w:p>
        </w:tc>
        <w:tc>
          <w:tcPr>
            <w:tcW w:w="2552"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62"/>
              <w:rPr>
                <w:rFonts w:ascii="Arial" w:hAnsi="Arial" w:cs="Arial"/>
                <w:color w:val="000000" w:themeColor="text1"/>
                <w:sz w:val="22"/>
              </w:rPr>
            </w:pPr>
            <w:r w:rsidRPr="004F4EDE">
              <w:rPr>
                <w:rFonts w:ascii="Arial" w:hAnsi="Arial" w:cs="Arial"/>
                <w:color w:val="000000" w:themeColor="text1"/>
                <w:sz w:val="22"/>
              </w:rPr>
              <w:t>- гаражи для служебного транспорта</w:t>
            </w:r>
          </w:p>
        </w:tc>
        <w:tc>
          <w:tcPr>
            <w:tcW w:w="2410" w:type="dxa"/>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rPr>
                <w:rFonts w:ascii="Arial" w:hAnsi="Arial" w:cs="Arial"/>
                <w:color w:val="000000" w:themeColor="text1"/>
                <w:sz w:val="22"/>
              </w:rPr>
            </w:pPr>
            <w:r w:rsidRPr="004F4EDE">
              <w:rPr>
                <w:rFonts w:ascii="Arial" w:hAnsi="Arial" w:cs="Arial"/>
                <w:color w:val="000000" w:themeColor="text1"/>
                <w:sz w:val="22"/>
              </w:rPr>
              <w:t>Не установлены</w:t>
            </w:r>
          </w:p>
        </w:tc>
      </w:tr>
    </w:tbl>
    <w:p w:rsidR="003E6D21" w:rsidRPr="004F4EDE" w:rsidRDefault="003E6D21" w:rsidP="00096CA1">
      <w:pPr>
        <w:pStyle w:val="a9"/>
        <w:keepNext/>
        <w:jc w:val="both"/>
        <w:rPr>
          <w:rFonts w:ascii="Arial" w:hAnsi="Arial" w:cs="Arial"/>
          <w:color w:val="000000" w:themeColor="text1"/>
        </w:rPr>
      </w:pPr>
      <w:r w:rsidRPr="004F4EDE">
        <w:rPr>
          <w:rFonts w:ascii="Arial" w:hAnsi="Arial" w:cs="Arial"/>
          <w:b/>
          <w:i/>
          <w:color w:val="000000" w:themeColor="text1"/>
        </w:rPr>
        <w:t>**</w:t>
      </w:r>
      <w:r w:rsidRPr="004F4EDE">
        <w:rPr>
          <w:rFonts w:ascii="Arial" w:hAnsi="Arial" w:cs="Arial"/>
          <w:i/>
          <w:color w:val="000000" w:themeColor="text1"/>
        </w:rPr>
        <w:t>-  дополнительно включены в перечень основных видов разрешенного использования земельных участков и объектов капитального строительства (</w:t>
      </w:r>
      <w:r w:rsidRPr="004F4EDE">
        <w:rPr>
          <w:rFonts w:ascii="Arial" w:hAnsi="Arial" w:cs="Arial"/>
          <w:color w:val="000000" w:themeColor="text1"/>
        </w:rPr>
        <w:t xml:space="preserve">«Проект внесения изменений в Правила землепользования и застройки Синявского сельского поселения  (муниципальный контракт №610/16 от 04.05.2016г.) </w:t>
      </w:r>
    </w:p>
    <w:p w:rsidR="003E6D21" w:rsidRPr="002A3C8C" w:rsidRDefault="003E6D21" w:rsidP="00096CA1">
      <w:pPr>
        <w:keepNext/>
        <w:spacing w:before="100" w:after="100"/>
        <w:jc w:val="both"/>
        <w:rPr>
          <w:rFonts w:ascii="Arial" w:hAnsi="Arial" w:cs="Arial"/>
          <w:color w:val="000000" w:themeColor="text1"/>
        </w:rPr>
      </w:pPr>
      <w:r w:rsidRPr="002A3C8C">
        <w:rPr>
          <w:rFonts w:ascii="Arial" w:hAnsi="Arial" w:cs="Arial"/>
          <w:color w:val="000000" w:themeColor="text1"/>
        </w:rPr>
        <w:t>2. Перечень условно разрешённых видов использования объектов капитального строительства и земельных участков:</w:t>
      </w:r>
    </w:p>
    <w:tbl>
      <w:tblPr>
        <w:tblW w:w="0" w:type="auto"/>
        <w:tblInd w:w="-20" w:type="dxa"/>
        <w:tblLayout w:type="fixed"/>
        <w:tblCellMar>
          <w:left w:w="0" w:type="dxa"/>
          <w:right w:w="0" w:type="dxa"/>
        </w:tblCellMar>
        <w:tblLook w:val="0000"/>
      </w:tblPr>
      <w:tblGrid>
        <w:gridCol w:w="2298"/>
        <w:gridCol w:w="2127"/>
        <w:gridCol w:w="2268"/>
        <w:gridCol w:w="2835"/>
      </w:tblGrid>
      <w:tr w:rsidR="003E6D21" w:rsidRPr="004F4EDE" w:rsidTr="003E6D21">
        <w:trPr>
          <w:trHeight w:val="390"/>
          <w:tblHeader/>
        </w:trPr>
        <w:tc>
          <w:tcPr>
            <w:tcW w:w="2298"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jc w:val="center"/>
              <w:rPr>
                <w:rFonts w:ascii="Arial" w:hAnsi="Arial" w:cs="Arial"/>
                <w:b/>
                <w:color w:val="000000" w:themeColor="text1"/>
                <w:sz w:val="22"/>
              </w:rPr>
            </w:pPr>
            <w:r w:rsidRPr="004F4EDE">
              <w:rPr>
                <w:rFonts w:ascii="Arial" w:hAnsi="Arial" w:cs="Arial"/>
                <w:b/>
                <w:color w:val="000000" w:themeColor="text1"/>
                <w:sz w:val="22"/>
              </w:rPr>
              <w:t>Условно разрешённые виды использования земельного участка</w:t>
            </w:r>
          </w:p>
        </w:tc>
        <w:tc>
          <w:tcPr>
            <w:tcW w:w="2127"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jc w:val="center"/>
              <w:rPr>
                <w:rFonts w:ascii="Arial" w:hAnsi="Arial" w:cs="Arial"/>
                <w:b/>
                <w:color w:val="000000" w:themeColor="text1"/>
                <w:sz w:val="22"/>
              </w:rPr>
            </w:pPr>
            <w:r w:rsidRPr="004F4EDE">
              <w:rPr>
                <w:rFonts w:ascii="Arial" w:hAnsi="Arial" w:cs="Arial"/>
                <w:b/>
                <w:color w:val="000000" w:themeColor="text1"/>
                <w:sz w:val="22"/>
              </w:rPr>
              <w:t>Условно разрешённые виды использования объектов капитального строительства</w:t>
            </w:r>
          </w:p>
        </w:tc>
        <w:tc>
          <w:tcPr>
            <w:tcW w:w="2268"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jc w:val="center"/>
              <w:rPr>
                <w:rFonts w:ascii="Arial" w:hAnsi="Arial" w:cs="Arial"/>
                <w:b/>
                <w:color w:val="000000" w:themeColor="text1"/>
                <w:sz w:val="22"/>
              </w:rPr>
            </w:pPr>
            <w:r w:rsidRPr="004F4EDE">
              <w:rPr>
                <w:rFonts w:ascii="Arial" w:hAnsi="Arial" w:cs="Arial"/>
                <w:b/>
                <w:color w:val="000000" w:themeColor="text1"/>
                <w:sz w:val="22"/>
              </w:rPr>
              <w:t>Вспомогательные  виды использования земельных участков (установленные к условно разрешённым)</w:t>
            </w:r>
          </w:p>
        </w:tc>
        <w:tc>
          <w:tcPr>
            <w:tcW w:w="2835" w:type="dxa"/>
            <w:tcBorders>
              <w:top w:val="single" w:sz="8" w:space="0" w:color="000000"/>
              <w:left w:val="single" w:sz="8" w:space="0" w:color="000000"/>
              <w:bottom w:val="single" w:sz="8" w:space="0" w:color="000000"/>
              <w:right w:val="single" w:sz="8" w:space="0" w:color="000000"/>
            </w:tcBorders>
            <w:shd w:val="clear" w:color="auto" w:fill="D6E3BC"/>
            <w:vAlign w:val="center"/>
          </w:tcPr>
          <w:p w:rsidR="003E6D21" w:rsidRPr="004F4EDE" w:rsidRDefault="003E6D21" w:rsidP="00096CA1">
            <w:pPr>
              <w:keepNext/>
              <w:snapToGrid w:val="0"/>
              <w:jc w:val="center"/>
              <w:rPr>
                <w:rFonts w:ascii="Arial" w:hAnsi="Arial" w:cs="Arial"/>
                <w:b/>
                <w:color w:val="000000" w:themeColor="text1"/>
                <w:sz w:val="22"/>
              </w:rPr>
            </w:pPr>
            <w:r w:rsidRPr="004F4EDE">
              <w:rPr>
                <w:rFonts w:ascii="Arial" w:hAnsi="Arial" w:cs="Arial"/>
                <w:b/>
                <w:color w:val="000000" w:themeColor="text1"/>
                <w:sz w:val="22"/>
              </w:rPr>
              <w:t>Вспомогательные  виды использования объектов капитального строительства (установленные к условно разрешённым)</w:t>
            </w:r>
          </w:p>
        </w:tc>
      </w:tr>
      <w:tr w:rsidR="003E6D21" w:rsidRPr="004F4EDE" w:rsidTr="003E6D21">
        <w:trPr>
          <w:trHeight w:val="4119"/>
        </w:trPr>
        <w:tc>
          <w:tcPr>
            <w:tcW w:w="2298" w:type="dxa"/>
            <w:vMerge w:val="restart"/>
            <w:tcBorders>
              <w:left w:val="single" w:sz="8" w:space="0" w:color="000000"/>
              <w:right w:val="single" w:sz="4" w:space="0" w:color="auto"/>
            </w:tcBorders>
            <w:shd w:val="clear" w:color="auto" w:fill="FFFFFF"/>
          </w:tcPr>
          <w:p w:rsidR="003E6D21" w:rsidRPr="004F4EDE" w:rsidRDefault="003E6D21" w:rsidP="00096CA1">
            <w:pPr>
              <w:keepNext/>
              <w:snapToGrid w:val="0"/>
              <w:rPr>
                <w:rFonts w:ascii="Arial" w:hAnsi="Arial" w:cs="Arial"/>
                <w:color w:val="000000" w:themeColor="text1"/>
                <w:sz w:val="22"/>
              </w:rPr>
            </w:pPr>
            <w:r w:rsidRPr="004F4EDE">
              <w:rPr>
                <w:rFonts w:ascii="Arial" w:hAnsi="Arial" w:cs="Arial"/>
                <w:color w:val="000000" w:themeColor="text1"/>
                <w:sz w:val="22"/>
              </w:rPr>
              <w:t xml:space="preserve">Размещение </w:t>
            </w:r>
          </w:p>
          <w:p w:rsidR="003E6D21" w:rsidRPr="004F4EDE" w:rsidRDefault="003E6D21" w:rsidP="00096CA1">
            <w:pPr>
              <w:keepNext/>
              <w:snapToGrid w:val="0"/>
              <w:rPr>
                <w:rFonts w:ascii="Arial" w:hAnsi="Arial" w:cs="Arial"/>
                <w:color w:val="000000" w:themeColor="text1"/>
                <w:sz w:val="22"/>
              </w:rPr>
            </w:pPr>
            <w:r w:rsidRPr="004F4EDE">
              <w:rPr>
                <w:rFonts w:ascii="Arial" w:hAnsi="Arial" w:cs="Arial"/>
                <w:color w:val="000000" w:themeColor="text1"/>
                <w:sz w:val="22"/>
              </w:rPr>
              <w:t>--объектов торговли,  общественного питания ;</w:t>
            </w:r>
          </w:p>
          <w:p w:rsidR="003E6D21" w:rsidRPr="004F4EDE" w:rsidRDefault="003E6D21" w:rsidP="00096CA1">
            <w:pPr>
              <w:keepNext/>
              <w:snapToGrid w:val="0"/>
              <w:rPr>
                <w:rFonts w:ascii="Arial" w:hAnsi="Arial" w:cs="Arial"/>
                <w:color w:val="000000" w:themeColor="text1"/>
                <w:sz w:val="22"/>
              </w:rPr>
            </w:pPr>
            <w:r w:rsidRPr="004F4EDE">
              <w:rPr>
                <w:rFonts w:ascii="Arial" w:hAnsi="Arial" w:cs="Arial"/>
                <w:color w:val="000000" w:themeColor="text1"/>
                <w:sz w:val="22"/>
              </w:rPr>
              <w:t xml:space="preserve"> -бытового обслуживания</w:t>
            </w:r>
          </w:p>
        </w:tc>
        <w:tc>
          <w:tcPr>
            <w:tcW w:w="2127" w:type="dxa"/>
            <w:tcBorders>
              <w:left w:val="single" w:sz="4" w:space="0" w:color="auto"/>
              <w:bottom w:val="single" w:sz="4" w:space="0" w:color="auto"/>
            </w:tcBorders>
            <w:shd w:val="clear" w:color="auto" w:fill="FFFFFF"/>
          </w:tcPr>
          <w:p w:rsidR="003E6D21" w:rsidRPr="004F4EDE" w:rsidRDefault="003E6D21" w:rsidP="00096CA1">
            <w:pPr>
              <w:keepNext/>
              <w:snapToGrid w:val="0"/>
              <w:spacing w:before="100" w:after="100"/>
              <w:ind w:left="162"/>
              <w:rPr>
                <w:rFonts w:ascii="Arial" w:hAnsi="Arial" w:cs="Arial"/>
                <w:color w:val="000000" w:themeColor="text1"/>
                <w:sz w:val="22"/>
              </w:rPr>
            </w:pPr>
            <w:r w:rsidRPr="004F4EDE">
              <w:rPr>
                <w:rFonts w:ascii="Arial" w:hAnsi="Arial" w:cs="Arial"/>
                <w:color w:val="000000" w:themeColor="text1"/>
                <w:sz w:val="22"/>
              </w:rPr>
              <w:t>Химчистки,</w:t>
            </w:r>
          </w:p>
          <w:p w:rsidR="003E6D21" w:rsidRPr="004F4EDE" w:rsidRDefault="003E6D21" w:rsidP="00096CA1">
            <w:pPr>
              <w:keepNext/>
              <w:snapToGrid w:val="0"/>
              <w:spacing w:before="100" w:after="100"/>
              <w:ind w:left="162"/>
              <w:rPr>
                <w:rFonts w:ascii="Arial" w:hAnsi="Arial" w:cs="Arial"/>
                <w:color w:val="000000" w:themeColor="text1"/>
                <w:sz w:val="22"/>
              </w:rPr>
            </w:pPr>
            <w:r w:rsidRPr="004F4EDE">
              <w:rPr>
                <w:rFonts w:ascii="Arial" w:hAnsi="Arial" w:cs="Arial"/>
                <w:color w:val="000000" w:themeColor="text1"/>
                <w:sz w:val="22"/>
              </w:rPr>
              <w:t>прачечные</w:t>
            </w:r>
          </w:p>
          <w:p w:rsidR="003E6D21" w:rsidRPr="004F4EDE" w:rsidRDefault="003E6D21" w:rsidP="00096CA1">
            <w:pPr>
              <w:keepNext/>
              <w:snapToGrid w:val="0"/>
              <w:spacing w:before="100" w:after="100"/>
              <w:ind w:left="162" w:hanging="20"/>
              <w:rPr>
                <w:rFonts w:ascii="Arial" w:hAnsi="Arial" w:cs="Arial"/>
                <w:color w:val="000000" w:themeColor="text1"/>
                <w:sz w:val="22"/>
              </w:rPr>
            </w:pPr>
            <w:r w:rsidRPr="004F4EDE">
              <w:rPr>
                <w:rFonts w:ascii="Arial" w:hAnsi="Arial" w:cs="Arial"/>
                <w:color w:val="000000" w:themeColor="text1"/>
                <w:sz w:val="22"/>
              </w:rPr>
              <w:t>Культовые объекты </w:t>
            </w:r>
          </w:p>
        </w:tc>
        <w:tc>
          <w:tcPr>
            <w:tcW w:w="2268" w:type="dxa"/>
            <w:tcBorders>
              <w:left w:val="single" w:sz="8" w:space="0" w:color="000000"/>
              <w:bottom w:val="single" w:sz="4" w:space="0" w:color="auto"/>
            </w:tcBorders>
            <w:shd w:val="clear" w:color="auto" w:fill="FFFFFF"/>
          </w:tcPr>
          <w:p w:rsidR="003E6D21" w:rsidRPr="004F4EDE" w:rsidRDefault="003E6D21" w:rsidP="00096CA1">
            <w:pPr>
              <w:keepNext/>
              <w:snapToGrid w:val="0"/>
              <w:spacing w:before="100" w:after="100"/>
              <w:ind w:left="162"/>
              <w:rPr>
                <w:rFonts w:ascii="Arial" w:hAnsi="Arial" w:cs="Arial"/>
                <w:color w:val="000000" w:themeColor="text1"/>
                <w:sz w:val="22"/>
              </w:rPr>
            </w:pPr>
            <w:r w:rsidRPr="004F4EDE">
              <w:rPr>
                <w:rFonts w:ascii="Arial" w:hAnsi="Arial" w:cs="Arial"/>
                <w:color w:val="000000" w:themeColor="text1"/>
                <w:sz w:val="22"/>
              </w:rPr>
              <w:t xml:space="preserve">-хозяйственные постройки, </w:t>
            </w:r>
          </w:p>
          <w:p w:rsidR="003E6D21" w:rsidRPr="004F4EDE" w:rsidRDefault="003E6D21" w:rsidP="00096CA1">
            <w:pPr>
              <w:keepNext/>
              <w:snapToGrid w:val="0"/>
              <w:spacing w:before="100" w:after="100"/>
              <w:ind w:left="162"/>
              <w:rPr>
                <w:rFonts w:ascii="Arial" w:hAnsi="Arial" w:cs="Arial"/>
                <w:color w:val="000000" w:themeColor="text1"/>
                <w:sz w:val="22"/>
              </w:rPr>
            </w:pPr>
            <w:r w:rsidRPr="004F4EDE">
              <w:rPr>
                <w:rFonts w:ascii="Arial" w:hAnsi="Arial" w:cs="Arial"/>
                <w:color w:val="000000" w:themeColor="text1"/>
                <w:sz w:val="22"/>
              </w:rPr>
              <w:t>-строения и сооружения вспомогательного назначения для отправления культа,</w:t>
            </w:r>
          </w:p>
          <w:p w:rsidR="003E6D21" w:rsidRPr="004F4EDE" w:rsidRDefault="003E6D21" w:rsidP="00096CA1">
            <w:pPr>
              <w:keepNext/>
              <w:snapToGrid w:val="0"/>
              <w:spacing w:before="100" w:after="100"/>
              <w:ind w:left="162"/>
              <w:rPr>
                <w:rFonts w:ascii="Arial" w:hAnsi="Arial" w:cs="Arial"/>
                <w:color w:val="000000" w:themeColor="text1"/>
                <w:sz w:val="22"/>
              </w:rPr>
            </w:pPr>
            <w:r w:rsidRPr="004F4EDE">
              <w:rPr>
                <w:rFonts w:ascii="Arial" w:hAnsi="Arial" w:cs="Arial"/>
                <w:color w:val="000000" w:themeColor="text1"/>
                <w:sz w:val="22"/>
              </w:rPr>
              <w:t xml:space="preserve"> - здания для размещения благотворительных учреждений, в т.ч. производственного назначения</w:t>
            </w:r>
          </w:p>
        </w:tc>
        <w:tc>
          <w:tcPr>
            <w:tcW w:w="2835" w:type="dxa"/>
            <w:tcBorders>
              <w:left w:val="single" w:sz="8" w:space="0" w:color="000000"/>
              <w:bottom w:val="single" w:sz="4" w:space="0" w:color="auto"/>
              <w:right w:val="single" w:sz="8" w:space="0" w:color="000000"/>
            </w:tcBorders>
            <w:shd w:val="clear" w:color="auto" w:fill="FFFFFF"/>
          </w:tcPr>
          <w:p w:rsidR="003E6D21" w:rsidRPr="004F4EDE" w:rsidRDefault="003E6D21" w:rsidP="00096CA1">
            <w:pPr>
              <w:keepNext/>
              <w:snapToGrid w:val="0"/>
              <w:spacing w:before="100" w:after="100"/>
              <w:ind w:left="162"/>
              <w:rPr>
                <w:rFonts w:ascii="Arial" w:hAnsi="Arial" w:cs="Arial"/>
                <w:color w:val="000000" w:themeColor="text1"/>
                <w:sz w:val="22"/>
              </w:rPr>
            </w:pPr>
            <w:r w:rsidRPr="004F4EDE">
              <w:rPr>
                <w:rFonts w:ascii="Arial" w:hAnsi="Arial" w:cs="Arial"/>
                <w:color w:val="000000" w:themeColor="text1"/>
                <w:sz w:val="22"/>
              </w:rPr>
              <w:t>-Хозяйственные постройки.</w:t>
            </w:r>
          </w:p>
          <w:p w:rsidR="003E6D21" w:rsidRPr="004F4EDE" w:rsidRDefault="003E6D21" w:rsidP="00096CA1">
            <w:pPr>
              <w:keepNext/>
              <w:spacing w:before="100" w:after="100"/>
              <w:ind w:left="162"/>
              <w:rPr>
                <w:rFonts w:ascii="Arial" w:hAnsi="Arial" w:cs="Arial"/>
                <w:color w:val="000000" w:themeColor="text1"/>
                <w:sz w:val="22"/>
              </w:rPr>
            </w:pPr>
            <w:r w:rsidRPr="004F4EDE">
              <w:rPr>
                <w:rFonts w:ascii="Arial" w:hAnsi="Arial" w:cs="Arial"/>
                <w:color w:val="000000" w:themeColor="text1"/>
                <w:sz w:val="22"/>
              </w:rPr>
              <w:t>-Строения и сооружения вспомогательного назначения для отправления культа.</w:t>
            </w:r>
          </w:p>
          <w:p w:rsidR="003E6D21" w:rsidRPr="004F4EDE" w:rsidRDefault="003E6D21" w:rsidP="00096CA1">
            <w:pPr>
              <w:keepNext/>
              <w:spacing w:before="100" w:after="100"/>
              <w:ind w:left="162"/>
              <w:rPr>
                <w:rFonts w:ascii="Arial" w:hAnsi="Arial" w:cs="Arial"/>
                <w:color w:val="000000" w:themeColor="text1"/>
                <w:sz w:val="22"/>
              </w:rPr>
            </w:pPr>
            <w:r w:rsidRPr="004F4EDE">
              <w:rPr>
                <w:rFonts w:ascii="Arial" w:hAnsi="Arial" w:cs="Arial"/>
                <w:color w:val="000000" w:themeColor="text1"/>
                <w:sz w:val="22"/>
              </w:rPr>
              <w:t>-Здания для размещения благотворительных учреждений, в т.ч. производственного назначения, не требующих установления санитарно-защитных зон или разрывов.</w:t>
            </w:r>
          </w:p>
        </w:tc>
      </w:tr>
      <w:tr w:rsidR="003E6D21" w:rsidRPr="004F4EDE" w:rsidTr="003E6D21">
        <w:trPr>
          <w:trHeight w:val="1139"/>
        </w:trPr>
        <w:tc>
          <w:tcPr>
            <w:tcW w:w="2298" w:type="dxa"/>
            <w:vMerge/>
            <w:tcBorders>
              <w:left w:val="single" w:sz="8" w:space="0" w:color="000000"/>
              <w:bottom w:val="single" w:sz="4" w:space="0" w:color="auto"/>
              <w:right w:val="single" w:sz="4" w:space="0" w:color="auto"/>
            </w:tcBorders>
            <w:shd w:val="clear" w:color="auto" w:fill="FFFFFF"/>
          </w:tcPr>
          <w:p w:rsidR="003E6D21" w:rsidRPr="004F4EDE" w:rsidRDefault="003E6D21" w:rsidP="00096CA1">
            <w:pPr>
              <w:keepNext/>
              <w:snapToGrid w:val="0"/>
              <w:rPr>
                <w:rFonts w:ascii="Arial" w:hAnsi="Arial" w:cs="Arial"/>
                <w:color w:val="000000" w:themeColor="text1"/>
                <w:sz w:val="22"/>
              </w:rPr>
            </w:pPr>
          </w:p>
        </w:tc>
        <w:tc>
          <w:tcPr>
            <w:tcW w:w="2127" w:type="dxa"/>
            <w:tcBorders>
              <w:top w:val="single" w:sz="4" w:space="0" w:color="auto"/>
              <w:left w:val="single" w:sz="4" w:space="0" w:color="auto"/>
              <w:bottom w:val="single" w:sz="4" w:space="0" w:color="auto"/>
            </w:tcBorders>
            <w:shd w:val="clear" w:color="auto" w:fill="FFFFFF"/>
          </w:tcPr>
          <w:p w:rsidR="003E6D21" w:rsidRPr="004F4EDE" w:rsidRDefault="003E6D21" w:rsidP="00096CA1">
            <w:pPr>
              <w:keepNext/>
              <w:snapToGrid w:val="0"/>
              <w:spacing w:before="100" w:after="100"/>
              <w:ind w:left="162" w:hanging="20"/>
              <w:rPr>
                <w:rFonts w:ascii="Arial" w:hAnsi="Arial" w:cs="Arial"/>
                <w:color w:val="000000" w:themeColor="text1"/>
                <w:sz w:val="22"/>
              </w:rPr>
            </w:pPr>
            <w:r w:rsidRPr="004F4EDE">
              <w:rPr>
                <w:rFonts w:ascii="Arial" w:hAnsi="Arial" w:cs="Arial"/>
                <w:color w:val="000000" w:themeColor="text1"/>
                <w:sz w:val="22"/>
              </w:rPr>
              <w:t>-Розничные рынки</w:t>
            </w:r>
          </w:p>
        </w:tc>
        <w:tc>
          <w:tcPr>
            <w:tcW w:w="2268" w:type="dxa"/>
            <w:tcBorders>
              <w:top w:val="single" w:sz="4" w:space="0" w:color="auto"/>
              <w:left w:val="single" w:sz="8" w:space="0" w:color="000000"/>
              <w:bottom w:val="single" w:sz="4" w:space="0" w:color="auto"/>
            </w:tcBorders>
            <w:shd w:val="clear" w:color="auto" w:fill="FFFFFF"/>
          </w:tcPr>
          <w:p w:rsidR="003E6D21" w:rsidRPr="004F4EDE" w:rsidRDefault="003E6D21" w:rsidP="00096CA1">
            <w:pPr>
              <w:keepNext/>
              <w:snapToGrid w:val="0"/>
              <w:spacing w:before="100" w:after="100"/>
              <w:ind w:left="162" w:hanging="20"/>
              <w:rPr>
                <w:rFonts w:ascii="Arial" w:hAnsi="Arial" w:cs="Arial"/>
                <w:color w:val="000000" w:themeColor="text1"/>
                <w:sz w:val="22"/>
              </w:rPr>
            </w:pPr>
            <w:r w:rsidRPr="004F4EDE">
              <w:rPr>
                <w:rFonts w:ascii="Arial" w:hAnsi="Arial" w:cs="Arial"/>
                <w:color w:val="000000" w:themeColor="text1"/>
                <w:sz w:val="22"/>
              </w:rPr>
              <w:t>-хозяйственные постройки</w:t>
            </w:r>
          </w:p>
        </w:tc>
        <w:tc>
          <w:tcPr>
            <w:tcW w:w="2835" w:type="dxa"/>
            <w:tcBorders>
              <w:top w:val="single" w:sz="4" w:space="0" w:color="auto"/>
              <w:left w:val="single" w:sz="8" w:space="0" w:color="000000"/>
              <w:bottom w:val="single" w:sz="4" w:space="0" w:color="auto"/>
              <w:right w:val="single" w:sz="8" w:space="0" w:color="000000"/>
            </w:tcBorders>
            <w:shd w:val="clear" w:color="auto" w:fill="FFFFFF"/>
          </w:tcPr>
          <w:p w:rsidR="003E6D21" w:rsidRPr="004F4EDE" w:rsidRDefault="003E6D21" w:rsidP="00096CA1">
            <w:pPr>
              <w:keepNext/>
              <w:snapToGrid w:val="0"/>
              <w:spacing w:before="100" w:after="100"/>
              <w:ind w:left="162" w:hanging="20"/>
              <w:rPr>
                <w:rFonts w:ascii="Arial" w:hAnsi="Arial" w:cs="Arial"/>
                <w:color w:val="000000" w:themeColor="text1"/>
                <w:sz w:val="22"/>
              </w:rPr>
            </w:pPr>
            <w:r w:rsidRPr="004F4EDE">
              <w:rPr>
                <w:rFonts w:ascii="Arial" w:hAnsi="Arial" w:cs="Arial"/>
                <w:color w:val="000000" w:themeColor="text1"/>
                <w:sz w:val="22"/>
              </w:rPr>
              <w:t>Хозяйственные постройки, сооружения для разгрузки автомобилей (рампы).</w:t>
            </w:r>
          </w:p>
        </w:tc>
      </w:tr>
      <w:tr w:rsidR="003E6D21" w:rsidRPr="004F4EDE" w:rsidTr="003E6D21">
        <w:trPr>
          <w:trHeight w:val="1740"/>
        </w:trPr>
        <w:tc>
          <w:tcPr>
            <w:tcW w:w="2298" w:type="dxa"/>
            <w:tcBorders>
              <w:top w:val="single" w:sz="4" w:space="0" w:color="auto"/>
              <w:left w:val="single" w:sz="8" w:space="0" w:color="000000"/>
              <w:bottom w:val="single" w:sz="4" w:space="0" w:color="auto"/>
              <w:right w:val="single" w:sz="4" w:space="0" w:color="auto"/>
            </w:tcBorders>
            <w:shd w:val="clear" w:color="auto" w:fill="FFFFFF"/>
          </w:tcPr>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lastRenderedPageBreak/>
              <w:t xml:space="preserve">размещение </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-гаражей и автостоянок</w:t>
            </w:r>
          </w:p>
        </w:tc>
        <w:tc>
          <w:tcPr>
            <w:tcW w:w="2127" w:type="dxa"/>
            <w:tcBorders>
              <w:top w:val="single" w:sz="4" w:space="0" w:color="auto"/>
              <w:left w:val="single" w:sz="4" w:space="0" w:color="auto"/>
              <w:bottom w:val="single" w:sz="4" w:space="0" w:color="auto"/>
            </w:tcBorders>
            <w:shd w:val="clear" w:color="auto" w:fill="FFFFFF"/>
          </w:tcPr>
          <w:p w:rsidR="003E6D21" w:rsidRPr="004F4EDE" w:rsidRDefault="003E6D21" w:rsidP="00096CA1">
            <w:pPr>
              <w:keepNext/>
              <w:snapToGrid w:val="0"/>
              <w:spacing w:before="100" w:after="100"/>
              <w:ind w:left="162" w:hanging="20"/>
              <w:rPr>
                <w:rFonts w:ascii="Arial" w:hAnsi="Arial" w:cs="Arial"/>
                <w:color w:val="000000" w:themeColor="text1"/>
                <w:sz w:val="22"/>
              </w:rPr>
            </w:pPr>
            <w:r w:rsidRPr="004F4EDE">
              <w:rPr>
                <w:rFonts w:ascii="Arial" w:hAnsi="Arial" w:cs="Arial"/>
                <w:color w:val="000000" w:themeColor="text1"/>
                <w:sz w:val="22"/>
              </w:rPr>
              <w:t>Автостоянки, в том числе многоуровневые, для хранения индивидуального автотранспорта</w:t>
            </w:r>
          </w:p>
        </w:tc>
        <w:tc>
          <w:tcPr>
            <w:tcW w:w="2268" w:type="dxa"/>
            <w:tcBorders>
              <w:top w:val="single" w:sz="4" w:space="0" w:color="auto"/>
              <w:left w:val="single" w:sz="8" w:space="0" w:color="000000"/>
              <w:bottom w:val="single" w:sz="4" w:space="0" w:color="auto"/>
            </w:tcBorders>
            <w:shd w:val="clear" w:color="auto" w:fill="FFFFFF"/>
          </w:tcPr>
          <w:p w:rsidR="003E6D21" w:rsidRPr="004F4EDE" w:rsidRDefault="003E6D21" w:rsidP="00096CA1">
            <w:pPr>
              <w:keepNext/>
              <w:snapToGrid w:val="0"/>
              <w:spacing w:before="100" w:after="100"/>
              <w:ind w:left="162"/>
              <w:rPr>
                <w:rFonts w:ascii="Arial" w:hAnsi="Arial" w:cs="Arial"/>
                <w:color w:val="000000" w:themeColor="text1"/>
                <w:sz w:val="22"/>
              </w:rPr>
            </w:pPr>
            <w:r w:rsidRPr="004F4EDE">
              <w:rPr>
                <w:rFonts w:ascii="Arial" w:hAnsi="Arial" w:cs="Arial"/>
                <w:color w:val="000000" w:themeColor="text1"/>
                <w:sz w:val="22"/>
              </w:rPr>
              <w:t>- стоянки индивидуального транспорта</w:t>
            </w:r>
          </w:p>
        </w:tc>
        <w:tc>
          <w:tcPr>
            <w:tcW w:w="2835" w:type="dxa"/>
            <w:tcBorders>
              <w:top w:val="single" w:sz="4" w:space="0" w:color="auto"/>
              <w:left w:val="single" w:sz="8" w:space="0" w:color="000000"/>
              <w:bottom w:val="single" w:sz="4" w:space="0" w:color="auto"/>
              <w:right w:val="single" w:sz="8" w:space="0" w:color="000000"/>
            </w:tcBorders>
            <w:shd w:val="clear" w:color="auto" w:fill="FFFFFF"/>
          </w:tcPr>
          <w:p w:rsidR="003E6D21" w:rsidRPr="004F4EDE" w:rsidRDefault="003E6D21" w:rsidP="00096CA1">
            <w:pPr>
              <w:keepNext/>
              <w:snapToGrid w:val="0"/>
              <w:spacing w:before="100" w:after="100"/>
              <w:ind w:left="162"/>
              <w:rPr>
                <w:rFonts w:ascii="Arial" w:hAnsi="Arial" w:cs="Arial"/>
                <w:color w:val="000000" w:themeColor="text1"/>
                <w:sz w:val="22"/>
              </w:rPr>
            </w:pPr>
            <w:r w:rsidRPr="004F4EDE">
              <w:rPr>
                <w:rFonts w:ascii="Arial" w:hAnsi="Arial" w:cs="Arial"/>
                <w:color w:val="000000" w:themeColor="text1"/>
                <w:sz w:val="22"/>
              </w:rPr>
              <w:t>Хозяйственные постройки для хранения автомобильного инвентаря.</w:t>
            </w:r>
          </w:p>
        </w:tc>
      </w:tr>
      <w:tr w:rsidR="003E6D21" w:rsidRPr="004F4EDE" w:rsidTr="003E6D21">
        <w:trPr>
          <w:trHeight w:val="1515"/>
        </w:trPr>
        <w:tc>
          <w:tcPr>
            <w:tcW w:w="2298" w:type="dxa"/>
            <w:tcBorders>
              <w:top w:val="single" w:sz="4" w:space="0" w:color="auto"/>
              <w:left w:val="single" w:sz="8" w:space="0" w:color="000000"/>
              <w:bottom w:val="single" w:sz="4" w:space="0" w:color="auto"/>
              <w:right w:val="single" w:sz="4" w:space="0" w:color="auto"/>
            </w:tcBorders>
            <w:shd w:val="clear" w:color="auto" w:fill="FFFFFF"/>
          </w:tcPr>
          <w:p w:rsidR="003E6D21" w:rsidRPr="004F4EDE" w:rsidRDefault="003E6D21" w:rsidP="00096CA1">
            <w:pPr>
              <w:keepNext/>
              <w:snapToGrid w:val="0"/>
              <w:spacing w:before="100" w:after="100"/>
              <w:ind w:firstLine="30"/>
              <w:rPr>
                <w:rFonts w:ascii="Arial" w:hAnsi="Arial" w:cs="Arial"/>
                <w:color w:val="000000" w:themeColor="text1"/>
                <w:sz w:val="22"/>
              </w:rPr>
            </w:pPr>
            <w:r w:rsidRPr="004F4EDE">
              <w:rPr>
                <w:rFonts w:ascii="Arial" w:hAnsi="Arial" w:cs="Arial"/>
                <w:color w:val="000000" w:themeColor="text1"/>
                <w:sz w:val="22"/>
              </w:rPr>
              <w:t> Земельные участки улиц, площадей, бульваров</w:t>
            </w:r>
          </w:p>
        </w:tc>
        <w:tc>
          <w:tcPr>
            <w:tcW w:w="2127" w:type="dxa"/>
            <w:tcBorders>
              <w:top w:val="single" w:sz="4" w:space="0" w:color="auto"/>
              <w:left w:val="single" w:sz="4" w:space="0" w:color="auto"/>
              <w:bottom w:val="single" w:sz="4" w:space="0" w:color="auto"/>
            </w:tcBorders>
            <w:shd w:val="clear" w:color="auto" w:fill="FFFFFF"/>
          </w:tcPr>
          <w:p w:rsidR="003E6D21" w:rsidRPr="004F4EDE" w:rsidRDefault="003E6D21" w:rsidP="00096CA1">
            <w:pPr>
              <w:keepNext/>
              <w:spacing w:before="100" w:after="100"/>
              <w:ind w:left="162" w:firstLine="30"/>
              <w:rPr>
                <w:rFonts w:ascii="Arial" w:hAnsi="Arial" w:cs="Arial"/>
                <w:color w:val="000000" w:themeColor="text1"/>
                <w:sz w:val="22"/>
              </w:rPr>
            </w:pPr>
            <w:r w:rsidRPr="004F4EDE">
              <w:rPr>
                <w:rFonts w:ascii="Arial" w:hAnsi="Arial" w:cs="Arial"/>
                <w:color w:val="000000" w:themeColor="text1"/>
                <w:sz w:val="22"/>
              </w:rPr>
              <w:t>Не установлены</w:t>
            </w:r>
          </w:p>
          <w:p w:rsidR="003E6D21" w:rsidRPr="004F4EDE" w:rsidRDefault="003E6D21" w:rsidP="00096CA1">
            <w:pPr>
              <w:keepNext/>
              <w:spacing w:before="100" w:after="100"/>
              <w:ind w:left="162" w:firstLine="30"/>
              <w:rPr>
                <w:rFonts w:ascii="Arial" w:hAnsi="Arial" w:cs="Arial"/>
                <w:color w:val="000000" w:themeColor="text1"/>
                <w:sz w:val="22"/>
              </w:rPr>
            </w:pPr>
          </w:p>
        </w:tc>
        <w:tc>
          <w:tcPr>
            <w:tcW w:w="2268" w:type="dxa"/>
            <w:tcBorders>
              <w:top w:val="single" w:sz="4" w:space="0" w:color="auto"/>
              <w:left w:val="single" w:sz="8" w:space="0" w:color="000000"/>
              <w:bottom w:val="single" w:sz="4" w:space="0" w:color="auto"/>
            </w:tcBorders>
            <w:shd w:val="clear" w:color="auto" w:fill="FFFFFF"/>
          </w:tcPr>
          <w:p w:rsidR="003E6D21" w:rsidRPr="004F4EDE" w:rsidRDefault="003E6D21" w:rsidP="00096CA1">
            <w:pPr>
              <w:keepNext/>
              <w:snapToGrid w:val="0"/>
              <w:spacing w:before="100" w:after="100"/>
              <w:ind w:left="162" w:firstLine="30"/>
              <w:rPr>
                <w:rFonts w:ascii="Arial" w:hAnsi="Arial" w:cs="Arial"/>
                <w:color w:val="000000" w:themeColor="text1"/>
                <w:sz w:val="22"/>
              </w:rPr>
            </w:pPr>
            <w:r w:rsidRPr="004F4EDE">
              <w:rPr>
                <w:rFonts w:ascii="Arial" w:hAnsi="Arial" w:cs="Arial"/>
                <w:color w:val="000000" w:themeColor="text1"/>
                <w:sz w:val="22"/>
              </w:rPr>
              <w:t>-временные летние предприятия общественного питания вместимостью не более 30 мест</w:t>
            </w:r>
          </w:p>
        </w:tc>
        <w:tc>
          <w:tcPr>
            <w:tcW w:w="2835" w:type="dxa"/>
            <w:tcBorders>
              <w:top w:val="single" w:sz="4" w:space="0" w:color="auto"/>
              <w:left w:val="single" w:sz="8" w:space="0" w:color="000000"/>
              <w:bottom w:val="single" w:sz="4" w:space="0" w:color="auto"/>
              <w:right w:val="single" w:sz="8" w:space="0" w:color="000000"/>
            </w:tcBorders>
            <w:shd w:val="clear" w:color="auto" w:fill="FFFFFF"/>
          </w:tcPr>
          <w:p w:rsidR="003E6D21" w:rsidRPr="004F4EDE" w:rsidRDefault="003E6D21" w:rsidP="00096CA1">
            <w:pPr>
              <w:keepNext/>
              <w:snapToGrid w:val="0"/>
              <w:spacing w:before="100" w:after="100"/>
              <w:ind w:left="162" w:firstLine="30"/>
              <w:rPr>
                <w:rFonts w:ascii="Arial" w:hAnsi="Arial" w:cs="Arial"/>
                <w:color w:val="000000" w:themeColor="text1"/>
                <w:sz w:val="22"/>
              </w:rPr>
            </w:pPr>
            <w:r w:rsidRPr="004F4EDE">
              <w:rPr>
                <w:rFonts w:ascii="Arial" w:hAnsi="Arial" w:cs="Arial"/>
                <w:color w:val="000000" w:themeColor="text1"/>
                <w:sz w:val="22"/>
              </w:rPr>
              <w:t>Не установлены</w:t>
            </w:r>
          </w:p>
        </w:tc>
      </w:tr>
    </w:tbl>
    <w:p w:rsidR="003E6D21" w:rsidRPr="004F4EDE" w:rsidRDefault="003E6D21" w:rsidP="00096CA1">
      <w:pPr>
        <w:keepNext/>
        <w:spacing w:line="276" w:lineRule="auto"/>
        <w:ind w:hanging="28"/>
        <w:contextualSpacing/>
        <w:rPr>
          <w:rFonts w:ascii="Arial" w:hAnsi="Arial" w:cs="Arial"/>
          <w:color w:val="000000" w:themeColor="text1"/>
        </w:rPr>
      </w:pPr>
    </w:p>
    <w:p w:rsidR="003E6D21" w:rsidRPr="004F4EDE" w:rsidRDefault="003E6D21" w:rsidP="00096CA1">
      <w:pPr>
        <w:keepNext/>
        <w:spacing w:line="276" w:lineRule="auto"/>
        <w:ind w:hanging="28"/>
        <w:contextualSpacing/>
        <w:rPr>
          <w:rFonts w:ascii="Arial" w:hAnsi="Arial" w:cs="Arial"/>
          <w:color w:val="000000" w:themeColor="text1"/>
        </w:rPr>
      </w:pPr>
      <w:r w:rsidRPr="004F4EDE">
        <w:rPr>
          <w:rFonts w:ascii="Arial" w:hAnsi="Arial" w:cs="Arial"/>
          <w:color w:val="000000" w:themeColor="text1"/>
        </w:rPr>
        <w:t>3. Для зоны ОЖ  установлены следующие параметры разрешенного использования земельных участков и объектов капитального строительства:</w:t>
      </w:r>
    </w:p>
    <w:p w:rsidR="003E6D21" w:rsidRPr="004F4EDE" w:rsidRDefault="003E6D21" w:rsidP="00096CA1">
      <w:pPr>
        <w:keepNext/>
        <w:spacing w:line="276" w:lineRule="auto"/>
        <w:ind w:hanging="28"/>
        <w:contextualSpacing/>
        <w:rPr>
          <w:rFonts w:ascii="Arial" w:hAnsi="Arial" w:cs="Arial"/>
          <w:color w:val="000000" w:themeColor="text1"/>
        </w:rPr>
      </w:pP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3120"/>
        <w:gridCol w:w="6378"/>
      </w:tblGrid>
      <w:tr w:rsidR="003E6D21" w:rsidRPr="004F4EDE" w:rsidTr="003E6D21">
        <w:trPr>
          <w:trHeight w:val="23"/>
        </w:trPr>
        <w:tc>
          <w:tcPr>
            <w:tcW w:w="9498" w:type="dxa"/>
            <w:gridSpan w:val="2"/>
            <w:vAlign w:val="center"/>
          </w:tcPr>
          <w:p w:rsidR="003E6D21" w:rsidRPr="004F4EDE" w:rsidRDefault="003E6D21" w:rsidP="00096CA1">
            <w:pPr>
              <w:keepNext/>
              <w:ind w:firstLine="369"/>
              <w:rPr>
                <w:rFonts w:ascii="Arial" w:hAnsi="Arial" w:cs="Arial"/>
                <w:color w:val="000000" w:themeColor="text1"/>
                <w:sz w:val="22"/>
              </w:rPr>
            </w:pPr>
            <w:r w:rsidRPr="004F4EDE">
              <w:rPr>
                <w:rFonts w:ascii="Arial" w:hAnsi="Arial" w:cs="Arial"/>
                <w:b/>
                <w:color w:val="000000" w:themeColor="text1"/>
                <w:sz w:val="22"/>
              </w:rPr>
              <w:t>Площадь земельного участка:</w:t>
            </w:r>
          </w:p>
        </w:tc>
      </w:tr>
      <w:tr w:rsidR="003E6D21" w:rsidRPr="004F4EDE" w:rsidTr="003E6D21">
        <w:tc>
          <w:tcPr>
            <w:tcW w:w="3120" w:type="dxa"/>
            <w:tcMar>
              <w:top w:w="0" w:type="dxa"/>
              <w:bottom w:w="0" w:type="dxa"/>
            </w:tcMar>
          </w:tcPr>
          <w:p w:rsidR="003E6D21" w:rsidRPr="004F4EDE" w:rsidRDefault="003E6D21" w:rsidP="00096CA1">
            <w:pPr>
              <w:keepNext/>
              <w:ind w:firstLine="369"/>
              <w:rPr>
                <w:rFonts w:ascii="Arial" w:hAnsi="Arial" w:cs="Arial"/>
                <w:color w:val="000000" w:themeColor="text1"/>
                <w:sz w:val="22"/>
              </w:rPr>
            </w:pPr>
            <w:r w:rsidRPr="004F4EDE">
              <w:rPr>
                <w:rFonts w:ascii="Arial" w:hAnsi="Arial" w:cs="Arial"/>
                <w:color w:val="000000" w:themeColor="text1"/>
                <w:sz w:val="22"/>
              </w:rPr>
              <w:t>максимальная</w:t>
            </w:r>
          </w:p>
        </w:tc>
        <w:tc>
          <w:tcPr>
            <w:tcW w:w="6378" w:type="dxa"/>
            <w:tcMar>
              <w:top w:w="0" w:type="dxa"/>
              <w:bottom w:w="0" w:type="dxa"/>
            </w:tcMar>
          </w:tcPr>
          <w:p w:rsidR="002A3C8C" w:rsidRDefault="003E6D21" w:rsidP="00096CA1">
            <w:pPr>
              <w:keepNext/>
              <w:ind w:left="367" w:firstLine="2"/>
              <w:rPr>
                <w:rFonts w:ascii="Arial" w:hAnsi="Arial" w:cs="Arial"/>
                <w:b/>
                <w:color w:val="000000" w:themeColor="text1"/>
                <w:sz w:val="22"/>
              </w:rPr>
            </w:pPr>
            <w:r w:rsidRPr="004F4EDE">
              <w:rPr>
                <w:rFonts w:ascii="Arial" w:hAnsi="Arial" w:cs="Arial"/>
                <w:b/>
                <w:color w:val="000000" w:themeColor="text1"/>
                <w:sz w:val="22"/>
              </w:rPr>
              <w:t>2500 кв.м.</w:t>
            </w:r>
            <w:r w:rsidRPr="004F4EDE">
              <w:rPr>
                <w:rFonts w:ascii="Arial" w:hAnsi="Arial" w:cs="Arial"/>
                <w:color w:val="000000" w:themeColor="text1"/>
                <w:sz w:val="22"/>
              </w:rPr>
              <w:t xml:space="preserve"> (для земельных участков, предназначенных для размещения домов индивидуальной жилой застройки );</w:t>
            </w:r>
            <w:r w:rsidR="00B92191" w:rsidRPr="004F4EDE">
              <w:rPr>
                <w:rFonts w:ascii="Arial" w:hAnsi="Arial" w:cs="Arial"/>
                <w:b/>
                <w:color w:val="000000" w:themeColor="text1"/>
                <w:sz w:val="22"/>
              </w:rPr>
              <w:t xml:space="preserve"> </w:t>
            </w:r>
          </w:p>
          <w:p w:rsidR="003E6D21" w:rsidRPr="004F4EDE" w:rsidRDefault="00B92191" w:rsidP="00096CA1">
            <w:pPr>
              <w:keepNext/>
              <w:ind w:left="367" w:firstLine="2"/>
              <w:rPr>
                <w:rFonts w:ascii="Arial" w:hAnsi="Arial" w:cs="Arial"/>
                <w:color w:val="000000" w:themeColor="text1"/>
                <w:sz w:val="22"/>
              </w:rPr>
            </w:pPr>
            <w:r w:rsidRPr="004F4EDE">
              <w:rPr>
                <w:rFonts w:ascii="Arial" w:hAnsi="Arial" w:cs="Arial"/>
                <w:b/>
                <w:color w:val="000000" w:themeColor="text1"/>
                <w:sz w:val="22"/>
              </w:rPr>
              <w:t>10000 кв.м</w:t>
            </w:r>
            <w:r w:rsidRPr="004F4EDE">
              <w:rPr>
                <w:rFonts w:ascii="Arial" w:hAnsi="Arial" w:cs="Arial"/>
                <w:color w:val="000000" w:themeColor="text1"/>
                <w:sz w:val="22"/>
              </w:rPr>
              <w:t>.для земельных участков, предназначенных для ведения личного подсобного хозяйства.</w:t>
            </w:r>
          </w:p>
          <w:p w:rsidR="003E6D21" w:rsidRPr="004F4EDE" w:rsidRDefault="003E6D21" w:rsidP="00096CA1">
            <w:pPr>
              <w:keepNext/>
              <w:ind w:left="367" w:firstLine="2"/>
              <w:rPr>
                <w:rFonts w:ascii="Arial" w:hAnsi="Arial" w:cs="Arial"/>
                <w:color w:val="000000" w:themeColor="text1"/>
                <w:sz w:val="22"/>
              </w:rPr>
            </w:pPr>
            <w:r w:rsidRPr="004F4EDE">
              <w:rPr>
                <w:rFonts w:ascii="Arial" w:hAnsi="Arial" w:cs="Arial"/>
                <w:color w:val="000000" w:themeColor="text1"/>
                <w:sz w:val="22"/>
              </w:rPr>
              <w:t>для других видов разрешенного использования – не нормируется</w:t>
            </w:r>
          </w:p>
        </w:tc>
      </w:tr>
      <w:tr w:rsidR="003E6D21" w:rsidRPr="004F4EDE" w:rsidTr="003E6D21">
        <w:tc>
          <w:tcPr>
            <w:tcW w:w="3120" w:type="dxa"/>
            <w:tcMar>
              <w:top w:w="0" w:type="dxa"/>
              <w:bottom w:w="0" w:type="dxa"/>
            </w:tcMar>
          </w:tcPr>
          <w:p w:rsidR="003E6D21" w:rsidRPr="004F4EDE" w:rsidRDefault="003E6D21" w:rsidP="00096CA1">
            <w:pPr>
              <w:keepNext/>
              <w:ind w:firstLine="369"/>
              <w:rPr>
                <w:rFonts w:ascii="Arial" w:hAnsi="Arial" w:cs="Arial"/>
                <w:color w:val="000000" w:themeColor="text1"/>
                <w:sz w:val="22"/>
              </w:rPr>
            </w:pPr>
            <w:r w:rsidRPr="004F4EDE">
              <w:rPr>
                <w:rFonts w:ascii="Arial" w:hAnsi="Arial" w:cs="Arial"/>
                <w:color w:val="000000" w:themeColor="text1"/>
                <w:sz w:val="22"/>
              </w:rPr>
              <w:t>минимальная</w:t>
            </w:r>
          </w:p>
        </w:tc>
        <w:tc>
          <w:tcPr>
            <w:tcW w:w="6378" w:type="dxa"/>
            <w:tcMar>
              <w:top w:w="0" w:type="dxa"/>
              <w:bottom w:w="0" w:type="dxa"/>
            </w:tcMar>
          </w:tcPr>
          <w:p w:rsidR="003E6D21" w:rsidRPr="004F4EDE" w:rsidRDefault="003E6D21" w:rsidP="00096CA1">
            <w:pPr>
              <w:keepNext/>
              <w:ind w:left="367" w:firstLine="2"/>
              <w:rPr>
                <w:rFonts w:ascii="Arial" w:hAnsi="Arial" w:cs="Arial"/>
                <w:color w:val="000000" w:themeColor="text1"/>
                <w:sz w:val="22"/>
              </w:rPr>
            </w:pPr>
            <w:r w:rsidRPr="004F4EDE">
              <w:rPr>
                <w:rFonts w:ascii="Arial" w:hAnsi="Arial" w:cs="Arial"/>
                <w:b/>
                <w:color w:val="000000" w:themeColor="text1"/>
                <w:sz w:val="22"/>
              </w:rPr>
              <w:t>300 кв.м.</w:t>
            </w:r>
            <w:r w:rsidRPr="004F4EDE">
              <w:rPr>
                <w:rFonts w:ascii="Arial" w:hAnsi="Arial" w:cs="Arial"/>
                <w:color w:val="000000" w:themeColor="text1"/>
                <w:sz w:val="22"/>
              </w:rPr>
              <w:t xml:space="preserve"> (для земельных участков, предназначенных для размещения домов индивидуальной жилой застройки, личного подсобного хозяйства);</w:t>
            </w:r>
          </w:p>
          <w:p w:rsidR="003E6D21" w:rsidRPr="004F4EDE" w:rsidRDefault="003E6D21" w:rsidP="00096CA1">
            <w:pPr>
              <w:keepNext/>
              <w:ind w:left="367" w:firstLine="2"/>
              <w:rPr>
                <w:rFonts w:ascii="Arial" w:hAnsi="Arial" w:cs="Arial"/>
                <w:color w:val="000000" w:themeColor="text1"/>
                <w:sz w:val="22"/>
              </w:rPr>
            </w:pPr>
            <w:r w:rsidRPr="004F4EDE">
              <w:rPr>
                <w:rFonts w:ascii="Arial" w:hAnsi="Arial" w:cs="Arial"/>
                <w:color w:val="000000" w:themeColor="text1"/>
                <w:sz w:val="22"/>
              </w:rPr>
              <w:t>для других видов разрешенного использования – не нормируется</w:t>
            </w:r>
          </w:p>
        </w:tc>
      </w:tr>
      <w:tr w:rsidR="003E6D21" w:rsidRPr="004F4EDE" w:rsidTr="003E6D21">
        <w:tc>
          <w:tcPr>
            <w:tcW w:w="9498" w:type="dxa"/>
            <w:gridSpan w:val="2"/>
            <w:tcMar>
              <w:top w:w="0" w:type="dxa"/>
              <w:bottom w:w="0" w:type="dxa"/>
            </w:tcMar>
          </w:tcPr>
          <w:p w:rsidR="003E6D21" w:rsidRPr="004F4EDE" w:rsidRDefault="003E6D21" w:rsidP="00096CA1">
            <w:pPr>
              <w:keepNext/>
              <w:ind w:firstLine="369"/>
              <w:rPr>
                <w:rFonts w:ascii="Arial" w:hAnsi="Arial" w:cs="Arial"/>
                <w:color w:val="000000" w:themeColor="text1"/>
                <w:sz w:val="22"/>
              </w:rPr>
            </w:pPr>
            <w:r w:rsidRPr="004F4EDE">
              <w:rPr>
                <w:rFonts w:ascii="Arial" w:hAnsi="Arial" w:cs="Arial"/>
                <w:b/>
                <w:color w:val="000000" w:themeColor="text1"/>
                <w:sz w:val="22"/>
              </w:rPr>
              <w:t>Размер земельного участка:</w:t>
            </w:r>
          </w:p>
        </w:tc>
      </w:tr>
      <w:tr w:rsidR="003E6D21" w:rsidRPr="004F4EDE" w:rsidTr="003E6D21">
        <w:tc>
          <w:tcPr>
            <w:tcW w:w="3120" w:type="dxa"/>
            <w:tcMar>
              <w:top w:w="0" w:type="dxa"/>
              <w:bottom w:w="0" w:type="dxa"/>
            </w:tcMar>
          </w:tcPr>
          <w:p w:rsidR="003E6D21" w:rsidRPr="004F4EDE" w:rsidRDefault="003E6D21" w:rsidP="00096CA1">
            <w:pPr>
              <w:keepNext/>
              <w:ind w:firstLine="369"/>
              <w:rPr>
                <w:rFonts w:ascii="Arial" w:hAnsi="Arial" w:cs="Arial"/>
                <w:color w:val="000000" w:themeColor="text1"/>
                <w:sz w:val="22"/>
              </w:rPr>
            </w:pPr>
            <w:r w:rsidRPr="004F4EDE">
              <w:rPr>
                <w:rFonts w:ascii="Arial" w:hAnsi="Arial" w:cs="Arial"/>
                <w:color w:val="000000" w:themeColor="text1"/>
                <w:sz w:val="22"/>
              </w:rPr>
              <w:t>максимальный</w:t>
            </w:r>
          </w:p>
        </w:tc>
        <w:tc>
          <w:tcPr>
            <w:tcW w:w="6378" w:type="dxa"/>
            <w:tcMar>
              <w:top w:w="0" w:type="dxa"/>
              <w:bottom w:w="0" w:type="dxa"/>
            </w:tcMar>
          </w:tcPr>
          <w:p w:rsidR="003E6D21" w:rsidRPr="004F4EDE" w:rsidRDefault="003E6D21" w:rsidP="00096CA1">
            <w:pPr>
              <w:keepNext/>
              <w:ind w:firstLine="367"/>
              <w:rPr>
                <w:rFonts w:ascii="Arial" w:hAnsi="Arial" w:cs="Arial"/>
                <w:color w:val="000000" w:themeColor="text1"/>
                <w:sz w:val="22"/>
              </w:rPr>
            </w:pPr>
            <w:r w:rsidRPr="004F4EDE">
              <w:rPr>
                <w:rFonts w:ascii="Arial" w:hAnsi="Arial" w:cs="Arial"/>
                <w:color w:val="000000" w:themeColor="text1"/>
                <w:sz w:val="22"/>
              </w:rPr>
              <w:t>не нормируется</w:t>
            </w:r>
          </w:p>
        </w:tc>
      </w:tr>
      <w:tr w:rsidR="003E6D21" w:rsidRPr="004F4EDE" w:rsidTr="003E6D21">
        <w:tc>
          <w:tcPr>
            <w:tcW w:w="3120" w:type="dxa"/>
            <w:tcMar>
              <w:top w:w="0" w:type="dxa"/>
              <w:bottom w:w="0" w:type="dxa"/>
            </w:tcMar>
          </w:tcPr>
          <w:p w:rsidR="003E6D21" w:rsidRPr="004F4EDE" w:rsidRDefault="003E6D21" w:rsidP="00096CA1">
            <w:pPr>
              <w:keepNext/>
              <w:ind w:firstLine="369"/>
              <w:rPr>
                <w:rFonts w:ascii="Arial" w:hAnsi="Arial" w:cs="Arial"/>
                <w:color w:val="000000" w:themeColor="text1"/>
                <w:sz w:val="22"/>
              </w:rPr>
            </w:pPr>
            <w:r w:rsidRPr="004F4EDE">
              <w:rPr>
                <w:rFonts w:ascii="Arial" w:hAnsi="Arial" w:cs="Arial"/>
                <w:color w:val="000000" w:themeColor="text1"/>
                <w:sz w:val="22"/>
              </w:rPr>
              <w:t>минимальный</w:t>
            </w:r>
          </w:p>
        </w:tc>
        <w:tc>
          <w:tcPr>
            <w:tcW w:w="6378" w:type="dxa"/>
            <w:tcMar>
              <w:top w:w="0" w:type="dxa"/>
              <w:bottom w:w="0" w:type="dxa"/>
            </w:tcMar>
          </w:tcPr>
          <w:p w:rsidR="003E6D21" w:rsidRPr="004F4EDE" w:rsidRDefault="003E6D21" w:rsidP="00096CA1">
            <w:pPr>
              <w:keepNext/>
              <w:ind w:firstLine="367"/>
              <w:rPr>
                <w:rFonts w:ascii="Arial" w:hAnsi="Arial" w:cs="Arial"/>
                <w:color w:val="000000" w:themeColor="text1"/>
                <w:sz w:val="22"/>
              </w:rPr>
            </w:pPr>
            <w:r w:rsidRPr="004F4EDE">
              <w:rPr>
                <w:rFonts w:ascii="Arial" w:hAnsi="Arial" w:cs="Arial"/>
                <w:color w:val="000000" w:themeColor="text1"/>
                <w:sz w:val="22"/>
              </w:rPr>
              <w:t>не нормируется</w:t>
            </w:r>
          </w:p>
        </w:tc>
      </w:tr>
      <w:tr w:rsidR="003E6D21" w:rsidRPr="004F4EDE" w:rsidTr="003E6D21">
        <w:trPr>
          <w:trHeight w:val="23"/>
        </w:trPr>
        <w:tc>
          <w:tcPr>
            <w:tcW w:w="9498" w:type="dxa"/>
            <w:gridSpan w:val="2"/>
          </w:tcPr>
          <w:p w:rsidR="003E6D21" w:rsidRPr="004F4EDE" w:rsidRDefault="003E6D21" w:rsidP="00096CA1">
            <w:pPr>
              <w:keepNext/>
              <w:ind w:firstLine="367"/>
              <w:rPr>
                <w:rFonts w:ascii="Arial" w:hAnsi="Arial" w:cs="Arial"/>
                <w:color w:val="000000" w:themeColor="text1"/>
                <w:sz w:val="22"/>
              </w:rPr>
            </w:pPr>
            <w:r w:rsidRPr="004F4EDE">
              <w:rPr>
                <w:rFonts w:ascii="Arial" w:hAnsi="Arial" w:cs="Arial"/>
                <w:b/>
                <w:color w:val="000000" w:themeColor="text1"/>
                <w:sz w:val="22"/>
              </w:rPr>
              <w:t>Количество этажей:</w:t>
            </w:r>
          </w:p>
        </w:tc>
      </w:tr>
      <w:tr w:rsidR="003E6D21" w:rsidRPr="004F4EDE" w:rsidTr="003E6D21">
        <w:tc>
          <w:tcPr>
            <w:tcW w:w="3120" w:type="dxa"/>
            <w:tcMar>
              <w:top w:w="0" w:type="dxa"/>
              <w:bottom w:w="0" w:type="dxa"/>
            </w:tcMar>
          </w:tcPr>
          <w:p w:rsidR="003E6D21" w:rsidRPr="004F4EDE" w:rsidRDefault="003E6D21" w:rsidP="00096CA1">
            <w:pPr>
              <w:keepNext/>
              <w:ind w:firstLine="369"/>
              <w:jc w:val="both"/>
              <w:rPr>
                <w:rFonts w:ascii="Arial" w:hAnsi="Arial" w:cs="Arial"/>
                <w:color w:val="000000" w:themeColor="text1"/>
                <w:sz w:val="22"/>
              </w:rPr>
            </w:pPr>
            <w:r w:rsidRPr="004F4EDE">
              <w:rPr>
                <w:rFonts w:ascii="Arial" w:hAnsi="Arial" w:cs="Arial"/>
                <w:color w:val="000000" w:themeColor="text1"/>
                <w:sz w:val="22"/>
              </w:rPr>
              <w:t>максимальное</w:t>
            </w:r>
          </w:p>
        </w:tc>
        <w:tc>
          <w:tcPr>
            <w:tcW w:w="6378" w:type="dxa"/>
            <w:tcMar>
              <w:top w:w="0" w:type="dxa"/>
              <w:bottom w:w="0" w:type="dxa"/>
            </w:tcMar>
            <w:vAlign w:val="center"/>
          </w:tcPr>
          <w:p w:rsidR="003E6D21" w:rsidRPr="004F4EDE" w:rsidRDefault="003E6D21" w:rsidP="00096CA1">
            <w:pPr>
              <w:keepNext/>
              <w:ind w:firstLine="367"/>
              <w:rPr>
                <w:rFonts w:ascii="Arial" w:hAnsi="Arial" w:cs="Arial"/>
                <w:color w:val="000000" w:themeColor="text1"/>
                <w:sz w:val="22"/>
              </w:rPr>
            </w:pPr>
            <w:r w:rsidRPr="004F4EDE">
              <w:rPr>
                <w:rFonts w:ascii="Arial" w:hAnsi="Arial" w:cs="Arial"/>
                <w:color w:val="000000" w:themeColor="text1"/>
                <w:sz w:val="22"/>
              </w:rPr>
              <w:t>3</w:t>
            </w:r>
          </w:p>
        </w:tc>
      </w:tr>
      <w:tr w:rsidR="003E6D21" w:rsidRPr="004F4EDE" w:rsidTr="003E6D21">
        <w:tc>
          <w:tcPr>
            <w:tcW w:w="9498" w:type="dxa"/>
            <w:gridSpan w:val="2"/>
            <w:tcMar>
              <w:top w:w="0" w:type="dxa"/>
              <w:bottom w:w="0" w:type="dxa"/>
            </w:tcMar>
          </w:tcPr>
          <w:p w:rsidR="003E6D21" w:rsidRPr="004F4EDE" w:rsidRDefault="002F1E31" w:rsidP="00096CA1">
            <w:pPr>
              <w:keepNext/>
              <w:spacing w:before="40" w:after="40"/>
              <w:ind w:firstLine="367"/>
              <w:rPr>
                <w:rFonts w:ascii="Arial" w:hAnsi="Arial" w:cs="Arial"/>
                <w:b/>
                <w:color w:val="000000" w:themeColor="text1"/>
                <w:sz w:val="22"/>
              </w:rPr>
            </w:pPr>
            <w:r w:rsidRPr="004F4EDE">
              <w:rPr>
                <w:rFonts w:ascii="Arial" w:hAnsi="Arial" w:cs="Arial"/>
                <w:b/>
                <w:color w:val="000000" w:themeColor="text1"/>
                <w:sz w:val="22"/>
              </w:rPr>
              <w:t>Высота зданий от уровня земли до верха перекрытия последнего этажа:</w:t>
            </w:r>
          </w:p>
        </w:tc>
      </w:tr>
      <w:tr w:rsidR="003E6D21" w:rsidRPr="004F4EDE" w:rsidTr="003E6D21">
        <w:tc>
          <w:tcPr>
            <w:tcW w:w="3120" w:type="dxa"/>
            <w:tcMar>
              <w:top w:w="0" w:type="dxa"/>
              <w:bottom w:w="0" w:type="dxa"/>
            </w:tcMar>
          </w:tcPr>
          <w:p w:rsidR="003E6D21" w:rsidRPr="004F4EDE" w:rsidRDefault="003E6D21" w:rsidP="00096CA1">
            <w:pPr>
              <w:keepNext/>
              <w:ind w:firstLine="369"/>
              <w:rPr>
                <w:rFonts w:ascii="Arial" w:hAnsi="Arial" w:cs="Arial"/>
                <w:color w:val="000000" w:themeColor="text1"/>
                <w:sz w:val="22"/>
              </w:rPr>
            </w:pPr>
            <w:r w:rsidRPr="004F4EDE">
              <w:rPr>
                <w:rFonts w:ascii="Arial" w:hAnsi="Arial" w:cs="Arial"/>
                <w:color w:val="000000" w:themeColor="text1"/>
                <w:sz w:val="22"/>
              </w:rPr>
              <w:t>максимальная</w:t>
            </w:r>
          </w:p>
        </w:tc>
        <w:tc>
          <w:tcPr>
            <w:tcW w:w="6378" w:type="dxa"/>
            <w:tcMar>
              <w:top w:w="0" w:type="dxa"/>
              <w:bottom w:w="0" w:type="dxa"/>
            </w:tcMar>
          </w:tcPr>
          <w:p w:rsidR="003E6D21" w:rsidRPr="004F4EDE" w:rsidRDefault="003E6D21" w:rsidP="00096CA1">
            <w:pPr>
              <w:keepNext/>
              <w:ind w:firstLine="367"/>
              <w:rPr>
                <w:rFonts w:ascii="Arial" w:hAnsi="Arial" w:cs="Arial"/>
                <w:color w:val="000000" w:themeColor="text1"/>
                <w:sz w:val="22"/>
              </w:rPr>
            </w:pPr>
            <w:r w:rsidRPr="004F4EDE">
              <w:rPr>
                <w:rFonts w:ascii="Arial" w:hAnsi="Arial" w:cs="Arial"/>
                <w:color w:val="000000" w:themeColor="text1"/>
                <w:sz w:val="22"/>
              </w:rPr>
              <w:t>14 метров</w:t>
            </w:r>
          </w:p>
        </w:tc>
      </w:tr>
      <w:tr w:rsidR="003E6D21" w:rsidRPr="004F4EDE" w:rsidTr="003E6D21">
        <w:tc>
          <w:tcPr>
            <w:tcW w:w="9498" w:type="dxa"/>
            <w:gridSpan w:val="2"/>
            <w:tcMar>
              <w:top w:w="0" w:type="dxa"/>
              <w:bottom w:w="0" w:type="dxa"/>
            </w:tcMar>
          </w:tcPr>
          <w:p w:rsidR="003E6D21" w:rsidRPr="004F4EDE" w:rsidRDefault="003E6D21" w:rsidP="00096CA1">
            <w:pPr>
              <w:keepNext/>
              <w:ind w:firstLine="367"/>
              <w:rPr>
                <w:rFonts w:ascii="Arial" w:hAnsi="Arial" w:cs="Arial"/>
                <w:color w:val="000000" w:themeColor="text1"/>
                <w:sz w:val="22"/>
              </w:rPr>
            </w:pPr>
            <w:r w:rsidRPr="004F4EDE">
              <w:rPr>
                <w:rFonts w:ascii="Arial" w:hAnsi="Arial" w:cs="Arial"/>
                <w:b/>
                <w:color w:val="000000" w:themeColor="text1"/>
                <w:sz w:val="22"/>
              </w:rPr>
              <w:t>Процент застройки:</w:t>
            </w:r>
          </w:p>
        </w:tc>
      </w:tr>
      <w:tr w:rsidR="003E6D21" w:rsidRPr="004F4EDE" w:rsidTr="003E6D21">
        <w:tc>
          <w:tcPr>
            <w:tcW w:w="3120" w:type="dxa"/>
            <w:tcMar>
              <w:top w:w="0" w:type="dxa"/>
              <w:bottom w:w="0" w:type="dxa"/>
            </w:tcMar>
          </w:tcPr>
          <w:p w:rsidR="003E6D21" w:rsidRPr="004F4EDE" w:rsidRDefault="003E6D21" w:rsidP="00096CA1">
            <w:pPr>
              <w:keepNext/>
              <w:ind w:firstLine="369"/>
              <w:jc w:val="both"/>
              <w:rPr>
                <w:rFonts w:ascii="Arial" w:hAnsi="Arial" w:cs="Arial"/>
                <w:color w:val="000000" w:themeColor="text1"/>
                <w:sz w:val="22"/>
              </w:rPr>
            </w:pPr>
            <w:r w:rsidRPr="004F4EDE">
              <w:rPr>
                <w:rFonts w:ascii="Arial" w:hAnsi="Arial" w:cs="Arial"/>
                <w:color w:val="000000" w:themeColor="text1"/>
                <w:sz w:val="22"/>
              </w:rPr>
              <w:t>максимальный:</w:t>
            </w:r>
          </w:p>
        </w:tc>
        <w:tc>
          <w:tcPr>
            <w:tcW w:w="6378" w:type="dxa"/>
            <w:tcMar>
              <w:top w:w="0" w:type="dxa"/>
              <w:bottom w:w="0" w:type="dxa"/>
            </w:tcMar>
            <w:vAlign w:val="center"/>
          </w:tcPr>
          <w:p w:rsidR="003E6D21" w:rsidRPr="004F4EDE" w:rsidRDefault="003E6D21" w:rsidP="00096CA1">
            <w:pPr>
              <w:keepNext/>
              <w:ind w:firstLine="367"/>
              <w:rPr>
                <w:rFonts w:ascii="Arial" w:hAnsi="Arial" w:cs="Arial"/>
                <w:color w:val="000000" w:themeColor="text1"/>
                <w:sz w:val="22"/>
              </w:rPr>
            </w:pPr>
            <w:r w:rsidRPr="004F4EDE">
              <w:rPr>
                <w:rFonts w:ascii="Arial" w:hAnsi="Arial" w:cs="Arial"/>
                <w:color w:val="000000" w:themeColor="text1"/>
                <w:sz w:val="22"/>
              </w:rPr>
              <w:t>50%</w:t>
            </w:r>
          </w:p>
        </w:tc>
      </w:tr>
      <w:tr w:rsidR="003E6D21" w:rsidRPr="004F4EDE" w:rsidTr="003E6D21">
        <w:tc>
          <w:tcPr>
            <w:tcW w:w="9498" w:type="dxa"/>
            <w:gridSpan w:val="2"/>
            <w:tcMar>
              <w:top w:w="0" w:type="dxa"/>
              <w:bottom w:w="0" w:type="dxa"/>
            </w:tcMar>
          </w:tcPr>
          <w:p w:rsidR="003E6D21" w:rsidRPr="004F4EDE" w:rsidRDefault="003E6D21" w:rsidP="00096CA1">
            <w:pPr>
              <w:keepNext/>
              <w:ind w:firstLine="369"/>
              <w:jc w:val="both"/>
              <w:rPr>
                <w:rFonts w:ascii="Arial" w:hAnsi="Arial" w:cs="Arial"/>
                <w:color w:val="000000" w:themeColor="text1"/>
                <w:sz w:val="22"/>
              </w:rPr>
            </w:pPr>
            <w:r w:rsidRPr="004F4EDE">
              <w:rPr>
                <w:rFonts w:ascii="Arial" w:hAnsi="Arial" w:cs="Arial"/>
                <w:b/>
                <w:color w:val="000000" w:themeColor="text1"/>
                <w:sz w:val="22"/>
              </w:rPr>
              <w:t>Иные показатели:</w:t>
            </w:r>
          </w:p>
        </w:tc>
      </w:tr>
      <w:tr w:rsidR="003E6D21" w:rsidRPr="004F4EDE" w:rsidTr="003E6D21">
        <w:trPr>
          <w:trHeight w:val="2671"/>
        </w:trPr>
        <w:tc>
          <w:tcPr>
            <w:tcW w:w="3120" w:type="dxa"/>
            <w:tcMar>
              <w:top w:w="0" w:type="dxa"/>
              <w:bottom w:w="0" w:type="dxa"/>
            </w:tcMar>
          </w:tcPr>
          <w:p w:rsidR="003E6D21" w:rsidRPr="004F4EDE" w:rsidRDefault="003E6D21" w:rsidP="00096CA1">
            <w:pPr>
              <w:keepNext/>
              <w:ind w:left="369" w:right="86"/>
              <w:jc w:val="both"/>
              <w:rPr>
                <w:rFonts w:ascii="Arial" w:hAnsi="Arial" w:cs="Arial"/>
                <w:color w:val="000000" w:themeColor="text1"/>
                <w:sz w:val="22"/>
              </w:rPr>
            </w:pPr>
            <w:r w:rsidRPr="004F4EDE">
              <w:rPr>
                <w:rFonts w:ascii="Arial" w:hAnsi="Arial" w:cs="Arial"/>
                <w:color w:val="000000" w:themeColor="text1"/>
                <w:sz w:val="22"/>
              </w:rPr>
              <w:lastRenderedPageBreak/>
              <w:t>Отступ от границ соседнего земельного участка в целях определения места допустимого размещения зданий, строений, сооружений</w:t>
            </w:r>
          </w:p>
        </w:tc>
        <w:tc>
          <w:tcPr>
            <w:tcW w:w="6378" w:type="dxa"/>
            <w:tcMar>
              <w:top w:w="0" w:type="dxa"/>
              <w:bottom w:w="0" w:type="dxa"/>
            </w:tcMar>
          </w:tcPr>
          <w:p w:rsidR="003E6D21" w:rsidRPr="004F4EDE" w:rsidRDefault="003E6D21" w:rsidP="00096CA1">
            <w:pPr>
              <w:pStyle w:val="af0"/>
              <w:keepNext/>
              <w:ind w:left="367"/>
              <w:contextualSpacing/>
              <w:rPr>
                <w:rFonts w:ascii="Arial" w:hAnsi="Arial" w:cs="Arial"/>
                <w:color w:val="000000" w:themeColor="text1"/>
                <w:sz w:val="22"/>
                <w:szCs w:val="22"/>
              </w:rPr>
            </w:pPr>
            <w:r w:rsidRPr="004F4EDE">
              <w:rPr>
                <w:rFonts w:ascii="Arial" w:hAnsi="Arial" w:cs="Arial"/>
                <w:b/>
                <w:color w:val="000000" w:themeColor="text1"/>
                <w:sz w:val="22"/>
                <w:szCs w:val="22"/>
              </w:rPr>
              <w:t>До границы соседнего участка</w:t>
            </w:r>
            <w:r w:rsidRPr="004F4EDE">
              <w:rPr>
                <w:rFonts w:ascii="Arial" w:hAnsi="Arial" w:cs="Arial"/>
                <w:color w:val="000000" w:themeColor="text1"/>
                <w:sz w:val="22"/>
                <w:szCs w:val="22"/>
              </w:rPr>
              <w:t xml:space="preserve"> расстояния должны быть не менее:</w:t>
            </w:r>
          </w:p>
          <w:p w:rsidR="003E6D21" w:rsidRPr="004F4EDE" w:rsidRDefault="003E6D21" w:rsidP="00096CA1">
            <w:pPr>
              <w:pStyle w:val="af0"/>
              <w:keepNext/>
              <w:ind w:left="367"/>
              <w:contextualSpacing/>
              <w:rPr>
                <w:rFonts w:ascii="Arial" w:hAnsi="Arial" w:cs="Arial"/>
                <w:color w:val="000000" w:themeColor="text1"/>
                <w:sz w:val="22"/>
                <w:szCs w:val="22"/>
              </w:rPr>
            </w:pPr>
            <w:r w:rsidRPr="004F4EDE">
              <w:rPr>
                <w:rFonts w:ascii="Arial" w:hAnsi="Arial" w:cs="Arial"/>
                <w:color w:val="000000" w:themeColor="text1"/>
                <w:sz w:val="22"/>
                <w:szCs w:val="22"/>
              </w:rPr>
              <w:t xml:space="preserve">-от  индивидуального, блокированного и секционного </w:t>
            </w:r>
          </w:p>
          <w:p w:rsidR="003E6D21" w:rsidRPr="004F4EDE" w:rsidRDefault="003E6D21" w:rsidP="00096CA1">
            <w:pPr>
              <w:pStyle w:val="af0"/>
              <w:keepNext/>
              <w:ind w:left="367"/>
              <w:contextualSpacing/>
              <w:rPr>
                <w:rFonts w:ascii="Arial" w:hAnsi="Arial" w:cs="Arial"/>
                <w:color w:val="000000" w:themeColor="text1"/>
                <w:sz w:val="22"/>
                <w:szCs w:val="22"/>
              </w:rPr>
            </w:pPr>
            <w:r w:rsidRPr="004F4EDE">
              <w:rPr>
                <w:rFonts w:ascii="Arial" w:hAnsi="Arial" w:cs="Arial"/>
                <w:color w:val="000000" w:themeColor="text1"/>
                <w:sz w:val="22"/>
                <w:szCs w:val="22"/>
              </w:rPr>
              <w:t>жилого дома – 1 метр;</w:t>
            </w:r>
          </w:p>
          <w:p w:rsidR="003E6D21" w:rsidRPr="004F4EDE" w:rsidRDefault="003E6D21" w:rsidP="00096CA1">
            <w:pPr>
              <w:pStyle w:val="af0"/>
              <w:keepNext/>
              <w:ind w:left="367"/>
              <w:contextualSpacing/>
              <w:rPr>
                <w:rFonts w:ascii="Arial" w:hAnsi="Arial" w:cs="Arial"/>
                <w:color w:val="000000" w:themeColor="text1"/>
                <w:sz w:val="22"/>
                <w:szCs w:val="22"/>
              </w:rPr>
            </w:pPr>
            <w:r w:rsidRPr="004F4EDE">
              <w:rPr>
                <w:rFonts w:ascii="Arial" w:hAnsi="Arial" w:cs="Arial"/>
                <w:color w:val="000000" w:themeColor="text1"/>
                <w:sz w:val="22"/>
                <w:szCs w:val="22"/>
              </w:rPr>
              <w:t xml:space="preserve">-в случаях примыкания к соседним зданиям (при обязательном наличии брандмауэрных стен) - 0 </w:t>
            </w:r>
          </w:p>
          <w:p w:rsidR="003E6D21" w:rsidRPr="004F4EDE" w:rsidRDefault="003E6D21" w:rsidP="00096CA1">
            <w:pPr>
              <w:pStyle w:val="af0"/>
              <w:keepNext/>
              <w:ind w:left="367"/>
              <w:contextualSpacing/>
              <w:rPr>
                <w:rFonts w:ascii="Arial" w:hAnsi="Arial" w:cs="Arial"/>
                <w:color w:val="000000" w:themeColor="text1"/>
                <w:sz w:val="22"/>
                <w:szCs w:val="22"/>
              </w:rPr>
            </w:pPr>
            <w:r w:rsidRPr="004F4EDE">
              <w:rPr>
                <w:rFonts w:ascii="Arial" w:hAnsi="Arial" w:cs="Arial"/>
                <w:color w:val="000000" w:themeColor="text1"/>
                <w:sz w:val="22"/>
                <w:szCs w:val="22"/>
              </w:rPr>
              <w:t>метров;</w:t>
            </w:r>
          </w:p>
          <w:p w:rsidR="003E6D21" w:rsidRPr="004F4EDE" w:rsidRDefault="003E6D21" w:rsidP="00096CA1">
            <w:pPr>
              <w:pStyle w:val="af0"/>
              <w:keepNext/>
              <w:ind w:left="367"/>
              <w:contextualSpacing/>
              <w:rPr>
                <w:rFonts w:ascii="Arial" w:hAnsi="Arial" w:cs="Arial"/>
                <w:color w:val="000000" w:themeColor="text1"/>
                <w:sz w:val="20"/>
                <w:szCs w:val="20"/>
              </w:rPr>
            </w:pPr>
            <w:r w:rsidRPr="004F4EDE">
              <w:rPr>
                <w:rFonts w:ascii="Arial" w:hAnsi="Arial" w:cs="Arial"/>
                <w:color w:val="000000" w:themeColor="text1"/>
                <w:sz w:val="22"/>
                <w:szCs w:val="22"/>
              </w:rPr>
              <w:t xml:space="preserve">-от других </w:t>
            </w:r>
            <w:r w:rsidR="00B5151D" w:rsidRPr="004F4EDE">
              <w:rPr>
                <w:rFonts w:ascii="Arial" w:hAnsi="Arial" w:cs="Arial"/>
                <w:color w:val="000000" w:themeColor="text1"/>
                <w:sz w:val="22"/>
                <w:szCs w:val="22"/>
              </w:rPr>
              <w:t>нежилых строений</w:t>
            </w:r>
            <w:r w:rsidR="004D51B5" w:rsidRPr="004F4EDE">
              <w:rPr>
                <w:rFonts w:ascii="Arial" w:hAnsi="Arial" w:cs="Arial"/>
                <w:color w:val="000000" w:themeColor="text1"/>
                <w:sz w:val="22"/>
                <w:szCs w:val="22"/>
              </w:rPr>
              <w:t>, сооружений</w:t>
            </w:r>
            <w:r w:rsidR="00B5151D" w:rsidRPr="004F4EDE">
              <w:rPr>
                <w:rFonts w:ascii="Arial" w:hAnsi="Arial" w:cs="Arial"/>
                <w:color w:val="000000" w:themeColor="text1"/>
                <w:sz w:val="22"/>
                <w:szCs w:val="22"/>
              </w:rPr>
              <w:t xml:space="preserve">  и </w:t>
            </w:r>
            <w:r w:rsidRPr="004F4EDE">
              <w:rPr>
                <w:rFonts w:ascii="Arial" w:hAnsi="Arial" w:cs="Arial"/>
                <w:color w:val="000000" w:themeColor="text1"/>
                <w:sz w:val="22"/>
                <w:szCs w:val="22"/>
              </w:rPr>
              <w:t>хозяйственных построек (сарая, бани, гаража, навеса и др.) – 1 метр (при условии соблюдения противопожарных разрывов).</w:t>
            </w:r>
          </w:p>
        </w:tc>
      </w:tr>
      <w:tr w:rsidR="003E6D21" w:rsidRPr="004F4EDE" w:rsidTr="003E6D21">
        <w:tc>
          <w:tcPr>
            <w:tcW w:w="3120" w:type="dxa"/>
            <w:tcBorders>
              <w:bottom w:val="single" w:sz="4" w:space="0" w:color="auto"/>
            </w:tcBorders>
            <w:tcMar>
              <w:top w:w="0" w:type="dxa"/>
              <w:bottom w:w="0" w:type="dxa"/>
            </w:tcMar>
          </w:tcPr>
          <w:p w:rsidR="003E6D21" w:rsidRPr="004F4EDE" w:rsidRDefault="003E6D21" w:rsidP="00096CA1">
            <w:pPr>
              <w:keepNext/>
              <w:ind w:left="369"/>
              <w:jc w:val="both"/>
              <w:rPr>
                <w:rFonts w:ascii="Arial" w:hAnsi="Arial" w:cs="Arial"/>
                <w:color w:val="000000" w:themeColor="text1"/>
                <w:sz w:val="22"/>
              </w:rPr>
            </w:pPr>
            <w:r w:rsidRPr="004F4EDE">
              <w:rPr>
                <w:rFonts w:ascii="Arial" w:hAnsi="Arial" w:cs="Arial"/>
                <w:color w:val="000000" w:themeColor="text1"/>
                <w:sz w:val="22"/>
              </w:rPr>
              <w:t>Отступ жилых домов  и хозяйственных построек до красной линии</w:t>
            </w:r>
          </w:p>
        </w:tc>
        <w:tc>
          <w:tcPr>
            <w:tcW w:w="6378" w:type="dxa"/>
            <w:tcBorders>
              <w:bottom w:val="single" w:sz="4" w:space="0" w:color="auto"/>
            </w:tcBorders>
            <w:tcMar>
              <w:top w:w="0" w:type="dxa"/>
              <w:bottom w:w="0" w:type="dxa"/>
            </w:tcMar>
          </w:tcPr>
          <w:p w:rsidR="003E6D21" w:rsidRPr="004F4EDE" w:rsidRDefault="003E6D21" w:rsidP="00096CA1">
            <w:pPr>
              <w:pStyle w:val="af0"/>
              <w:keepNext/>
              <w:spacing w:before="0" w:beforeAutospacing="0" w:after="0" w:afterAutospacing="0"/>
              <w:ind w:left="367"/>
              <w:contextualSpacing/>
              <w:rPr>
                <w:rFonts w:ascii="Arial" w:hAnsi="Arial" w:cs="Arial"/>
                <w:color w:val="000000" w:themeColor="text1"/>
                <w:sz w:val="22"/>
                <w:szCs w:val="22"/>
              </w:rPr>
            </w:pPr>
            <w:r w:rsidRPr="004F4EDE">
              <w:rPr>
                <w:rFonts w:ascii="Arial" w:hAnsi="Arial" w:cs="Arial"/>
                <w:color w:val="000000" w:themeColor="text1"/>
                <w:sz w:val="22"/>
                <w:szCs w:val="22"/>
              </w:rPr>
              <w:t xml:space="preserve">Индивидуальный, блокированный и секционный жилой дом должен отстоять </w:t>
            </w:r>
          </w:p>
          <w:p w:rsidR="003E6D21" w:rsidRPr="004F4EDE" w:rsidRDefault="003E6D21" w:rsidP="00096CA1">
            <w:pPr>
              <w:pStyle w:val="af0"/>
              <w:keepNext/>
              <w:spacing w:before="0" w:beforeAutospacing="0" w:after="0" w:afterAutospacing="0"/>
              <w:ind w:left="367"/>
              <w:contextualSpacing/>
              <w:rPr>
                <w:rFonts w:ascii="Arial" w:hAnsi="Arial" w:cs="Arial"/>
                <w:color w:val="000000" w:themeColor="text1"/>
                <w:sz w:val="22"/>
                <w:szCs w:val="22"/>
              </w:rPr>
            </w:pPr>
            <w:r w:rsidRPr="004F4EDE">
              <w:rPr>
                <w:rFonts w:ascii="Arial" w:hAnsi="Arial" w:cs="Arial"/>
                <w:color w:val="000000" w:themeColor="text1"/>
                <w:sz w:val="22"/>
                <w:szCs w:val="22"/>
              </w:rPr>
              <w:t>-от красной линии улиц не менее чем на 5 м,</w:t>
            </w:r>
          </w:p>
          <w:p w:rsidR="003E6D21" w:rsidRPr="004F4EDE" w:rsidRDefault="003E6D21" w:rsidP="00096CA1">
            <w:pPr>
              <w:keepNext/>
              <w:ind w:left="367" w:right="85"/>
              <w:jc w:val="both"/>
              <w:rPr>
                <w:rFonts w:ascii="Arial" w:hAnsi="Arial" w:cs="Arial"/>
                <w:color w:val="000000" w:themeColor="text1"/>
                <w:sz w:val="22"/>
              </w:rPr>
            </w:pPr>
            <w:r w:rsidRPr="004F4EDE">
              <w:rPr>
                <w:rFonts w:ascii="Arial" w:hAnsi="Arial" w:cs="Arial"/>
                <w:color w:val="000000" w:themeColor="text1"/>
                <w:sz w:val="22"/>
              </w:rPr>
              <w:t xml:space="preserve"> -от красной линии проездов – не менее чем на 3 м;</w:t>
            </w:r>
          </w:p>
          <w:p w:rsidR="003E6D21" w:rsidRPr="004F4EDE" w:rsidRDefault="003E6D21" w:rsidP="00096CA1">
            <w:pPr>
              <w:keepNext/>
              <w:ind w:left="367" w:right="85"/>
              <w:jc w:val="both"/>
              <w:rPr>
                <w:rFonts w:ascii="Arial" w:hAnsi="Arial" w:cs="Arial"/>
                <w:color w:val="000000" w:themeColor="text1"/>
                <w:sz w:val="22"/>
              </w:rPr>
            </w:pPr>
            <w:r w:rsidRPr="004F4EDE">
              <w:rPr>
                <w:rFonts w:ascii="Arial" w:hAnsi="Arial" w:cs="Arial"/>
                <w:color w:val="000000" w:themeColor="text1"/>
                <w:sz w:val="22"/>
              </w:rPr>
              <w:t xml:space="preserve"> расстояние от хозяйственных построек до красных линий улиц и проездов должно быть не менее 5 м</w:t>
            </w:r>
          </w:p>
        </w:tc>
      </w:tr>
      <w:tr w:rsidR="003E6D21" w:rsidRPr="004F4EDE" w:rsidTr="003E6D21">
        <w:tc>
          <w:tcPr>
            <w:tcW w:w="3120" w:type="dxa"/>
            <w:tcBorders>
              <w:right w:val="single" w:sz="4" w:space="0" w:color="auto"/>
            </w:tcBorders>
            <w:tcMar>
              <w:top w:w="0" w:type="dxa"/>
              <w:bottom w:w="0" w:type="dxa"/>
            </w:tcMar>
          </w:tcPr>
          <w:p w:rsidR="003E6D21" w:rsidRPr="004F4EDE" w:rsidRDefault="003E6D21" w:rsidP="00096CA1">
            <w:pPr>
              <w:pStyle w:val="af6"/>
              <w:keepNext/>
              <w:ind w:left="369"/>
              <w:rPr>
                <w:rFonts w:ascii="Arial" w:hAnsi="Arial" w:cs="Arial"/>
                <w:color w:val="000000" w:themeColor="text1"/>
              </w:rPr>
            </w:pPr>
            <w:r w:rsidRPr="004F4EDE">
              <w:rPr>
                <w:rFonts w:ascii="Arial" w:hAnsi="Arial" w:cs="Arial"/>
                <w:color w:val="000000" w:themeColor="text1"/>
              </w:rPr>
              <w:t xml:space="preserve">- в существующей </w:t>
            </w:r>
          </w:p>
          <w:p w:rsidR="003E6D21" w:rsidRPr="004F4EDE" w:rsidRDefault="003E6D21" w:rsidP="00096CA1">
            <w:pPr>
              <w:pStyle w:val="af6"/>
              <w:keepNext/>
              <w:ind w:left="369"/>
              <w:rPr>
                <w:rFonts w:ascii="Arial" w:hAnsi="Arial" w:cs="Arial"/>
                <w:color w:val="000000" w:themeColor="text1"/>
              </w:rPr>
            </w:pPr>
            <w:r w:rsidRPr="004F4EDE">
              <w:rPr>
                <w:rFonts w:ascii="Arial" w:hAnsi="Arial" w:cs="Arial"/>
                <w:color w:val="000000" w:themeColor="text1"/>
              </w:rPr>
              <w:t>застройке</w:t>
            </w:r>
          </w:p>
          <w:p w:rsidR="003E6D21" w:rsidRPr="004F4EDE" w:rsidRDefault="003E6D21" w:rsidP="00096CA1">
            <w:pPr>
              <w:pStyle w:val="af6"/>
              <w:keepNext/>
              <w:ind w:left="369"/>
              <w:rPr>
                <w:rFonts w:ascii="Arial" w:hAnsi="Arial" w:cs="Arial"/>
                <w:color w:val="000000" w:themeColor="text1"/>
              </w:rPr>
            </w:pPr>
          </w:p>
        </w:tc>
        <w:tc>
          <w:tcPr>
            <w:tcW w:w="6378" w:type="dxa"/>
            <w:tcBorders>
              <w:left w:val="single" w:sz="4" w:space="0" w:color="auto"/>
            </w:tcBorders>
            <w:tcMar>
              <w:top w:w="0" w:type="dxa"/>
              <w:bottom w:w="0" w:type="dxa"/>
            </w:tcMar>
          </w:tcPr>
          <w:p w:rsidR="003E6D21" w:rsidRPr="004F4EDE" w:rsidRDefault="003E6D21" w:rsidP="00096CA1">
            <w:pPr>
              <w:pStyle w:val="af6"/>
              <w:keepNext/>
              <w:ind w:right="85" w:firstLine="367"/>
              <w:rPr>
                <w:rFonts w:ascii="Arial" w:hAnsi="Arial" w:cs="Arial"/>
                <w:color w:val="000000" w:themeColor="text1"/>
              </w:rPr>
            </w:pPr>
            <w:r w:rsidRPr="004F4EDE">
              <w:rPr>
                <w:rFonts w:ascii="Arial" w:hAnsi="Arial" w:cs="Arial"/>
                <w:color w:val="000000" w:themeColor="text1"/>
              </w:rPr>
              <w:t>- в соответствии со сложившейся линией застройки;</w:t>
            </w:r>
          </w:p>
          <w:p w:rsidR="003E6D21" w:rsidRPr="004F4EDE" w:rsidRDefault="003E6D21" w:rsidP="00096CA1">
            <w:pPr>
              <w:pStyle w:val="af6"/>
              <w:keepNext/>
              <w:ind w:right="85"/>
              <w:rPr>
                <w:rFonts w:ascii="Arial" w:hAnsi="Arial" w:cs="Arial"/>
                <w:color w:val="000000" w:themeColor="text1"/>
              </w:rPr>
            </w:pPr>
          </w:p>
        </w:tc>
      </w:tr>
      <w:tr w:rsidR="003E6D21" w:rsidRPr="004F4EDE" w:rsidTr="003E6D21">
        <w:trPr>
          <w:trHeight w:val="1320"/>
        </w:trPr>
        <w:tc>
          <w:tcPr>
            <w:tcW w:w="3120" w:type="dxa"/>
            <w:tcMar>
              <w:top w:w="0" w:type="dxa"/>
              <w:bottom w:w="0" w:type="dxa"/>
            </w:tcMar>
          </w:tcPr>
          <w:p w:rsidR="003E6D21" w:rsidRPr="004F4EDE" w:rsidRDefault="003E6D21" w:rsidP="00096CA1">
            <w:pPr>
              <w:keepNext/>
              <w:ind w:left="369"/>
              <w:jc w:val="both"/>
              <w:rPr>
                <w:rFonts w:ascii="Arial" w:hAnsi="Arial" w:cs="Arial"/>
                <w:color w:val="000000" w:themeColor="text1"/>
                <w:sz w:val="22"/>
              </w:rPr>
            </w:pPr>
            <w:r w:rsidRPr="004F4EDE">
              <w:rPr>
                <w:rFonts w:ascii="Arial" w:hAnsi="Arial" w:cs="Arial"/>
                <w:color w:val="000000" w:themeColor="text1"/>
                <w:sz w:val="22"/>
              </w:rPr>
              <w:t xml:space="preserve">максимальная высота ограждений </w:t>
            </w:r>
          </w:p>
        </w:tc>
        <w:tc>
          <w:tcPr>
            <w:tcW w:w="6378" w:type="dxa"/>
            <w:tcMar>
              <w:top w:w="0" w:type="dxa"/>
              <w:bottom w:w="0" w:type="dxa"/>
            </w:tcMar>
          </w:tcPr>
          <w:p w:rsidR="003E6D21" w:rsidRPr="004F4EDE" w:rsidRDefault="003E6D21" w:rsidP="00096CA1">
            <w:pPr>
              <w:keepNext/>
              <w:ind w:left="367" w:right="85"/>
              <w:jc w:val="both"/>
              <w:rPr>
                <w:rFonts w:ascii="Arial" w:hAnsi="Arial" w:cs="Arial"/>
                <w:color w:val="000000" w:themeColor="text1"/>
                <w:sz w:val="22"/>
              </w:rPr>
            </w:pPr>
            <w:r w:rsidRPr="004F4EDE">
              <w:rPr>
                <w:rFonts w:ascii="Arial" w:hAnsi="Arial" w:cs="Arial"/>
                <w:color w:val="000000" w:themeColor="text1"/>
                <w:sz w:val="22"/>
              </w:rPr>
              <w:t>между земельными участками, а также между земельными участками и территориями общего пользования - 1,8 метров</w:t>
            </w:r>
          </w:p>
        </w:tc>
      </w:tr>
    </w:tbl>
    <w:p w:rsidR="003E6D21" w:rsidRPr="004F4EDE" w:rsidRDefault="003E6D21" w:rsidP="00096CA1">
      <w:pPr>
        <w:keepNext/>
        <w:jc w:val="both"/>
        <w:rPr>
          <w:rFonts w:ascii="Arial" w:hAnsi="Arial" w:cs="Arial"/>
          <w:color w:val="000000" w:themeColor="text1"/>
        </w:rPr>
      </w:pPr>
      <w:r w:rsidRPr="004F4EDE">
        <w:rPr>
          <w:rFonts w:ascii="Arial" w:hAnsi="Arial" w:cs="Arial"/>
          <w:color w:val="000000" w:themeColor="text1"/>
        </w:rPr>
        <w:t xml:space="preserve"> </w:t>
      </w:r>
    </w:p>
    <w:p w:rsidR="00F30232" w:rsidRPr="004F4EDE" w:rsidRDefault="00F30232" w:rsidP="00096CA1">
      <w:pPr>
        <w:keepNext/>
        <w:suppressAutoHyphens w:val="0"/>
        <w:spacing w:before="150" w:after="150" w:line="240" w:lineRule="atLeast"/>
        <w:jc w:val="center"/>
        <w:outlineLvl w:val="0"/>
        <w:rPr>
          <w:rFonts w:ascii="Arial" w:hAnsi="Arial" w:cs="Arial"/>
          <w:b/>
          <w:color w:val="000000" w:themeColor="text1"/>
          <w:kern w:val="1"/>
        </w:rPr>
      </w:pPr>
    </w:p>
    <w:p w:rsidR="003E6D21" w:rsidRPr="004F4EDE" w:rsidRDefault="003E6D21" w:rsidP="00096CA1">
      <w:pPr>
        <w:keepNext/>
        <w:spacing w:line="160" w:lineRule="atLeast"/>
        <w:ind w:left="360"/>
        <w:jc w:val="center"/>
        <w:outlineLvl w:val="1"/>
        <w:rPr>
          <w:rFonts w:ascii="Arial" w:hAnsi="Arial" w:cs="Arial"/>
          <w:b/>
          <w:color w:val="000000" w:themeColor="text1"/>
        </w:rPr>
      </w:pPr>
      <w:bookmarkStart w:id="25" w:name="_Toc297727250"/>
      <w:bookmarkStart w:id="26" w:name="_Toc297727259"/>
      <w:r w:rsidRPr="004F4EDE">
        <w:rPr>
          <w:rFonts w:ascii="Arial" w:hAnsi="Arial" w:cs="Arial"/>
          <w:b/>
          <w:color w:val="000000" w:themeColor="text1"/>
        </w:rPr>
        <w:t xml:space="preserve">Статья 22. Градостроительный регламент зоны размещения </w:t>
      </w:r>
    </w:p>
    <w:p w:rsidR="003E6D21" w:rsidRPr="004F4EDE" w:rsidRDefault="003E6D21" w:rsidP="00096CA1">
      <w:pPr>
        <w:keepNext/>
        <w:spacing w:line="160" w:lineRule="atLeast"/>
        <w:ind w:left="360"/>
        <w:jc w:val="center"/>
        <w:outlineLvl w:val="1"/>
        <w:rPr>
          <w:rFonts w:ascii="Arial" w:hAnsi="Arial" w:cs="Arial"/>
          <w:color w:val="000000" w:themeColor="text1"/>
        </w:rPr>
      </w:pPr>
      <w:r w:rsidRPr="004F4EDE">
        <w:rPr>
          <w:rFonts w:ascii="Arial" w:hAnsi="Arial" w:cs="Arial"/>
          <w:b/>
          <w:color w:val="000000" w:themeColor="text1"/>
        </w:rPr>
        <w:t>объектов социального назначения (ОС).</w:t>
      </w:r>
      <w:bookmarkEnd w:id="25"/>
    </w:p>
    <w:p w:rsidR="003E6D21" w:rsidRPr="004F4EDE" w:rsidRDefault="003E6D21" w:rsidP="00096CA1">
      <w:pPr>
        <w:keepNext/>
        <w:spacing w:line="160" w:lineRule="atLeast"/>
        <w:ind w:firstLine="349"/>
        <w:jc w:val="both"/>
        <w:rPr>
          <w:rFonts w:ascii="Arial" w:hAnsi="Arial" w:cs="Arial"/>
          <w:color w:val="000000" w:themeColor="text1"/>
        </w:rPr>
      </w:pPr>
      <w:r w:rsidRPr="004F4EDE">
        <w:rPr>
          <w:rFonts w:ascii="Arial" w:hAnsi="Arial" w:cs="Arial"/>
          <w:color w:val="000000" w:themeColor="text1"/>
        </w:rPr>
        <w:t xml:space="preserve">1.Перечень основных и вспомогательных видов разрешённого использования объектов капитального строительства и земельных участков: </w:t>
      </w:r>
    </w:p>
    <w:p w:rsidR="003E6D21" w:rsidRPr="004F4EDE" w:rsidRDefault="003E6D21" w:rsidP="00096CA1">
      <w:pPr>
        <w:keepNext/>
        <w:spacing w:line="160" w:lineRule="atLeast"/>
        <w:ind w:firstLine="349"/>
        <w:jc w:val="both"/>
        <w:rPr>
          <w:rFonts w:ascii="Arial" w:hAnsi="Arial" w:cs="Arial"/>
          <w:color w:val="000000" w:themeColor="text1"/>
        </w:rPr>
      </w:pPr>
    </w:p>
    <w:tbl>
      <w:tblPr>
        <w:tblW w:w="0" w:type="auto"/>
        <w:tblInd w:w="-20" w:type="dxa"/>
        <w:tblLayout w:type="fixed"/>
        <w:tblCellMar>
          <w:left w:w="0" w:type="dxa"/>
          <w:right w:w="0" w:type="dxa"/>
        </w:tblCellMar>
        <w:tblLook w:val="0000"/>
      </w:tblPr>
      <w:tblGrid>
        <w:gridCol w:w="2440"/>
        <w:gridCol w:w="2410"/>
        <w:gridCol w:w="2410"/>
        <w:gridCol w:w="2268"/>
      </w:tblGrid>
      <w:tr w:rsidR="003E6D21" w:rsidRPr="004F4EDE" w:rsidTr="003E6D21">
        <w:trPr>
          <w:trHeight w:val="390"/>
          <w:tblHeader/>
        </w:trPr>
        <w:tc>
          <w:tcPr>
            <w:tcW w:w="2440"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Основной вид </w:t>
            </w:r>
          </w:p>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разрешённого </w:t>
            </w:r>
          </w:p>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использования </w:t>
            </w:r>
          </w:p>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земельного </w:t>
            </w:r>
          </w:p>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участка</w:t>
            </w:r>
          </w:p>
        </w:tc>
        <w:tc>
          <w:tcPr>
            <w:tcW w:w="2410"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Основные виды </w:t>
            </w:r>
          </w:p>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разрешённого </w:t>
            </w:r>
          </w:p>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использования </w:t>
            </w:r>
          </w:p>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объектов </w:t>
            </w:r>
          </w:p>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капитального </w:t>
            </w:r>
          </w:p>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строительства</w:t>
            </w:r>
          </w:p>
        </w:tc>
        <w:tc>
          <w:tcPr>
            <w:tcW w:w="2410"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Вспомогательные </w:t>
            </w:r>
          </w:p>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виды </w:t>
            </w:r>
          </w:p>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разрешённого </w:t>
            </w:r>
          </w:p>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использования </w:t>
            </w:r>
          </w:p>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земельных участков</w:t>
            </w:r>
          </w:p>
        </w:tc>
        <w:tc>
          <w:tcPr>
            <w:tcW w:w="2268" w:type="dxa"/>
            <w:tcBorders>
              <w:top w:val="single" w:sz="8" w:space="0" w:color="000000"/>
              <w:left w:val="single" w:sz="8" w:space="0" w:color="000000"/>
              <w:bottom w:val="single" w:sz="8" w:space="0" w:color="000000"/>
              <w:right w:val="single" w:sz="8" w:space="0" w:color="000000"/>
            </w:tcBorders>
            <w:shd w:val="clear" w:color="auto" w:fill="D6E3BC"/>
            <w:vAlign w:val="center"/>
          </w:tcPr>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Вспомогательные виды </w:t>
            </w:r>
          </w:p>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разрешённого </w:t>
            </w:r>
          </w:p>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использования </w:t>
            </w:r>
          </w:p>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объектов </w:t>
            </w:r>
          </w:p>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капитального </w:t>
            </w:r>
          </w:p>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строительства</w:t>
            </w:r>
          </w:p>
        </w:tc>
      </w:tr>
      <w:tr w:rsidR="003E6D21" w:rsidRPr="004F4EDE" w:rsidTr="003E6D21">
        <w:trPr>
          <w:trHeight w:val="694"/>
        </w:trPr>
        <w:tc>
          <w:tcPr>
            <w:tcW w:w="2440"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ind w:left="172"/>
              <w:jc w:val="both"/>
              <w:rPr>
                <w:rFonts w:ascii="Arial" w:hAnsi="Arial" w:cs="Arial"/>
                <w:color w:val="000000" w:themeColor="text1"/>
                <w:sz w:val="22"/>
              </w:rPr>
            </w:pPr>
            <w:r w:rsidRPr="004F4EDE">
              <w:rPr>
                <w:rFonts w:ascii="Arial" w:hAnsi="Arial" w:cs="Arial"/>
                <w:color w:val="000000" w:themeColor="text1"/>
                <w:sz w:val="22"/>
              </w:rPr>
              <w:t>Размещение</w:t>
            </w:r>
          </w:p>
          <w:p w:rsidR="003E6D21" w:rsidRPr="004F4EDE" w:rsidRDefault="003E6D21" w:rsidP="00096CA1">
            <w:pPr>
              <w:keepNext/>
              <w:snapToGrid w:val="0"/>
              <w:ind w:left="172"/>
              <w:jc w:val="both"/>
              <w:rPr>
                <w:rFonts w:ascii="Arial" w:hAnsi="Arial" w:cs="Arial"/>
                <w:color w:val="000000" w:themeColor="text1"/>
                <w:sz w:val="22"/>
              </w:rPr>
            </w:pPr>
            <w:r w:rsidRPr="004F4EDE">
              <w:rPr>
                <w:rFonts w:ascii="Arial" w:hAnsi="Arial" w:cs="Arial"/>
                <w:color w:val="000000" w:themeColor="text1"/>
                <w:sz w:val="22"/>
              </w:rPr>
              <w:t xml:space="preserve">-административных и офисных зданий, </w:t>
            </w:r>
          </w:p>
          <w:p w:rsidR="003E6D21" w:rsidRPr="004F4EDE" w:rsidRDefault="003E6D21" w:rsidP="00096CA1">
            <w:pPr>
              <w:keepNext/>
              <w:snapToGrid w:val="0"/>
              <w:ind w:left="172"/>
              <w:jc w:val="both"/>
              <w:rPr>
                <w:rFonts w:ascii="Arial" w:hAnsi="Arial" w:cs="Arial"/>
                <w:color w:val="000000" w:themeColor="text1"/>
                <w:sz w:val="22"/>
              </w:rPr>
            </w:pPr>
            <w:r w:rsidRPr="004F4EDE">
              <w:rPr>
                <w:rFonts w:ascii="Arial" w:hAnsi="Arial" w:cs="Arial"/>
                <w:color w:val="000000" w:themeColor="text1"/>
                <w:sz w:val="22"/>
              </w:rPr>
              <w:t xml:space="preserve">-объектов образования, </w:t>
            </w:r>
          </w:p>
          <w:p w:rsidR="003E6D21" w:rsidRPr="004F4EDE" w:rsidRDefault="003E6D21" w:rsidP="00096CA1">
            <w:pPr>
              <w:keepNext/>
              <w:snapToGrid w:val="0"/>
              <w:ind w:left="172"/>
              <w:jc w:val="both"/>
              <w:rPr>
                <w:rFonts w:ascii="Arial" w:hAnsi="Arial" w:cs="Arial"/>
                <w:color w:val="000000" w:themeColor="text1"/>
                <w:sz w:val="22"/>
              </w:rPr>
            </w:pPr>
            <w:r w:rsidRPr="004F4EDE">
              <w:rPr>
                <w:rFonts w:ascii="Arial" w:hAnsi="Arial" w:cs="Arial"/>
                <w:color w:val="000000" w:themeColor="text1"/>
                <w:sz w:val="22"/>
              </w:rPr>
              <w:t xml:space="preserve">-науки, </w:t>
            </w:r>
          </w:p>
          <w:p w:rsidR="003E6D21" w:rsidRPr="004F4EDE" w:rsidRDefault="003E6D21" w:rsidP="00096CA1">
            <w:pPr>
              <w:keepNext/>
              <w:snapToGrid w:val="0"/>
              <w:ind w:left="172"/>
              <w:jc w:val="both"/>
              <w:rPr>
                <w:rFonts w:ascii="Arial" w:hAnsi="Arial" w:cs="Arial"/>
                <w:color w:val="000000" w:themeColor="text1"/>
                <w:sz w:val="22"/>
              </w:rPr>
            </w:pPr>
            <w:r w:rsidRPr="004F4EDE">
              <w:rPr>
                <w:rFonts w:ascii="Arial" w:hAnsi="Arial" w:cs="Arial"/>
                <w:color w:val="000000" w:themeColor="text1"/>
                <w:sz w:val="22"/>
              </w:rPr>
              <w:t xml:space="preserve">-здравоохранения и социального обеспечения, </w:t>
            </w:r>
          </w:p>
          <w:p w:rsidR="003E6D21" w:rsidRPr="004F4EDE" w:rsidRDefault="003E6D21" w:rsidP="00096CA1">
            <w:pPr>
              <w:keepNext/>
              <w:snapToGrid w:val="0"/>
              <w:ind w:left="172"/>
              <w:jc w:val="both"/>
              <w:rPr>
                <w:rFonts w:ascii="Arial" w:hAnsi="Arial" w:cs="Arial"/>
                <w:color w:val="000000" w:themeColor="text1"/>
                <w:sz w:val="22"/>
              </w:rPr>
            </w:pPr>
            <w:r w:rsidRPr="004F4EDE">
              <w:rPr>
                <w:rFonts w:ascii="Arial" w:hAnsi="Arial" w:cs="Arial"/>
                <w:color w:val="000000" w:themeColor="text1"/>
                <w:sz w:val="22"/>
              </w:rPr>
              <w:t>-физической культуры и спорта,</w:t>
            </w:r>
          </w:p>
          <w:p w:rsidR="003E6D21" w:rsidRPr="004F4EDE" w:rsidRDefault="003E6D21" w:rsidP="00096CA1">
            <w:pPr>
              <w:keepNext/>
              <w:snapToGrid w:val="0"/>
              <w:ind w:left="172"/>
              <w:jc w:val="both"/>
              <w:rPr>
                <w:rFonts w:ascii="Arial" w:hAnsi="Arial" w:cs="Arial"/>
                <w:color w:val="000000" w:themeColor="text1"/>
                <w:sz w:val="22"/>
              </w:rPr>
            </w:pPr>
            <w:r w:rsidRPr="004F4EDE">
              <w:rPr>
                <w:rFonts w:ascii="Arial" w:hAnsi="Arial" w:cs="Arial"/>
                <w:color w:val="000000" w:themeColor="text1"/>
                <w:sz w:val="22"/>
              </w:rPr>
              <w:lastRenderedPageBreak/>
              <w:t xml:space="preserve">- культуры, </w:t>
            </w:r>
          </w:p>
          <w:p w:rsidR="003E6D21" w:rsidRPr="004F4EDE" w:rsidRDefault="003E6D21" w:rsidP="00096CA1">
            <w:pPr>
              <w:keepNext/>
              <w:snapToGrid w:val="0"/>
              <w:ind w:left="172"/>
              <w:jc w:val="both"/>
              <w:rPr>
                <w:rFonts w:ascii="Arial" w:hAnsi="Arial" w:cs="Arial"/>
                <w:color w:val="000000" w:themeColor="text1"/>
                <w:sz w:val="22"/>
              </w:rPr>
            </w:pPr>
            <w:r w:rsidRPr="004F4EDE">
              <w:rPr>
                <w:rFonts w:ascii="Arial" w:hAnsi="Arial" w:cs="Arial"/>
                <w:color w:val="000000" w:themeColor="text1"/>
                <w:sz w:val="22"/>
              </w:rPr>
              <w:t>-искусства,</w:t>
            </w:r>
          </w:p>
          <w:p w:rsidR="003E6D21" w:rsidRPr="004F4EDE" w:rsidRDefault="003E6D21" w:rsidP="00096CA1">
            <w:pPr>
              <w:keepNext/>
              <w:snapToGrid w:val="0"/>
              <w:ind w:left="172"/>
              <w:jc w:val="both"/>
              <w:rPr>
                <w:rFonts w:ascii="Arial" w:hAnsi="Arial" w:cs="Arial"/>
                <w:color w:val="000000" w:themeColor="text1"/>
                <w:sz w:val="22"/>
              </w:rPr>
            </w:pPr>
            <w:r w:rsidRPr="004F4EDE">
              <w:rPr>
                <w:rFonts w:ascii="Arial" w:hAnsi="Arial" w:cs="Arial"/>
                <w:color w:val="000000" w:themeColor="text1"/>
                <w:sz w:val="22"/>
              </w:rPr>
              <w:t>- религии</w:t>
            </w:r>
          </w:p>
          <w:p w:rsidR="003E6D21" w:rsidRPr="004F4EDE" w:rsidRDefault="003E6D21" w:rsidP="00096CA1">
            <w:pPr>
              <w:keepNext/>
              <w:spacing w:before="100" w:after="100"/>
              <w:ind w:left="172"/>
              <w:rPr>
                <w:rFonts w:ascii="Arial" w:hAnsi="Arial" w:cs="Arial"/>
                <w:color w:val="000000" w:themeColor="text1"/>
                <w:sz w:val="22"/>
              </w:rPr>
            </w:pPr>
            <w:r w:rsidRPr="004F4EDE">
              <w:rPr>
                <w:rFonts w:ascii="Arial" w:hAnsi="Arial" w:cs="Arial"/>
                <w:color w:val="000000" w:themeColor="text1"/>
                <w:sz w:val="22"/>
              </w:rPr>
              <w:t> </w:t>
            </w:r>
          </w:p>
          <w:p w:rsidR="003E6D21" w:rsidRPr="004F4EDE" w:rsidRDefault="003E6D21" w:rsidP="00096CA1">
            <w:pPr>
              <w:keepNext/>
              <w:spacing w:before="100" w:after="100"/>
              <w:ind w:left="172"/>
              <w:rPr>
                <w:rFonts w:ascii="Arial" w:hAnsi="Arial" w:cs="Arial"/>
                <w:color w:val="000000" w:themeColor="text1"/>
                <w:sz w:val="22"/>
              </w:rPr>
            </w:pPr>
            <w:r w:rsidRPr="004F4EDE">
              <w:rPr>
                <w:rFonts w:ascii="Arial" w:hAnsi="Arial" w:cs="Arial"/>
                <w:color w:val="000000" w:themeColor="text1"/>
                <w:sz w:val="22"/>
              </w:rPr>
              <w:t> </w:t>
            </w:r>
          </w:p>
          <w:p w:rsidR="003E6D21" w:rsidRPr="004F4EDE" w:rsidRDefault="003E6D21" w:rsidP="00096CA1">
            <w:pPr>
              <w:keepNext/>
              <w:spacing w:before="100" w:after="100"/>
              <w:ind w:left="172"/>
              <w:rPr>
                <w:rFonts w:ascii="Arial" w:hAnsi="Arial" w:cs="Arial"/>
                <w:color w:val="000000" w:themeColor="text1"/>
                <w:sz w:val="22"/>
              </w:rPr>
            </w:pPr>
            <w:r w:rsidRPr="004F4EDE">
              <w:rPr>
                <w:rFonts w:ascii="Arial" w:hAnsi="Arial" w:cs="Arial"/>
                <w:color w:val="000000" w:themeColor="text1"/>
                <w:sz w:val="22"/>
              </w:rPr>
              <w:t> </w:t>
            </w:r>
          </w:p>
          <w:p w:rsidR="003E6D21" w:rsidRPr="004F4EDE" w:rsidRDefault="003E6D21" w:rsidP="00096CA1">
            <w:pPr>
              <w:keepNext/>
              <w:spacing w:before="100" w:after="100"/>
              <w:ind w:left="172"/>
              <w:rPr>
                <w:rFonts w:ascii="Arial" w:hAnsi="Arial" w:cs="Arial"/>
                <w:color w:val="000000" w:themeColor="text1"/>
                <w:sz w:val="22"/>
              </w:rPr>
            </w:pPr>
            <w:r w:rsidRPr="004F4EDE">
              <w:rPr>
                <w:rFonts w:ascii="Arial" w:hAnsi="Arial" w:cs="Arial"/>
                <w:color w:val="000000" w:themeColor="text1"/>
                <w:sz w:val="22"/>
              </w:rPr>
              <w:t> </w:t>
            </w:r>
          </w:p>
          <w:p w:rsidR="003E6D21" w:rsidRPr="004F4EDE" w:rsidRDefault="003E6D21" w:rsidP="00096CA1">
            <w:pPr>
              <w:keepNext/>
              <w:spacing w:before="100" w:after="100"/>
              <w:ind w:left="172"/>
              <w:rPr>
                <w:rFonts w:ascii="Arial" w:hAnsi="Arial" w:cs="Arial"/>
                <w:color w:val="000000" w:themeColor="text1"/>
                <w:sz w:val="22"/>
              </w:rPr>
            </w:pPr>
            <w:r w:rsidRPr="004F4EDE">
              <w:rPr>
                <w:rFonts w:ascii="Arial" w:hAnsi="Arial" w:cs="Arial"/>
                <w:color w:val="000000" w:themeColor="text1"/>
                <w:sz w:val="22"/>
              </w:rPr>
              <w:t> </w:t>
            </w:r>
          </w:p>
          <w:p w:rsidR="003E6D21" w:rsidRPr="004F4EDE" w:rsidRDefault="003E6D21" w:rsidP="00096CA1">
            <w:pPr>
              <w:keepNext/>
              <w:spacing w:before="100" w:after="100"/>
              <w:ind w:left="172"/>
              <w:rPr>
                <w:rFonts w:ascii="Arial" w:hAnsi="Arial" w:cs="Arial"/>
                <w:color w:val="000000" w:themeColor="text1"/>
                <w:sz w:val="22"/>
              </w:rPr>
            </w:pPr>
            <w:r w:rsidRPr="004F4EDE">
              <w:rPr>
                <w:rFonts w:ascii="Arial" w:hAnsi="Arial" w:cs="Arial"/>
                <w:color w:val="000000" w:themeColor="text1"/>
                <w:sz w:val="22"/>
              </w:rPr>
              <w:t> </w:t>
            </w:r>
          </w:p>
          <w:p w:rsidR="003E6D21" w:rsidRPr="004F4EDE" w:rsidRDefault="003E6D21" w:rsidP="00096CA1">
            <w:pPr>
              <w:keepNext/>
              <w:spacing w:before="100" w:after="100"/>
              <w:ind w:left="172"/>
              <w:rPr>
                <w:rFonts w:ascii="Arial" w:hAnsi="Arial" w:cs="Arial"/>
                <w:color w:val="000000" w:themeColor="text1"/>
                <w:sz w:val="22"/>
              </w:rPr>
            </w:pPr>
            <w:r w:rsidRPr="004F4EDE">
              <w:rPr>
                <w:rFonts w:ascii="Arial" w:hAnsi="Arial" w:cs="Arial"/>
                <w:color w:val="000000" w:themeColor="text1"/>
                <w:sz w:val="22"/>
              </w:rPr>
              <w:t> </w:t>
            </w:r>
          </w:p>
          <w:p w:rsidR="003E6D21" w:rsidRPr="004F4EDE" w:rsidRDefault="003E6D21" w:rsidP="00096CA1">
            <w:pPr>
              <w:keepNext/>
              <w:spacing w:before="100" w:after="100"/>
              <w:ind w:left="172"/>
              <w:rPr>
                <w:rFonts w:ascii="Arial" w:hAnsi="Arial" w:cs="Arial"/>
                <w:color w:val="000000" w:themeColor="text1"/>
                <w:sz w:val="22"/>
              </w:rPr>
            </w:pPr>
            <w:r w:rsidRPr="004F4EDE">
              <w:rPr>
                <w:rFonts w:ascii="Arial" w:hAnsi="Arial" w:cs="Arial"/>
                <w:color w:val="000000" w:themeColor="text1"/>
                <w:sz w:val="22"/>
              </w:rPr>
              <w:t> </w:t>
            </w: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72"/>
              <w:rPr>
                <w:rFonts w:ascii="Arial" w:hAnsi="Arial" w:cs="Arial"/>
                <w:color w:val="000000" w:themeColor="text1"/>
                <w:sz w:val="22"/>
              </w:rPr>
            </w:pPr>
            <w:r w:rsidRPr="004F4EDE">
              <w:rPr>
                <w:rFonts w:ascii="Arial" w:hAnsi="Arial" w:cs="Arial"/>
                <w:color w:val="000000" w:themeColor="text1"/>
                <w:sz w:val="22"/>
              </w:rPr>
              <w:lastRenderedPageBreak/>
              <w:t>-Дошкольные образовательные учреждения.</w:t>
            </w:r>
          </w:p>
          <w:p w:rsidR="003E6D21" w:rsidRPr="004F4EDE" w:rsidRDefault="003E6D21" w:rsidP="00096CA1">
            <w:pPr>
              <w:keepNext/>
              <w:snapToGrid w:val="0"/>
              <w:spacing w:before="100" w:after="100"/>
              <w:ind w:left="172"/>
              <w:rPr>
                <w:rFonts w:ascii="Arial" w:hAnsi="Arial" w:cs="Arial"/>
                <w:color w:val="000000" w:themeColor="text1"/>
                <w:sz w:val="22"/>
              </w:rPr>
            </w:pPr>
            <w:r w:rsidRPr="004F4EDE">
              <w:rPr>
                <w:rFonts w:ascii="Arial" w:hAnsi="Arial" w:cs="Arial"/>
                <w:color w:val="000000" w:themeColor="text1"/>
                <w:sz w:val="22"/>
              </w:rPr>
              <w:t>-Общеобразова-тельные школы.</w:t>
            </w:r>
          </w:p>
          <w:p w:rsidR="003E6D21" w:rsidRPr="004F4EDE" w:rsidRDefault="003E6D21" w:rsidP="00096CA1">
            <w:pPr>
              <w:keepNext/>
              <w:spacing w:before="100" w:after="100"/>
              <w:ind w:left="172"/>
              <w:rPr>
                <w:rFonts w:ascii="Arial" w:hAnsi="Arial" w:cs="Arial"/>
                <w:color w:val="000000" w:themeColor="text1"/>
                <w:sz w:val="22"/>
              </w:rPr>
            </w:pPr>
            <w:r w:rsidRPr="004F4EDE">
              <w:rPr>
                <w:rFonts w:ascii="Arial" w:hAnsi="Arial" w:cs="Arial"/>
                <w:color w:val="000000" w:themeColor="text1"/>
                <w:sz w:val="22"/>
              </w:rPr>
              <w:t>-Учреждения начального, среднего, высшего  профессионального образования</w:t>
            </w: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72"/>
              <w:rPr>
                <w:rFonts w:ascii="Arial" w:hAnsi="Arial" w:cs="Arial"/>
                <w:color w:val="000000" w:themeColor="text1"/>
                <w:sz w:val="22"/>
              </w:rPr>
            </w:pPr>
            <w:r w:rsidRPr="004F4EDE">
              <w:rPr>
                <w:rFonts w:ascii="Arial" w:hAnsi="Arial" w:cs="Arial"/>
                <w:color w:val="000000" w:themeColor="text1"/>
                <w:sz w:val="22"/>
              </w:rPr>
              <w:t xml:space="preserve">-Размещение хозяйственных построек; площадки для занятий физкультурой и спортом, активных игр, </w:t>
            </w:r>
          </w:p>
          <w:p w:rsidR="003E6D21" w:rsidRPr="004F4EDE" w:rsidRDefault="003E6D21" w:rsidP="00096CA1">
            <w:pPr>
              <w:keepNext/>
              <w:snapToGrid w:val="0"/>
              <w:spacing w:before="100" w:after="100"/>
              <w:ind w:left="172"/>
              <w:rPr>
                <w:rFonts w:ascii="Arial" w:hAnsi="Arial" w:cs="Arial"/>
                <w:color w:val="000000" w:themeColor="text1"/>
                <w:sz w:val="22"/>
              </w:rPr>
            </w:pPr>
            <w:r w:rsidRPr="004F4EDE">
              <w:rPr>
                <w:rFonts w:ascii="Arial" w:hAnsi="Arial" w:cs="Arial"/>
                <w:color w:val="000000" w:themeColor="text1"/>
                <w:sz w:val="22"/>
              </w:rPr>
              <w:t>-спортивные ядра образовательных учреждений.</w:t>
            </w:r>
          </w:p>
        </w:tc>
        <w:tc>
          <w:tcPr>
            <w:tcW w:w="2268" w:type="dxa"/>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spacing w:before="100" w:after="100"/>
              <w:ind w:left="172"/>
              <w:rPr>
                <w:rFonts w:ascii="Arial" w:hAnsi="Arial" w:cs="Arial"/>
                <w:color w:val="000000" w:themeColor="text1"/>
                <w:sz w:val="22"/>
              </w:rPr>
            </w:pPr>
            <w:r w:rsidRPr="004F4EDE">
              <w:rPr>
                <w:rFonts w:ascii="Arial" w:hAnsi="Arial" w:cs="Arial"/>
                <w:color w:val="000000" w:themeColor="text1"/>
                <w:sz w:val="22"/>
              </w:rPr>
              <w:t>Хозяйственные постройки, гаражи служебного автотранспорта, в т.ч. с мастерскими, учебные мастерские, лабораторные корпуса</w:t>
            </w:r>
          </w:p>
          <w:p w:rsidR="003E6D21" w:rsidRPr="004F4EDE" w:rsidRDefault="003E6D21" w:rsidP="00096CA1">
            <w:pPr>
              <w:keepNext/>
              <w:spacing w:before="100" w:after="100"/>
              <w:ind w:left="172"/>
              <w:rPr>
                <w:rFonts w:ascii="Arial" w:hAnsi="Arial" w:cs="Arial"/>
                <w:color w:val="000000" w:themeColor="text1"/>
                <w:sz w:val="22"/>
              </w:rPr>
            </w:pPr>
            <w:r w:rsidRPr="004F4EDE">
              <w:rPr>
                <w:rFonts w:ascii="Arial" w:hAnsi="Arial" w:cs="Arial"/>
                <w:color w:val="000000" w:themeColor="text1"/>
                <w:sz w:val="22"/>
              </w:rPr>
              <w:t>Культовые объекты</w:t>
            </w:r>
          </w:p>
        </w:tc>
      </w:tr>
      <w:tr w:rsidR="003E6D21" w:rsidRPr="004F4EDE" w:rsidTr="003E6D21">
        <w:trPr>
          <w:trHeight w:val="1841"/>
        </w:trPr>
        <w:tc>
          <w:tcPr>
            <w:tcW w:w="2440"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72"/>
              <w:rPr>
                <w:rFonts w:ascii="Arial" w:hAnsi="Arial" w:cs="Arial"/>
                <w:color w:val="000000" w:themeColor="text1"/>
                <w:sz w:val="22"/>
              </w:rPr>
            </w:pP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72"/>
              <w:rPr>
                <w:rFonts w:ascii="Arial" w:hAnsi="Arial" w:cs="Arial"/>
                <w:color w:val="000000" w:themeColor="text1"/>
                <w:sz w:val="22"/>
              </w:rPr>
            </w:pPr>
            <w:r w:rsidRPr="004F4EDE">
              <w:rPr>
                <w:rFonts w:ascii="Arial" w:hAnsi="Arial" w:cs="Arial"/>
                <w:color w:val="000000" w:themeColor="text1"/>
                <w:sz w:val="22"/>
              </w:rPr>
              <w:t>-Лечебно-профилактические учреждения</w:t>
            </w:r>
          </w:p>
          <w:p w:rsidR="003E6D21" w:rsidRPr="004F4EDE" w:rsidRDefault="003E6D21" w:rsidP="00096CA1">
            <w:pPr>
              <w:keepNext/>
              <w:spacing w:before="100" w:after="100"/>
              <w:ind w:left="172"/>
              <w:rPr>
                <w:rFonts w:ascii="Arial" w:hAnsi="Arial" w:cs="Arial"/>
                <w:color w:val="000000" w:themeColor="text1"/>
                <w:sz w:val="22"/>
              </w:rPr>
            </w:pPr>
            <w:r w:rsidRPr="004F4EDE">
              <w:rPr>
                <w:rFonts w:ascii="Arial" w:hAnsi="Arial" w:cs="Arial"/>
                <w:color w:val="000000" w:themeColor="text1"/>
                <w:sz w:val="22"/>
              </w:rPr>
              <w:t>-Учреждения здравоохранения особого типа.</w:t>
            </w:r>
          </w:p>
          <w:p w:rsidR="003E6D21" w:rsidRPr="004F4EDE" w:rsidRDefault="003E6D21" w:rsidP="00096CA1">
            <w:pPr>
              <w:keepNext/>
              <w:spacing w:before="100" w:after="100"/>
              <w:ind w:left="172"/>
              <w:rPr>
                <w:rFonts w:ascii="Arial" w:hAnsi="Arial" w:cs="Arial"/>
                <w:color w:val="000000" w:themeColor="text1"/>
                <w:sz w:val="22"/>
              </w:rPr>
            </w:pPr>
            <w:r w:rsidRPr="004F4EDE">
              <w:rPr>
                <w:rFonts w:ascii="Arial" w:hAnsi="Arial" w:cs="Arial"/>
                <w:color w:val="000000" w:themeColor="text1"/>
                <w:sz w:val="22"/>
              </w:rPr>
              <w:t>-Учреждения здравоохранения по надзору в сфере защиты прав потребителей и благополучия человека.</w:t>
            </w:r>
          </w:p>
          <w:p w:rsidR="003E6D21" w:rsidRPr="004F4EDE" w:rsidRDefault="003E6D21" w:rsidP="00096CA1">
            <w:pPr>
              <w:keepNext/>
              <w:spacing w:before="100" w:after="100"/>
              <w:ind w:left="172"/>
              <w:rPr>
                <w:rFonts w:ascii="Arial" w:hAnsi="Arial" w:cs="Arial"/>
                <w:color w:val="000000" w:themeColor="text1"/>
                <w:sz w:val="22"/>
              </w:rPr>
            </w:pPr>
            <w:r w:rsidRPr="004F4EDE">
              <w:rPr>
                <w:rFonts w:ascii="Arial" w:hAnsi="Arial" w:cs="Arial"/>
                <w:color w:val="000000" w:themeColor="text1"/>
                <w:sz w:val="22"/>
              </w:rPr>
              <w:t>-Аптечные учреждения.</w:t>
            </w:r>
          </w:p>
          <w:p w:rsidR="003E6D21" w:rsidRPr="004F4EDE" w:rsidRDefault="003E6D21" w:rsidP="00096CA1">
            <w:pPr>
              <w:keepNext/>
              <w:spacing w:before="100" w:after="100"/>
              <w:ind w:left="172"/>
              <w:rPr>
                <w:rFonts w:ascii="Arial" w:hAnsi="Arial" w:cs="Arial"/>
                <w:color w:val="000000" w:themeColor="text1"/>
                <w:sz w:val="22"/>
              </w:rPr>
            </w:pPr>
            <w:r w:rsidRPr="004F4EDE">
              <w:rPr>
                <w:rFonts w:ascii="Arial" w:hAnsi="Arial" w:cs="Arial"/>
                <w:color w:val="000000" w:themeColor="text1"/>
                <w:sz w:val="22"/>
              </w:rPr>
              <w:t>-Медицинские кабинеты.</w:t>
            </w:r>
          </w:p>
        </w:tc>
        <w:tc>
          <w:tcPr>
            <w:tcW w:w="2410"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72"/>
              <w:rPr>
                <w:rFonts w:ascii="Arial" w:hAnsi="Arial" w:cs="Arial"/>
                <w:color w:val="000000" w:themeColor="text1"/>
                <w:sz w:val="22"/>
              </w:rPr>
            </w:pPr>
            <w:r w:rsidRPr="004F4EDE">
              <w:rPr>
                <w:rFonts w:ascii="Arial" w:hAnsi="Arial" w:cs="Arial"/>
                <w:color w:val="000000" w:themeColor="text1"/>
                <w:sz w:val="22"/>
              </w:rPr>
              <w:t>-Размещение хозяйственных построек; размещение лабораторий, прачечных, пищеблоков, столовых, моргов, гаражей служебного и специального автотранспорта.</w:t>
            </w:r>
          </w:p>
        </w:tc>
        <w:tc>
          <w:tcPr>
            <w:tcW w:w="2268" w:type="dxa"/>
            <w:vMerge w:val="restart"/>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spacing w:before="100" w:after="100"/>
              <w:ind w:left="172"/>
              <w:rPr>
                <w:rFonts w:ascii="Arial" w:hAnsi="Arial" w:cs="Arial"/>
                <w:color w:val="000000" w:themeColor="text1"/>
                <w:sz w:val="22"/>
              </w:rPr>
            </w:pPr>
            <w:r w:rsidRPr="004F4EDE">
              <w:rPr>
                <w:rFonts w:ascii="Arial" w:hAnsi="Arial" w:cs="Arial"/>
                <w:color w:val="000000" w:themeColor="text1"/>
                <w:sz w:val="22"/>
              </w:rPr>
              <w:t xml:space="preserve">Хозяйственные постройки, гаражи служебного автотранспорта, лабораторные корпуса, прачечные, пищеблоки, столовые, морги. </w:t>
            </w:r>
          </w:p>
          <w:p w:rsidR="003E6D21" w:rsidRPr="004F4EDE" w:rsidRDefault="003E6D21" w:rsidP="00096CA1">
            <w:pPr>
              <w:keepNext/>
              <w:spacing w:before="100" w:after="100"/>
              <w:ind w:left="172"/>
              <w:rPr>
                <w:rFonts w:ascii="Arial" w:hAnsi="Arial" w:cs="Arial"/>
                <w:color w:val="000000" w:themeColor="text1"/>
                <w:sz w:val="22"/>
              </w:rPr>
            </w:pPr>
            <w:r w:rsidRPr="004F4EDE">
              <w:rPr>
                <w:rFonts w:ascii="Arial" w:hAnsi="Arial" w:cs="Arial"/>
                <w:color w:val="000000" w:themeColor="text1"/>
                <w:sz w:val="22"/>
              </w:rPr>
              <w:t>Культовые объекты</w:t>
            </w:r>
          </w:p>
        </w:tc>
      </w:tr>
      <w:tr w:rsidR="003E6D21" w:rsidRPr="004F4EDE" w:rsidTr="003E6D21">
        <w:trPr>
          <w:trHeight w:val="90"/>
        </w:trPr>
        <w:tc>
          <w:tcPr>
            <w:tcW w:w="2440"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72"/>
              <w:rPr>
                <w:rFonts w:ascii="Arial" w:hAnsi="Arial" w:cs="Arial"/>
                <w:color w:val="000000" w:themeColor="text1"/>
                <w:sz w:val="22"/>
              </w:rPr>
            </w:pP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72"/>
              <w:rPr>
                <w:rFonts w:ascii="Arial" w:hAnsi="Arial" w:cs="Arial"/>
                <w:color w:val="000000" w:themeColor="text1"/>
                <w:sz w:val="22"/>
              </w:rPr>
            </w:pPr>
            <w:r w:rsidRPr="004F4EDE">
              <w:rPr>
                <w:rFonts w:ascii="Arial" w:hAnsi="Arial" w:cs="Arial"/>
                <w:color w:val="000000" w:themeColor="text1"/>
                <w:sz w:val="22"/>
              </w:rPr>
              <w:t>-Объекты для предоставления социальных услуг</w:t>
            </w:r>
          </w:p>
        </w:tc>
        <w:tc>
          <w:tcPr>
            <w:tcW w:w="2410"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72"/>
              <w:rPr>
                <w:rFonts w:ascii="Arial" w:hAnsi="Arial" w:cs="Arial"/>
                <w:color w:val="000000" w:themeColor="text1"/>
                <w:sz w:val="22"/>
              </w:rPr>
            </w:pPr>
          </w:p>
        </w:tc>
        <w:tc>
          <w:tcPr>
            <w:tcW w:w="2268"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72"/>
              <w:rPr>
                <w:rFonts w:ascii="Arial" w:hAnsi="Arial" w:cs="Arial"/>
                <w:color w:val="000000" w:themeColor="text1"/>
                <w:sz w:val="22"/>
              </w:rPr>
            </w:pPr>
          </w:p>
        </w:tc>
      </w:tr>
      <w:tr w:rsidR="003E6D21" w:rsidRPr="004F4EDE" w:rsidTr="003E6D21">
        <w:trPr>
          <w:trHeight w:val="664"/>
        </w:trPr>
        <w:tc>
          <w:tcPr>
            <w:tcW w:w="2440"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72"/>
              <w:rPr>
                <w:rFonts w:ascii="Arial" w:hAnsi="Arial" w:cs="Arial"/>
                <w:color w:val="000000" w:themeColor="text1"/>
                <w:sz w:val="22"/>
              </w:rPr>
            </w:pPr>
          </w:p>
        </w:tc>
        <w:tc>
          <w:tcPr>
            <w:tcW w:w="2410"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72"/>
              <w:rPr>
                <w:rFonts w:ascii="Arial" w:hAnsi="Arial" w:cs="Arial"/>
                <w:color w:val="000000" w:themeColor="text1"/>
                <w:sz w:val="22"/>
              </w:rPr>
            </w:pPr>
            <w:r w:rsidRPr="004F4EDE">
              <w:rPr>
                <w:rFonts w:ascii="Arial" w:hAnsi="Arial" w:cs="Arial"/>
                <w:color w:val="000000" w:themeColor="text1"/>
                <w:sz w:val="22"/>
              </w:rPr>
              <w:t>-Учебные корпуса специализированных спортивных учебных учреждений.</w:t>
            </w:r>
          </w:p>
          <w:p w:rsidR="003E6D21" w:rsidRPr="004F4EDE" w:rsidRDefault="003E6D21" w:rsidP="00096CA1">
            <w:pPr>
              <w:keepNext/>
              <w:spacing w:before="100" w:after="100"/>
              <w:ind w:left="172"/>
              <w:rPr>
                <w:rFonts w:ascii="Arial" w:hAnsi="Arial" w:cs="Arial"/>
                <w:color w:val="000000" w:themeColor="text1"/>
                <w:sz w:val="22"/>
              </w:rPr>
            </w:pPr>
            <w:r w:rsidRPr="004F4EDE">
              <w:rPr>
                <w:rFonts w:ascii="Arial" w:hAnsi="Arial" w:cs="Arial"/>
                <w:color w:val="000000" w:themeColor="text1"/>
                <w:sz w:val="22"/>
              </w:rPr>
              <w:t>-Спортивные площадки, спортядра, спортивные корпуса, бассейны</w:t>
            </w:r>
          </w:p>
        </w:tc>
        <w:tc>
          <w:tcPr>
            <w:tcW w:w="2410"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72"/>
              <w:jc w:val="both"/>
              <w:rPr>
                <w:rFonts w:ascii="Arial" w:hAnsi="Arial" w:cs="Arial"/>
                <w:color w:val="000000" w:themeColor="text1"/>
                <w:sz w:val="22"/>
              </w:rPr>
            </w:pPr>
            <w:r w:rsidRPr="004F4EDE">
              <w:rPr>
                <w:rFonts w:ascii="Arial" w:hAnsi="Arial" w:cs="Arial"/>
                <w:color w:val="000000" w:themeColor="text1"/>
                <w:sz w:val="22"/>
              </w:rPr>
              <w:t>Размещение хозяйственных построек; размещение гаражей служебного и специального автотранспорта, площадки для занятий физкультурой и спортом, активных игр, спортивные ядра образовательных учреждений.</w:t>
            </w:r>
          </w:p>
        </w:tc>
        <w:tc>
          <w:tcPr>
            <w:tcW w:w="2268" w:type="dxa"/>
            <w:vMerge w:val="restart"/>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spacing w:before="100" w:after="100"/>
              <w:ind w:left="172"/>
              <w:rPr>
                <w:rFonts w:ascii="Arial" w:hAnsi="Arial" w:cs="Arial"/>
                <w:color w:val="000000" w:themeColor="text1"/>
                <w:sz w:val="22"/>
              </w:rPr>
            </w:pPr>
            <w:r w:rsidRPr="004F4EDE">
              <w:rPr>
                <w:rFonts w:ascii="Arial" w:hAnsi="Arial" w:cs="Arial"/>
                <w:color w:val="000000" w:themeColor="text1"/>
                <w:sz w:val="22"/>
              </w:rPr>
              <w:t>Хозяйственные постройки, гаражи служебного и специального автотранспорта.</w:t>
            </w:r>
          </w:p>
        </w:tc>
      </w:tr>
      <w:tr w:rsidR="003E6D21" w:rsidRPr="004F4EDE" w:rsidTr="003E6D21">
        <w:trPr>
          <w:trHeight w:val="367"/>
        </w:trPr>
        <w:tc>
          <w:tcPr>
            <w:tcW w:w="2440"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72"/>
              <w:rPr>
                <w:rFonts w:ascii="Arial" w:hAnsi="Arial" w:cs="Arial"/>
                <w:color w:val="000000" w:themeColor="text1"/>
                <w:sz w:val="22"/>
              </w:rPr>
            </w:pPr>
          </w:p>
        </w:tc>
        <w:tc>
          <w:tcPr>
            <w:tcW w:w="2410"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72"/>
              <w:rPr>
                <w:rFonts w:ascii="Arial" w:hAnsi="Arial" w:cs="Arial"/>
                <w:color w:val="000000" w:themeColor="text1"/>
                <w:sz w:val="22"/>
              </w:rPr>
            </w:pPr>
          </w:p>
        </w:tc>
        <w:tc>
          <w:tcPr>
            <w:tcW w:w="2410"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72"/>
              <w:rPr>
                <w:rFonts w:ascii="Arial" w:hAnsi="Arial" w:cs="Arial"/>
                <w:color w:val="000000" w:themeColor="text1"/>
                <w:sz w:val="22"/>
              </w:rPr>
            </w:pPr>
          </w:p>
        </w:tc>
        <w:tc>
          <w:tcPr>
            <w:tcW w:w="2268"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72"/>
              <w:rPr>
                <w:rFonts w:ascii="Arial" w:hAnsi="Arial" w:cs="Arial"/>
                <w:color w:val="000000" w:themeColor="text1"/>
                <w:sz w:val="22"/>
              </w:rPr>
            </w:pPr>
          </w:p>
        </w:tc>
      </w:tr>
      <w:tr w:rsidR="003E6D21" w:rsidRPr="004F4EDE" w:rsidTr="003E6D21">
        <w:trPr>
          <w:trHeight w:val="561"/>
        </w:trPr>
        <w:tc>
          <w:tcPr>
            <w:tcW w:w="2440"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72"/>
              <w:rPr>
                <w:rFonts w:ascii="Arial" w:hAnsi="Arial" w:cs="Arial"/>
                <w:color w:val="000000" w:themeColor="text1"/>
                <w:sz w:val="22"/>
              </w:rPr>
            </w:pP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72"/>
              <w:rPr>
                <w:rFonts w:ascii="Arial" w:hAnsi="Arial" w:cs="Arial"/>
                <w:color w:val="000000" w:themeColor="text1"/>
                <w:sz w:val="22"/>
              </w:rPr>
            </w:pPr>
            <w:r w:rsidRPr="004F4EDE">
              <w:rPr>
                <w:rFonts w:ascii="Arial" w:hAnsi="Arial" w:cs="Arial"/>
                <w:color w:val="000000" w:themeColor="text1"/>
                <w:sz w:val="22"/>
              </w:rPr>
              <w: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2410"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72"/>
              <w:rPr>
                <w:rFonts w:ascii="Arial" w:hAnsi="Arial" w:cs="Arial"/>
                <w:color w:val="000000" w:themeColor="text1"/>
                <w:sz w:val="22"/>
              </w:rPr>
            </w:pPr>
          </w:p>
        </w:tc>
        <w:tc>
          <w:tcPr>
            <w:tcW w:w="2268"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72"/>
              <w:rPr>
                <w:rFonts w:ascii="Arial" w:hAnsi="Arial" w:cs="Arial"/>
                <w:color w:val="000000" w:themeColor="text1"/>
                <w:sz w:val="22"/>
              </w:rPr>
            </w:pPr>
          </w:p>
        </w:tc>
      </w:tr>
      <w:tr w:rsidR="003E6D21" w:rsidRPr="004F4EDE" w:rsidTr="003E6D21">
        <w:trPr>
          <w:trHeight w:val="114"/>
        </w:trPr>
        <w:tc>
          <w:tcPr>
            <w:tcW w:w="2440"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72"/>
              <w:rPr>
                <w:rFonts w:ascii="Arial" w:hAnsi="Arial" w:cs="Arial"/>
                <w:color w:val="000000" w:themeColor="text1"/>
                <w:sz w:val="22"/>
              </w:rPr>
            </w:pP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72"/>
              <w:rPr>
                <w:rFonts w:ascii="Arial" w:hAnsi="Arial" w:cs="Arial"/>
                <w:color w:val="000000" w:themeColor="text1"/>
                <w:sz w:val="22"/>
              </w:rPr>
            </w:pPr>
            <w:r w:rsidRPr="004F4EDE">
              <w:rPr>
                <w:rFonts w:ascii="Arial" w:hAnsi="Arial" w:cs="Arial"/>
                <w:color w:val="000000" w:themeColor="text1"/>
                <w:sz w:val="22"/>
              </w:rPr>
              <w:t>-Культурные центры </w:t>
            </w:r>
          </w:p>
          <w:p w:rsidR="003E6D21" w:rsidRPr="004F4EDE" w:rsidRDefault="003E6D21" w:rsidP="00096CA1">
            <w:pPr>
              <w:keepNext/>
              <w:spacing w:before="100" w:after="100"/>
              <w:ind w:left="172"/>
              <w:rPr>
                <w:rFonts w:ascii="Arial" w:hAnsi="Arial" w:cs="Arial"/>
                <w:color w:val="000000" w:themeColor="text1"/>
                <w:sz w:val="22"/>
              </w:rPr>
            </w:pPr>
            <w:r w:rsidRPr="004F4EDE">
              <w:rPr>
                <w:rFonts w:ascii="Arial" w:hAnsi="Arial" w:cs="Arial"/>
                <w:color w:val="000000" w:themeColor="text1"/>
                <w:sz w:val="22"/>
              </w:rPr>
              <w:t xml:space="preserve">-Дворцы и дома </w:t>
            </w:r>
            <w:r w:rsidRPr="004F4EDE">
              <w:rPr>
                <w:rFonts w:ascii="Arial" w:hAnsi="Arial" w:cs="Arial"/>
                <w:color w:val="000000" w:themeColor="text1"/>
                <w:sz w:val="22"/>
              </w:rPr>
              <w:lastRenderedPageBreak/>
              <w:t>культуры</w:t>
            </w:r>
          </w:p>
        </w:tc>
        <w:tc>
          <w:tcPr>
            <w:tcW w:w="2410"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72"/>
              <w:rPr>
                <w:rFonts w:ascii="Arial" w:hAnsi="Arial" w:cs="Arial"/>
                <w:color w:val="000000" w:themeColor="text1"/>
                <w:sz w:val="22"/>
              </w:rPr>
            </w:pPr>
          </w:p>
        </w:tc>
        <w:tc>
          <w:tcPr>
            <w:tcW w:w="2268"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72"/>
              <w:rPr>
                <w:rFonts w:ascii="Arial" w:hAnsi="Arial" w:cs="Arial"/>
                <w:color w:val="000000" w:themeColor="text1"/>
                <w:sz w:val="22"/>
              </w:rPr>
            </w:pPr>
          </w:p>
        </w:tc>
      </w:tr>
      <w:tr w:rsidR="003E6D21" w:rsidRPr="004F4EDE" w:rsidTr="003E6D21">
        <w:trPr>
          <w:trHeight w:val="114"/>
        </w:trPr>
        <w:tc>
          <w:tcPr>
            <w:tcW w:w="2440"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72"/>
              <w:rPr>
                <w:rFonts w:ascii="Arial" w:hAnsi="Arial" w:cs="Arial"/>
                <w:color w:val="000000" w:themeColor="text1"/>
                <w:sz w:val="22"/>
              </w:rPr>
            </w:pP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72"/>
              <w:rPr>
                <w:rFonts w:ascii="Arial" w:hAnsi="Arial" w:cs="Arial"/>
                <w:color w:val="000000" w:themeColor="text1"/>
                <w:sz w:val="22"/>
              </w:rPr>
            </w:pPr>
            <w:r w:rsidRPr="004F4EDE">
              <w:rPr>
                <w:rFonts w:ascii="Arial" w:hAnsi="Arial" w:cs="Arial"/>
                <w:color w:val="000000" w:themeColor="text1"/>
                <w:sz w:val="22"/>
              </w:rPr>
              <w:t>-Культовые объекты</w:t>
            </w: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72"/>
              <w:rPr>
                <w:rFonts w:ascii="Arial" w:hAnsi="Arial" w:cs="Arial"/>
                <w:color w:val="000000" w:themeColor="text1"/>
                <w:sz w:val="22"/>
              </w:rPr>
            </w:pPr>
            <w:r w:rsidRPr="004F4EDE">
              <w:rPr>
                <w:rFonts w:ascii="Arial" w:hAnsi="Arial" w:cs="Arial"/>
                <w:color w:val="000000" w:themeColor="text1"/>
                <w:sz w:val="22"/>
              </w:rPr>
              <w:t>Размещение хозяйственных построек; размещение жилых домов для проживания священнослужителей и членов их семей</w:t>
            </w:r>
          </w:p>
          <w:p w:rsidR="003E6D21" w:rsidRPr="004F4EDE" w:rsidRDefault="003E6D21" w:rsidP="00096CA1">
            <w:pPr>
              <w:keepNext/>
              <w:spacing w:before="100" w:after="100"/>
              <w:ind w:left="172"/>
              <w:rPr>
                <w:rFonts w:ascii="Arial" w:hAnsi="Arial" w:cs="Arial"/>
                <w:color w:val="000000" w:themeColor="text1"/>
                <w:sz w:val="22"/>
              </w:rPr>
            </w:pPr>
            <w:r w:rsidRPr="004F4EDE">
              <w:rPr>
                <w:rFonts w:ascii="Arial" w:hAnsi="Arial" w:cs="Arial"/>
                <w:color w:val="000000" w:themeColor="text1"/>
                <w:sz w:val="22"/>
              </w:rPr>
              <w:t>Размещение строений и сооружений вспомогательного назначения для отправления культа, размещение зданий для размещения благотворительных учреждений, в т.ч. производственного назначения</w:t>
            </w:r>
          </w:p>
        </w:tc>
        <w:tc>
          <w:tcPr>
            <w:tcW w:w="2268" w:type="dxa"/>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spacing w:before="100" w:after="100"/>
              <w:ind w:left="172"/>
              <w:rPr>
                <w:rFonts w:ascii="Arial" w:hAnsi="Arial" w:cs="Arial"/>
                <w:color w:val="000000" w:themeColor="text1"/>
                <w:sz w:val="22"/>
              </w:rPr>
            </w:pPr>
            <w:r w:rsidRPr="004F4EDE">
              <w:rPr>
                <w:rFonts w:ascii="Arial" w:hAnsi="Arial" w:cs="Arial"/>
                <w:color w:val="000000" w:themeColor="text1"/>
                <w:sz w:val="22"/>
              </w:rPr>
              <w:t xml:space="preserve">Жилые дома для проживания священнослужителей и членов их семей. </w:t>
            </w:r>
          </w:p>
          <w:p w:rsidR="003E6D21" w:rsidRPr="004F4EDE" w:rsidRDefault="003E6D21" w:rsidP="00096CA1">
            <w:pPr>
              <w:keepNext/>
              <w:spacing w:before="100" w:after="100"/>
              <w:ind w:left="172"/>
              <w:rPr>
                <w:rFonts w:ascii="Arial" w:hAnsi="Arial" w:cs="Arial"/>
                <w:color w:val="000000" w:themeColor="text1"/>
                <w:sz w:val="22"/>
              </w:rPr>
            </w:pPr>
            <w:r w:rsidRPr="004F4EDE">
              <w:rPr>
                <w:rFonts w:ascii="Arial" w:hAnsi="Arial" w:cs="Arial"/>
                <w:color w:val="000000" w:themeColor="text1"/>
                <w:sz w:val="22"/>
              </w:rPr>
              <w:t>Хозяйственные постройки.</w:t>
            </w:r>
          </w:p>
          <w:p w:rsidR="003E6D21" w:rsidRPr="004F4EDE" w:rsidRDefault="003E6D21" w:rsidP="00096CA1">
            <w:pPr>
              <w:keepNext/>
              <w:spacing w:before="100" w:after="100"/>
              <w:ind w:left="172"/>
              <w:rPr>
                <w:rFonts w:ascii="Arial" w:hAnsi="Arial" w:cs="Arial"/>
                <w:color w:val="000000" w:themeColor="text1"/>
                <w:sz w:val="22"/>
              </w:rPr>
            </w:pPr>
            <w:r w:rsidRPr="004F4EDE">
              <w:rPr>
                <w:rFonts w:ascii="Arial" w:hAnsi="Arial" w:cs="Arial"/>
                <w:color w:val="000000" w:themeColor="text1"/>
                <w:sz w:val="22"/>
              </w:rPr>
              <w:t>Строения и сооружения вспомогательного назначения для отправления культа.</w:t>
            </w:r>
          </w:p>
          <w:p w:rsidR="003E6D21" w:rsidRPr="004F4EDE" w:rsidRDefault="003E6D21" w:rsidP="00096CA1">
            <w:pPr>
              <w:keepNext/>
              <w:spacing w:before="100" w:after="100"/>
              <w:ind w:left="172"/>
              <w:rPr>
                <w:rFonts w:ascii="Arial" w:hAnsi="Arial" w:cs="Arial"/>
                <w:color w:val="000000" w:themeColor="text1"/>
                <w:sz w:val="22"/>
              </w:rPr>
            </w:pPr>
            <w:r w:rsidRPr="004F4EDE">
              <w:rPr>
                <w:rFonts w:ascii="Arial" w:hAnsi="Arial" w:cs="Arial"/>
                <w:color w:val="000000" w:themeColor="text1"/>
                <w:sz w:val="22"/>
              </w:rPr>
              <w:t>Здания для размещения благотворительных учреждений, в т.ч. производственного назначения, не требующих установления санитарно-защитных зон или разрывов.</w:t>
            </w:r>
          </w:p>
        </w:tc>
      </w:tr>
      <w:tr w:rsidR="003E6D21" w:rsidRPr="004F4EDE" w:rsidTr="003E6D21">
        <w:trPr>
          <w:trHeight w:val="114"/>
        </w:trPr>
        <w:tc>
          <w:tcPr>
            <w:tcW w:w="2440"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72"/>
              <w:rPr>
                <w:rFonts w:ascii="Arial" w:hAnsi="Arial" w:cs="Arial"/>
                <w:color w:val="000000" w:themeColor="text1"/>
                <w:sz w:val="22"/>
              </w:rPr>
            </w:pP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72"/>
              <w:rPr>
                <w:rFonts w:ascii="Arial" w:hAnsi="Arial" w:cs="Arial"/>
                <w:color w:val="000000" w:themeColor="text1"/>
                <w:sz w:val="22"/>
              </w:rPr>
            </w:pPr>
            <w:r w:rsidRPr="004F4EDE">
              <w:rPr>
                <w:rFonts w:ascii="Arial" w:hAnsi="Arial" w:cs="Arial"/>
                <w:color w:val="000000" w:themeColor="text1"/>
                <w:sz w:val="22"/>
              </w:rPr>
              <w:t>-Отделения почтовой связи, иные учреждения организаций почтовой связи</w:t>
            </w: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72"/>
              <w:rPr>
                <w:rFonts w:ascii="Arial" w:hAnsi="Arial" w:cs="Arial"/>
                <w:color w:val="000000" w:themeColor="text1"/>
                <w:sz w:val="22"/>
              </w:rPr>
            </w:pPr>
          </w:p>
        </w:tc>
        <w:tc>
          <w:tcPr>
            <w:tcW w:w="2268" w:type="dxa"/>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spacing w:before="100" w:after="100"/>
              <w:ind w:left="172"/>
              <w:rPr>
                <w:rFonts w:ascii="Arial" w:hAnsi="Arial" w:cs="Arial"/>
                <w:color w:val="000000" w:themeColor="text1"/>
                <w:sz w:val="22"/>
              </w:rPr>
            </w:pPr>
          </w:p>
        </w:tc>
      </w:tr>
      <w:tr w:rsidR="003E6D21" w:rsidRPr="004F4EDE" w:rsidTr="003E6D21">
        <w:trPr>
          <w:trHeight w:val="480"/>
        </w:trPr>
        <w:tc>
          <w:tcPr>
            <w:tcW w:w="2440"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72"/>
              <w:rPr>
                <w:rFonts w:ascii="Arial" w:hAnsi="Arial" w:cs="Arial"/>
                <w:color w:val="000000" w:themeColor="text1"/>
                <w:sz w:val="22"/>
              </w:rPr>
            </w:pP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72"/>
              <w:rPr>
                <w:rFonts w:ascii="Arial" w:hAnsi="Arial" w:cs="Arial"/>
                <w:color w:val="000000" w:themeColor="text1"/>
                <w:sz w:val="22"/>
              </w:rPr>
            </w:pPr>
            <w:r w:rsidRPr="004F4EDE">
              <w:rPr>
                <w:rFonts w:ascii="Arial" w:hAnsi="Arial" w:cs="Arial"/>
                <w:color w:val="000000" w:themeColor="text1"/>
                <w:sz w:val="22"/>
              </w:rPr>
              <w:t xml:space="preserve">-Музеи </w:t>
            </w:r>
          </w:p>
          <w:p w:rsidR="003E6D21" w:rsidRPr="004F4EDE" w:rsidRDefault="003E6D21" w:rsidP="00096CA1">
            <w:pPr>
              <w:keepNext/>
              <w:spacing w:before="100" w:after="100"/>
              <w:ind w:left="172"/>
              <w:rPr>
                <w:rFonts w:ascii="Arial" w:hAnsi="Arial" w:cs="Arial"/>
                <w:color w:val="000000" w:themeColor="text1"/>
                <w:sz w:val="22"/>
              </w:rPr>
            </w:pPr>
            <w:r w:rsidRPr="004F4EDE">
              <w:rPr>
                <w:rFonts w:ascii="Arial" w:hAnsi="Arial" w:cs="Arial"/>
                <w:color w:val="000000" w:themeColor="text1"/>
                <w:sz w:val="22"/>
              </w:rPr>
              <w:t>-Народные музеи с производством изделий народного творчества</w:t>
            </w:r>
          </w:p>
          <w:p w:rsidR="003E6D21" w:rsidRPr="004F4EDE" w:rsidRDefault="003E6D21" w:rsidP="00096CA1">
            <w:pPr>
              <w:keepNext/>
              <w:spacing w:before="100" w:after="100"/>
              <w:ind w:left="172"/>
              <w:rPr>
                <w:rFonts w:ascii="Arial" w:hAnsi="Arial" w:cs="Arial"/>
                <w:color w:val="000000" w:themeColor="text1"/>
                <w:sz w:val="22"/>
              </w:rPr>
            </w:pPr>
            <w:r w:rsidRPr="004F4EDE">
              <w:rPr>
                <w:rFonts w:ascii="Arial" w:hAnsi="Arial" w:cs="Arial"/>
                <w:color w:val="000000" w:themeColor="text1"/>
                <w:sz w:val="22"/>
              </w:rPr>
              <w:t>-Выставочные залы</w:t>
            </w:r>
          </w:p>
        </w:tc>
        <w:tc>
          <w:tcPr>
            <w:tcW w:w="2410"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72"/>
              <w:rPr>
                <w:rFonts w:ascii="Arial" w:hAnsi="Arial" w:cs="Arial"/>
                <w:color w:val="000000" w:themeColor="text1"/>
                <w:sz w:val="22"/>
              </w:rPr>
            </w:pPr>
            <w:r w:rsidRPr="004F4EDE">
              <w:rPr>
                <w:rFonts w:ascii="Arial" w:hAnsi="Arial" w:cs="Arial"/>
                <w:color w:val="000000" w:themeColor="text1"/>
                <w:sz w:val="22"/>
              </w:rPr>
              <w:t>Размещение хозяйственных построек</w:t>
            </w:r>
          </w:p>
        </w:tc>
        <w:tc>
          <w:tcPr>
            <w:tcW w:w="2268" w:type="dxa"/>
            <w:vMerge w:val="restart"/>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spacing w:before="100" w:after="100"/>
              <w:ind w:left="172"/>
              <w:jc w:val="both"/>
              <w:rPr>
                <w:rFonts w:ascii="Arial" w:hAnsi="Arial" w:cs="Arial"/>
                <w:color w:val="000000" w:themeColor="text1"/>
                <w:sz w:val="22"/>
              </w:rPr>
            </w:pPr>
            <w:r w:rsidRPr="004F4EDE">
              <w:rPr>
                <w:rFonts w:ascii="Arial" w:hAnsi="Arial" w:cs="Arial"/>
                <w:color w:val="000000" w:themeColor="text1"/>
                <w:sz w:val="22"/>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3E6D21" w:rsidRPr="004F4EDE" w:rsidTr="003E6D21">
        <w:trPr>
          <w:trHeight w:val="960"/>
        </w:trPr>
        <w:tc>
          <w:tcPr>
            <w:tcW w:w="2440"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72"/>
              <w:rPr>
                <w:rFonts w:ascii="Arial" w:hAnsi="Arial" w:cs="Arial"/>
                <w:color w:val="000000" w:themeColor="text1"/>
                <w:sz w:val="22"/>
              </w:rPr>
            </w:pPr>
            <w:r w:rsidRPr="004F4EDE">
              <w:rPr>
                <w:rFonts w:ascii="Arial" w:hAnsi="Arial" w:cs="Arial"/>
                <w:color w:val="000000" w:themeColor="text1"/>
                <w:sz w:val="22"/>
              </w:rPr>
              <w:t>-Учреждения дополнительного образования детей и взрослых.</w:t>
            </w:r>
          </w:p>
          <w:p w:rsidR="003E6D21" w:rsidRPr="004F4EDE" w:rsidRDefault="003E6D21" w:rsidP="00096CA1">
            <w:pPr>
              <w:keepNext/>
              <w:spacing w:before="100" w:after="100"/>
              <w:ind w:left="172"/>
              <w:rPr>
                <w:rFonts w:ascii="Arial" w:hAnsi="Arial" w:cs="Arial"/>
                <w:color w:val="000000" w:themeColor="text1"/>
                <w:sz w:val="22"/>
              </w:rPr>
            </w:pPr>
            <w:r w:rsidRPr="004F4EDE">
              <w:rPr>
                <w:rFonts w:ascii="Arial" w:hAnsi="Arial" w:cs="Arial"/>
                <w:color w:val="000000" w:themeColor="text1"/>
                <w:sz w:val="22"/>
              </w:rPr>
              <w:t>-Клубы</w:t>
            </w:r>
          </w:p>
          <w:p w:rsidR="003E6D21" w:rsidRPr="004F4EDE" w:rsidRDefault="003E6D21" w:rsidP="00096CA1">
            <w:pPr>
              <w:keepNext/>
              <w:spacing w:before="100" w:after="100"/>
              <w:ind w:left="172"/>
              <w:rPr>
                <w:rFonts w:ascii="Arial" w:hAnsi="Arial" w:cs="Arial"/>
                <w:color w:val="000000" w:themeColor="text1"/>
                <w:sz w:val="22"/>
              </w:rPr>
            </w:pPr>
            <w:r w:rsidRPr="004F4EDE">
              <w:rPr>
                <w:rFonts w:ascii="Arial" w:hAnsi="Arial" w:cs="Arial"/>
                <w:color w:val="000000" w:themeColor="text1"/>
                <w:sz w:val="22"/>
              </w:rPr>
              <w:t>-Библиотеки</w:t>
            </w:r>
          </w:p>
        </w:tc>
        <w:tc>
          <w:tcPr>
            <w:tcW w:w="2410"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268"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r>
    </w:tbl>
    <w:p w:rsidR="003E6D21" w:rsidRPr="004F4EDE" w:rsidRDefault="003E6D21" w:rsidP="00096CA1">
      <w:pPr>
        <w:keepNext/>
        <w:spacing w:after="240"/>
        <w:jc w:val="both"/>
        <w:rPr>
          <w:rFonts w:ascii="Arial" w:hAnsi="Arial" w:cs="Arial"/>
          <w:color w:val="000000" w:themeColor="text1"/>
          <w:sz w:val="22"/>
        </w:rPr>
      </w:pPr>
    </w:p>
    <w:p w:rsidR="003E6D21" w:rsidRPr="004F4EDE" w:rsidRDefault="003E6D21" w:rsidP="00096CA1">
      <w:pPr>
        <w:keepNext/>
        <w:spacing w:after="240" w:line="160" w:lineRule="atLeast"/>
        <w:jc w:val="both"/>
        <w:rPr>
          <w:rFonts w:ascii="Arial" w:hAnsi="Arial" w:cs="Arial"/>
          <w:color w:val="000000" w:themeColor="text1"/>
        </w:rPr>
      </w:pPr>
      <w:r w:rsidRPr="004F4EDE">
        <w:rPr>
          <w:rFonts w:ascii="Arial" w:hAnsi="Arial" w:cs="Arial"/>
          <w:color w:val="000000" w:themeColor="text1"/>
        </w:rPr>
        <w:lastRenderedPageBreak/>
        <w:t xml:space="preserve">2. Условно разрешённые виды использования объектов капитального строительства и земельных участков для зоны ОС не устанавливаются. </w:t>
      </w:r>
    </w:p>
    <w:p w:rsidR="003E6D21" w:rsidRPr="004F4EDE" w:rsidRDefault="003E6D21" w:rsidP="00096CA1">
      <w:pPr>
        <w:keepNext/>
        <w:spacing w:line="276" w:lineRule="auto"/>
        <w:ind w:hanging="28"/>
        <w:contextualSpacing/>
        <w:rPr>
          <w:rFonts w:ascii="Arial" w:hAnsi="Arial" w:cs="Arial"/>
          <w:color w:val="000000" w:themeColor="text1"/>
        </w:rPr>
      </w:pPr>
      <w:r w:rsidRPr="004F4EDE">
        <w:rPr>
          <w:rFonts w:ascii="Arial" w:hAnsi="Arial" w:cs="Arial"/>
          <w:color w:val="000000" w:themeColor="text1"/>
        </w:rPr>
        <w:t>3. Для зоны ОС  установлены следующие параметры разрешенного использования земельных участков и объектов капитального строительства:</w:t>
      </w:r>
    </w:p>
    <w:p w:rsidR="003E6D21" w:rsidRPr="002A3C8C" w:rsidRDefault="003E6D21" w:rsidP="00096CA1">
      <w:pPr>
        <w:keepNext/>
        <w:spacing w:line="276" w:lineRule="auto"/>
        <w:ind w:hanging="28"/>
        <w:contextualSpacing/>
        <w:rPr>
          <w:rFonts w:ascii="Arial" w:hAnsi="Arial" w:cs="Arial"/>
          <w:color w:val="000000" w:themeColor="text1"/>
          <w:sz w:val="22"/>
          <w:szCs w:val="22"/>
        </w:rPr>
      </w:pP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3120"/>
        <w:gridCol w:w="6378"/>
      </w:tblGrid>
      <w:tr w:rsidR="002F2758" w:rsidRPr="002A3C8C" w:rsidTr="002F2758">
        <w:trPr>
          <w:trHeight w:val="23"/>
        </w:trPr>
        <w:tc>
          <w:tcPr>
            <w:tcW w:w="9498" w:type="dxa"/>
            <w:gridSpan w:val="2"/>
            <w:vAlign w:val="center"/>
          </w:tcPr>
          <w:p w:rsidR="002F2758" w:rsidRPr="002A3C8C" w:rsidRDefault="002F2758" w:rsidP="002F2758">
            <w:pPr>
              <w:ind w:firstLine="652"/>
              <w:rPr>
                <w:rFonts w:ascii="Arial" w:hAnsi="Arial" w:cs="Arial"/>
                <w:color w:val="000000" w:themeColor="text1"/>
                <w:sz w:val="22"/>
                <w:szCs w:val="22"/>
              </w:rPr>
            </w:pPr>
            <w:r w:rsidRPr="002A3C8C">
              <w:rPr>
                <w:rFonts w:ascii="Arial" w:hAnsi="Arial" w:cs="Arial"/>
                <w:b/>
                <w:color w:val="000000" w:themeColor="text1"/>
                <w:sz w:val="22"/>
                <w:szCs w:val="22"/>
              </w:rPr>
              <w:t>Площадь земельного участка:</w:t>
            </w:r>
          </w:p>
        </w:tc>
      </w:tr>
      <w:tr w:rsidR="002F2758" w:rsidRPr="002A3C8C" w:rsidTr="002F2758">
        <w:tc>
          <w:tcPr>
            <w:tcW w:w="3120" w:type="dxa"/>
            <w:tcMar>
              <w:top w:w="0" w:type="dxa"/>
              <w:bottom w:w="0" w:type="dxa"/>
            </w:tcMar>
          </w:tcPr>
          <w:p w:rsidR="002F2758" w:rsidRPr="002A3C8C" w:rsidRDefault="002F2758" w:rsidP="002F2758">
            <w:pPr>
              <w:rPr>
                <w:rFonts w:ascii="Arial" w:hAnsi="Arial" w:cs="Arial"/>
                <w:color w:val="000000" w:themeColor="text1"/>
                <w:sz w:val="22"/>
                <w:szCs w:val="22"/>
              </w:rPr>
            </w:pPr>
            <w:r w:rsidRPr="002A3C8C">
              <w:rPr>
                <w:rFonts w:ascii="Arial" w:hAnsi="Arial" w:cs="Arial"/>
                <w:color w:val="000000" w:themeColor="text1"/>
                <w:sz w:val="22"/>
                <w:szCs w:val="22"/>
              </w:rPr>
              <w:t>максимальная</w:t>
            </w:r>
          </w:p>
        </w:tc>
        <w:tc>
          <w:tcPr>
            <w:tcW w:w="6378" w:type="dxa"/>
            <w:tcMar>
              <w:top w:w="0" w:type="dxa"/>
              <w:bottom w:w="0" w:type="dxa"/>
            </w:tcMar>
          </w:tcPr>
          <w:p w:rsidR="002F2758" w:rsidRPr="002A3C8C" w:rsidRDefault="002F2758" w:rsidP="002F2758">
            <w:pPr>
              <w:jc w:val="both"/>
              <w:rPr>
                <w:rFonts w:ascii="Arial" w:hAnsi="Arial" w:cs="Arial"/>
                <w:color w:val="000000" w:themeColor="text1"/>
                <w:sz w:val="22"/>
                <w:szCs w:val="22"/>
              </w:rPr>
            </w:pPr>
            <w:r w:rsidRPr="002A3C8C">
              <w:rPr>
                <w:rFonts w:ascii="Arial" w:hAnsi="Arial" w:cs="Arial"/>
                <w:color w:val="000000" w:themeColor="text1"/>
                <w:sz w:val="22"/>
                <w:szCs w:val="22"/>
              </w:rPr>
              <w:t>не нормируется</w:t>
            </w:r>
          </w:p>
        </w:tc>
      </w:tr>
      <w:tr w:rsidR="002F2758" w:rsidRPr="002A3C8C" w:rsidTr="002F2758">
        <w:tc>
          <w:tcPr>
            <w:tcW w:w="3120" w:type="dxa"/>
            <w:tcMar>
              <w:top w:w="0" w:type="dxa"/>
              <w:bottom w:w="0" w:type="dxa"/>
            </w:tcMar>
          </w:tcPr>
          <w:p w:rsidR="002F2758" w:rsidRPr="002A3C8C" w:rsidRDefault="002F2758" w:rsidP="002F2758">
            <w:pPr>
              <w:rPr>
                <w:rFonts w:ascii="Arial" w:hAnsi="Arial" w:cs="Arial"/>
                <w:color w:val="000000" w:themeColor="text1"/>
                <w:sz w:val="22"/>
                <w:szCs w:val="22"/>
              </w:rPr>
            </w:pPr>
            <w:r w:rsidRPr="002A3C8C">
              <w:rPr>
                <w:rFonts w:ascii="Arial" w:hAnsi="Arial" w:cs="Arial"/>
                <w:color w:val="000000" w:themeColor="text1"/>
                <w:sz w:val="22"/>
                <w:szCs w:val="22"/>
              </w:rPr>
              <w:t>минимальная</w:t>
            </w:r>
          </w:p>
        </w:tc>
        <w:tc>
          <w:tcPr>
            <w:tcW w:w="6378" w:type="dxa"/>
            <w:tcMar>
              <w:top w:w="0" w:type="dxa"/>
              <w:bottom w:w="0" w:type="dxa"/>
            </w:tcMar>
          </w:tcPr>
          <w:p w:rsidR="002F2758" w:rsidRPr="002A3C8C" w:rsidRDefault="002F2758" w:rsidP="002F2758">
            <w:pPr>
              <w:jc w:val="both"/>
              <w:rPr>
                <w:rFonts w:ascii="Arial" w:hAnsi="Arial" w:cs="Arial"/>
                <w:color w:val="000000" w:themeColor="text1"/>
                <w:sz w:val="22"/>
                <w:szCs w:val="22"/>
              </w:rPr>
            </w:pPr>
            <w:r w:rsidRPr="002A3C8C">
              <w:rPr>
                <w:rFonts w:ascii="Arial" w:hAnsi="Arial" w:cs="Arial"/>
                <w:color w:val="000000" w:themeColor="text1"/>
                <w:sz w:val="22"/>
                <w:szCs w:val="22"/>
              </w:rPr>
              <w:t>не нормируется</w:t>
            </w:r>
          </w:p>
        </w:tc>
      </w:tr>
      <w:tr w:rsidR="002F2758" w:rsidRPr="002A3C8C" w:rsidTr="002F2758">
        <w:tc>
          <w:tcPr>
            <w:tcW w:w="9498" w:type="dxa"/>
            <w:gridSpan w:val="2"/>
            <w:tcMar>
              <w:top w:w="0" w:type="dxa"/>
              <w:bottom w:w="0" w:type="dxa"/>
            </w:tcMar>
          </w:tcPr>
          <w:p w:rsidR="002F2758" w:rsidRPr="002A3C8C" w:rsidRDefault="002F2758" w:rsidP="002F2758">
            <w:pPr>
              <w:ind w:firstLine="652"/>
              <w:rPr>
                <w:rFonts w:ascii="Arial" w:hAnsi="Arial" w:cs="Arial"/>
                <w:color w:val="000000" w:themeColor="text1"/>
                <w:sz w:val="22"/>
                <w:szCs w:val="22"/>
              </w:rPr>
            </w:pPr>
            <w:r w:rsidRPr="002A3C8C">
              <w:rPr>
                <w:rFonts w:ascii="Arial" w:hAnsi="Arial" w:cs="Arial"/>
                <w:b/>
                <w:color w:val="000000" w:themeColor="text1"/>
                <w:sz w:val="22"/>
                <w:szCs w:val="22"/>
              </w:rPr>
              <w:t>Размер земельного участка:</w:t>
            </w:r>
          </w:p>
        </w:tc>
      </w:tr>
      <w:tr w:rsidR="002F2758" w:rsidRPr="002A3C8C" w:rsidTr="002F2758">
        <w:tc>
          <w:tcPr>
            <w:tcW w:w="3120" w:type="dxa"/>
            <w:tcMar>
              <w:top w:w="0" w:type="dxa"/>
              <w:bottom w:w="0" w:type="dxa"/>
            </w:tcMar>
          </w:tcPr>
          <w:p w:rsidR="002F2758" w:rsidRPr="002A3C8C" w:rsidRDefault="002F2758" w:rsidP="002F2758">
            <w:pPr>
              <w:rPr>
                <w:rFonts w:ascii="Arial" w:hAnsi="Arial" w:cs="Arial"/>
                <w:color w:val="000000" w:themeColor="text1"/>
                <w:sz w:val="22"/>
                <w:szCs w:val="22"/>
              </w:rPr>
            </w:pPr>
            <w:r w:rsidRPr="002A3C8C">
              <w:rPr>
                <w:rFonts w:ascii="Arial" w:hAnsi="Arial" w:cs="Arial"/>
                <w:color w:val="000000" w:themeColor="text1"/>
                <w:sz w:val="22"/>
                <w:szCs w:val="22"/>
              </w:rPr>
              <w:t>максимальный</w:t>
            </w:r>
          </w:p>
        </w:tc>
        <w:tc>
          <w:tcPr>
            <w:tcW w:w="6378" w:type="dxa"/>
            <w:tcMar>
              <w:top w:w="0" w:type="dxa"/>
              <w:bottom w:w="0" w:type="dxa"/>
            </w:tcMar>
          </w:tcPr>
          <w:p w:rsidR="002F2758" w:rsidRPr="002A3C8C" w:rsidRDefault="002F2758" w:rsidP="002F2758">
            <w:pPr>
              <w:jc w:val="both"/>
              <w:rPr>
                <w:rFonts w:ascii="Arial" w:hAnsi="Arial" w:cs="Arial"/>
                <w:color w:val="000000" w:themeColor="text1"/>
                <w:sz w:val="22"/>
                <w:szCs w:val="22"/>
              </w:rPr>
            </w:pPr>
            <w:r w:rsidRPr="002A3C8C">
              <w:rPr>
                <w:rFonts w:ascii="Arial" w:hAnsi="Arial" w:cs="Arial"/>
                <w:color w:val="000000" w:themeColor="text1"/>
                <w:sz w:val="22"/>
                <w:szCs w:val="22"/>
              </w:rPr>
              <w:t>не нормируется</w:t>
            </w:r>
          </w:p>
        </w:tc>
      </w:tr>
      <w:tr w:rsidR="002F2758" w:rsidRPr="002A3C8C" w:rsidTr="002F2758">
        <w:tc>
          <w:tcPr>
            <w:tcW w:w="3120" w:type="dxa"/>
            <w:tcMar>
              <w:top w:w="0" w:type="dxa"/>
              <w:bottom w:w="0" w:type="dxa"/>
            </w:tcMar>
          </w:tcPr>
          <w:p w:rsidR="002F2758" w:rsidRPr="002A3C8C" w:rsidRDefault="002F2758" w:rsidP="002F2758">
            <w:pPr>
              <w:rPr>
                <w:rFonts w:ascii="Arial" w:hAnsi="Arial" w:cs="Arial"/>
                <w:color w:val="000000" w:themeColor="text1"/>
                <w:sz w:val="22"/>
                <w:szCs w:val="22"/>
              </w:rPr>
            </w:pPr>
            <w:r w:rsidRPr="002A3C8C">
              <w:rPr>
                <w:rFonts w:ascii="Arial" w:hAnsi="Arial" w:cs="Arial"/>
                <w:color w:val="000000" w:themeColor="text1"/>
                <w:sz w:val="22"/>
                <w:szCs w:val="22"/>
              </w:rPr>
              <w:t>минимальный</w:t>
            </w:r>
          </w:p>
        </w:tc>
        <w:tc>
          <w:tcPr>
            <w:tcW w:w="6378" w:type="dxa"/>
            <w:tcMar>
              <w:top w:w="0" w:type="dxa"/>
              <w:bottom w:w="0" w:type="dxa"/>
            </w:tcMar>
          </w:tcPr>
          <w:p w:rsidR="002F2758" w:rsidRPr="002A3C8C" w:rsidRDefault="002F2758" w:rsidP="002F2758">
            <w:pPr>
              <w:jc w:val="both"/>
              <w:rPr>
                <w:rFonts w:ascii="Arial" w:hAnsi="Arial" w:cs="Arial"/>
                <w:color w:val="000000" w:themeColor="text1"/>
                <w:sz w:val="22"/>
                <w:szCs w:val="22"/>
              </w:rPr>
            </w:pPr>
            <w:r w:rsidRPr="002A3C8C">
              <w:rPr>
                <w:rFonts w:ascii="Arial" w:hAnsi="Arial" w:cs="Arial"/>
                <w:color w:val="000000" w:themeColor="text1"/>
                <w:sz w:val="22"/>
                <w:szCs w:val="22"/>
              </w:rPr>
              <w:t>не нормируется</w:t>
            </w:r>
          </w:p>
        </w:tc>
      </w:tr>
      <w:tr w:rsidR="002F2758" w:rsidRPr="002A3C8C" w:rsidTr="002F2758">
        <w:trPr>
          <w:trHeight w:val="23"/>
        </w:trPr>
        <w:tc>
          <w:tcPr>
            <w:tcW w:w="9498" w:type="dxa"/>
            <w:gridSpan w:val="2"/>
          </w:tcPr>
          <w:p w:rsidR="002F2758" w:rsidRPr="002A3C8C" w:rsidRDefault="002F2758" w:rsidP="002F2758">
            <w:pPr>
              <w:ind w:firstLine="708"/>
              <w:rPr>
                <w:rFonts w:ascii="Arial" w:hAnsi="Arial" w:cs="Arial"/>
                <w:color w:val="000000" w:themeColor="text1"/>
                <w:sz w:val="22"/>
                <w:szCs w:val="22"/>
              </w:rPr>
            </w:pPr>
            <w:r w:rsidRPr="002A3C8C">
              <w:rPr>
                <w:rFonts w:ascii="Arial" w:hAnsi="Arial" w:cs="Arial"/>
                <w:b/>
                <w:color w:val="000000" w:themeColor="text1"/>
                <w:sz w:val="22"/>
                <w:szCs w:val="22"/>
              </w:rPr>
              <w:t>Количество этажей:</w:t>
            </w:r>
          </w:p>
        </w:tc>
      </w:tr>
      <w:tr w:rsidR="002F2758" w:rsidRPr="002A3C8C" w:rsidTr="002F2758">
        <w:tc>
          <w:tcPr>
            <w:tcW w:w="3120" w:type="dxa"/>
            <w:tcMar>
              <w:top w:w="0" w:type="dxa"/>
              <w:bottom w:w="0" w:type="dxa"/>
            </w:tcMar>
          </w:tcPr>
          <w:p w:rsidR="002F2758" w:rsidRPr="002A3C8C" w:rsidRDefault="002F2758" w:rsidP="002F2758">
            <w:pPr>
              <w:jc w:val="both"/>
              <w:rPr>
                <w:rFonts w:ascii="Arial" w:hAnsi="Arial" w:cs="Arial"/>
                <w:color w:val="000000" w:themeColor="text1"/>
                <w:sz w:val="22"/>
                <w:szCs w:val="22"/>
              </w:rPr>
            </w:pPr>
            <w:r w:rsidRPr="002A3C8C">
              <w:rPr>
                <w:rFonts w:ascii="Arial" w:hAnsi="Arial" w:cs="Arial"/>
                <w:color w:val="000000" w:themeColor="text1"/>
                <w:sz w:val="22"/>
                <w:szCs w:val="22"/>
              </w:rPr>
              <w:t>максимальное</w:t>
            </w:r>
          </w:p>
        </w:tc>
        <w:tc>
          <w:tcPr>
            <w:tcW w:w="6378" w:type="dxa"/>
            <w:tcMar>
              <w:top w:w="0" w:type="dxa"/>
              <w:bottom w:w="0" w:type="dxa"/>
            </w:tcMar>
            <w:vAlign w:val="center"/>
          </w:tcPr>
          <w:p w:rsidR="002F2758" w:rsidRPr="002A3C8C" w:rsidRDefault="002F2758" w:rsidP="002F2758">
            <w:pPr>
              <w:jc w:val="both"/>
              <w:rPr>
                <w:rFonts w:ascii="Arial" w:hAnsi="Arial" w:cs="Arial"/>
                <w:color w:val="000000" w:themeColor="text1"/>
                <w:sz w:val="22"/>
                <w:szCs w:val="22"/>
              </w:rPr>
            </w:pPr>
            <w:r w:rsidRPr="002A3C8C">
              <w:rPr>
                <w:rFonts w:ascii="Arial" w:hAnsi="Arial" w:cs="Arial"/>
                <w:color w:val="000000" w:themeColor="text1"/>
                <w:sz w:val="22"/>
                <w:szCs w:val="22"/>
              </w:rPr>
              <w:t>не нормируется</w:t>
            </w:r>
          </w:p>
        </w:tc>
      </w:tr>
      <w:tr w:rsidR="002F2758" w:rsidRPr="002A3C8C" w:rsidTr="002F2758">
        <w:tc>
          <w:tcPr>
            <w:tcW w:w="3120" w:type="dxa"/>
            <w:tcMar>
              <w:top w:w="0" w:type="dxa"/>
              <w:bottom w:w="0" w:type="dxa"/>
            </w:tcMar>
          </w:tcPr>
          <w:p w:rsidR="002F2758" w:rsidRPr="002A3C8C" w:rsidRDefault="002F2758" w:rsidP="002F2758">
            <w:pPr>
              <w:jc w:val="both"/>
              <w:rPr>
                <w:rFonts w:ascii="Arial" w:hAnsi="Arial" w:cs="Arial"/>
                <w:color w:val="000000" w:themeColor="text1"/>
                <w:sz w:val="22"/>
                <w:szCs w:val="22"/>
              </w:rPr>
            </w:pPr>
            <w:r w:rsidRPr="002A3C8C">
              <w:rPr>
                <w:rFonts w:ascii="Arial" w:hAnsi="Arial" w:cs="Arial"/>
                <w:color w:val="000000" w:themeColor="text1"/>
                <w:sz w:val="22"/>
                <w:szCs w:val="22"/>
              </w:rPr>
              <w:t>минимальное</w:t>
            </w:r>
          </w:p>
        </w:tc>
        <w:tc>
          <w:tcPr>
            <w:tcW w:w="6378" w:type="dxa"/>
            <w:tcMar>
              <w:top w:w="0" w:type="dxa"/>
              <w:bottom w:w="0" w:type="dxa"/>
            </w:tcMar>
            <w:vAlign w:val="center"/>
          </w:tcPr>
          <w:p w:rsidR="002F2758" w:rsidRPr="002A3C8C" w:rsidRDefault="002F2758" w:rsidP="002F2758">
            <w:pPr>
              <w:jc w:val="both"/>
              <w:rPr>
                <w:rFonts w:ascii="Arial" w:hAnsi="Arial" w:cs="Arial"/>
                <w:color w:val="000000" w:themeColor="text1"/>
                <w:sz w:val="22"/>
                <w:szCs w:val="22"/>
              </w:rPr>
            </w:pPr>
            <w:r w:rsidRPr="002A3C8C">
              <w:rPr>
                <w:rFonts w:ascii="Arial" w:hAnsi="Arial" w:cs="Arial"/>
                <w:color w:val="000000" w:themeColor="text1"/>
                <w:sz w:val="22"/>
                <w:szCs w:val="22"/>
              </w:rPr>
              <w:t>не нормируется</w:t>
            </w:r>
          </w:p>
        </w:tc>
      </w:tr>
      <w:tr w:rsidR="002F2758" w:rsidRPr="002A3C8C" w:rsidTr="002F2758">
        <w:tc>
          <w:tcPr>
            <w:tcW w:w="9498" w:type="dxa"/>
            <w:gridSpan w:val="2"/>
            <w:tcMar>
              <w:top w:w="0" w:type="dxa"/>
              <w:bottom w:w="0" w:type="dxa"/>
            </w:tcMar>
          </w:tcPr>
          <w:p w:rsidR="002F2758" w:rsidRPr="002A3C8C" w:rsidRDefault="002F2758" w:rsidP="002F2758">
            <w:pPr>
              <w:ind w:firstLine="794"/>
              <w:jc w:val="both"/>
              <w:rPr>
                <w:rFonts w:ascii="Arial" w:hAnsi="Arial" w:cs="Arial"/>
                <w:color w:val="000000" w:themeColor="text1"/>
                <w:sz w:val="22"/>
                <w:szCs w:val="22"/>
              </w:rPr>
            </w:pPr>
            <w:r w:rsidRPr="002A3C8C">
              <w:rPr>
                <w:rFonts w:ascii="Arial" w:hAnsi="Arial" w:cs="Arial"/>
                <w:b/>
                <w:color w:val="000000" w:themeColor="text1"/>
                <w:sz w:val="22"/>
                <w:szCs w:val="22"/>
              </w:rPr>
              <w:t>Процент застройки:</w:t>
            </w:r>
          </w:p>
        </w:tc>
      </w:tr>
      <w:tr w:rsidR="002F2758" w:rsidRPr="002A3C8C" w:rsidTr="002F2758">
        <w:tc>
          <w:tcPr>
            <w:tcW w:w="3120" w:type="dxa"/>
            <w:tcMar>
              <w:top w:w="0" w:type="dxa"/>
              <w:bottom w:w="0" w:type="dxa"/>
            </w:tcMar>
          </w:tcPr>
          <w:p w:rsidR="002F2758" w:rsidRPr="002A3C8C" w:rsidRDefault="002F2758" w:rsidP="002F2758">
            <w:pPr>
              <w:jc w:val="both"/>
              <w:rPr>
                <w:rFonts w:ascii="Arial" w:hAnsi="Arial" w:cs="Arial"/>
                <w:color w:val="000000" w:themeColor="text1"/>
                <w:sz w:val="22"/>
                <w:szCs w:val="22"/>
              </w:rPr>
            </w:pPr>
            <w:r w:rsidRPr="002A3C8C">
              <w:rPr>
                <w:rFonts w:ascii="Arial" w:hAnsi="Arial" w:cs="Arial"/>
                <w:color w:val="000000" w:themeColor="text1"/>
                <w:sz w:val="22"/>
                <w:szCs w:val="22"/>
              </w:rPr>
              <w:t>максимальный:</w:t>
            </w:r>
          </w:p>
        </w:tc>
        <w:tc>
          <w:tcPr>
            <w:tcW w:w="6378" w:type="dxa"/>
            <w:tcMar>
              <w:top w:w="0" w:type="dxa"/>
              <w:bottom w:w="0" w:type="dxa"/>
            </w:tcMar>
            <w:vAlign w:val="center"/>
          </w:tcPr>
          <w:p w:rsidR="002F2758" w:rsidRPr="002A3C8C" w:rsidRDefault="002A5CC8" w:rsidP="002F2758">
            <w:pPr>
              <w:jc w:val="both"/>
              <w:rPr>
                <w:rFonts w:ascii="Arial" w:hAnsi="Arial" w:cs="Arial"/>
                <w:color w:val="000000" w:themeColor="text1"/>
                <w:sz w:val="22"/>
                <w:szCs w:val="22"/>
              </w:rPr>
            </w:pPr>
            <w:r w:rsidRPr="002A3C8C">
              <w:rPr>
                <w:rFonts w:ascii="Arial" w:hAnsi="Arial" w:cs="Arial"/>
                <w:color w:val="000000" w:themeColor="text1"/>
                <w:sz w:val="22"/>
                <w:szCs w:val="22"/>
              </w:rPr>
              <w:t>не нормируется</w:t>
            </w:r>
          </w:p>
        </w:tc>
      </w:tr>
      <w:tr w:rsidR="002F2758" w:rsidRPr="002A3C8C" w:rsidTr="002F2758">
        <w:tc>
          <w:tcPr>
            <w:tcW w:w="3120" w:type="dxa"/>
            <w:tcMar>
              <w:top w:w="0" w:type="dxa"/>
              <w:bottom w:w="0" w:type="dxa"/>
            </w:tcMar>
          </w:tcPr>
          <w:p w:rsidR="002F2758" w:rsidRPr="002A3C8C" w:rsidRDefault="002F2758" w:rsidP="002F2758">
            <w:pPr>
              <w:jc w:val="both"/>
              <w:rPr>
                <w:rFonts w:ascii="Arial" w:hAnsi="Arial" w:cs="Arial"/>
                <w:color w:val="000000" w:themeColor="text1"/>
                <w:sz w:val="22"/>
                <w:szCs w:val="22"/>
              </w:rPr>
            </w:pPr>
            <w:r w:rsidRPr="002A3C8C">
              <w:rPr>
                <w:rFonts w:ascii="Arial" w:hAnsi="Arial" w:cs="Arial"/>
                <w:color w:val="000000" w:themeColor="text1"/>
                <w:sz w:val="22"/>
                <w:szCs w:val="22"/>
              </w:rPr>
              <w:t>минимальный:</w:t>
            </w:r>
          </w:p>
        </w:tc>
        <w:tc>
          <w:tcPr>
            <w:tcW w:w="6378" w:type="dxa"/>
            <w:tcMar>
              <w:top w:w="0" w:type="dxa"/>
              <w:bottom w:w="0" w:type="dxa"/>
            </w:tcMar>
            <w:vAlign w:val="center"/>
          </w:tcPr>
          <w:p w:rsidR="002F2758" w:rsidRPr="002A3C8C" w:rsidRDefault="002F2758" w:rsidP="002F2758">
            <w:pPr>
              <w:jc w:val="both"/>
              <w:rPr>
                <w:rFonts w:ascii="Arial" w:hAnsi="Arial" w:cs="Arial"/>
                <w:color w:val="000000" w:themeColor="text1"/>
                <w:sz w:val="22"/>
                <w:szCs w:val="22"/>
              </w:rPr>
            </w:pPr>
            <w:r w:rsidRPr="002A3C8C">
              <w:rPr>
                <w:rFonts w:ascii="Arial" w:hAnsi="Arial" w:cs="Arial"/>
                <w:color w:val="000000" w:themeColor="text1"/>
                <w:sz w:val="22"/>
                <w:szCs w:val="22"/>
              </w:rPr>
              <w:t>не нормируется</w:t>
            </w:r>
          </w:p>
        </w:tc>
      </w:tr>
      <w:tr w:rsidR="002F2758" w:rsidRPr="002A3C8C" w:rsidTr="002F2758">
        <w:tc>
          <w:tcPr>
            <w:tcW w:w="9498" w:type="dxa"/>
            <w:gridSpan w:val="2"/>
            <w:tcMar>
              <w:top w:w="0" w:type="dxa"/>
              <w:bottom w:w="0" w:type="dxa"/>
            </w:tcMar>
          </w:tcPr>
          <w:p w:rsidR="002F2758" w:rsidRPr="002A3C8C" w:rsidRDefault="002F2758" w:rsidP="002F2758">
            <w:pPr>
              <w:ind w:firstLine="652"/>
              <w:jc w:val="both"/>
              <w:rPr>
                <w:rFonts w:ascii="Arial" w:hAnsi="Arial" w:cs="Arial"/>
                <w:color w:val="000000" w:themeColor="text1"/>
                <w:sz w:val="22"/>
                <w:szCs w:val="22"/>
              </w:rPr>
            </w:pPr>
            <w:r w:rsidRPr="002A3C8C">
              <w:rPr>
                <w:rFonts w:ascii="Arial" w:hAnsi="Arial" w:cs="Arial"/>
                <w:b/>
                <w:color w:val="000000" w:themeColor="text1"/>
                <w:sz w:val="22"/>
                <w:szCs w:val="22"/>
              </w:rPr>
              <w:t>Иные показатели:</w:t>
            </w:r>
          </w:p>
        </w:tc>
      </w:tr>
      <w:tr w:rsidR="002F2758" w:rsidRPr="002A3C8C" w:rsidTr="002F2758">
        <w:tc>
          <w:tcPr>
            <w:tcW w:w="3120" w:type="dxa"/>
            <w:tcMar>
              <w:top w:w="0" w:type="dxa"/>
              <w:bottom w:w="0" w:type="dxa"/>
            </w:tcMar>
          </w:tcPr>
          <w:p w:rsidR="002F2758" w:rsidRPr="002A3C8C" w:rsidRDefault="002F2758" w:rsidP="002F2758">
            <w:pPr>
              <w:jc w:val="both"/>
              <w:rPr>
                <w:rFonts w:ascii="Arial" w:hAnsi="Arial" w:cs="Arial"/>
                <w:color w:val="000000" w:themeColor="text1"/>
                <w:sz w:val="22"/>
                <w:szCs w:val="22"/>
              </w:rPr>
            </w:pPr>
            <w:r w:rsidRPr="002A3C8C">
              <w:rPr>
                <w:rFonts w:ascii="Arial" w:hAnsi="Arial" w:cs="Arial"/>
                <w:color w:val="000000" w:themeColor="text1"/>
                <w:sz w:val="22"/>
                <w:szCs w:val="22"/>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378" w:type="dxa"/>
            <w:tcMar>
              <w:top w:w="0" w:type="dxa"/>
              <w:bottom w:w="0" w:type="dxa"/>
            </w:tcMar>
          </w:tcPr>
          <w:p w:rsidR="002F2758" w:rsidRPr="00E60554" w:rsidRDefault="00E60554" w:rsidP="00007584">
            <w:pPr>
              <w:jc w:val="both"/>
              <w:rPr>
                <w:rFonts w:ascii="Arial" w:hAnsi="Arial" w:cs="Arial"/>
                <w:color w:val="000000" w:themeColor="text1"/>
                <w:sz w:val="22"/>
                <w:szCs w:val="22"/>
              </w:rPr>
            </w:pPr>
            <w:r w:rsidRPr="00E60554">
              <w:rPr>
                <w:rFonts w:ascii="Arial" w:hAnsi="Arial" w:cs="Arial"/>
                <w:sz w:val="22"/>
                <w:szCs w:val="22"/>
              </w:rPr>
              <w:t xml:space="preserve">не </w:t>
            </w:r>
            <w:r w:rsidR="00007584">
              <w:rPr>
                <w:rFonts w:ascii="Arial" w:hAnsi="Arial" w:cs="Arial"/>
                <w:sz w:val="22"/>
                <w:szCs w:val="22"/>
              </w:rPr>
              <w:t>менее 1 метра</w:t>
            </w:r>
          </w:p>
        </w:tc>
      </w:tr>
      <w:tr w:rsidR="002F2758" w:rsidRPr="002A3C8C" w:rsidTr="002F2758">
        <w:tc>
          <w:tcPr>
            <w:tcW w:w="3120" w:type="dxa"/>
            <w:tcMar>
              <w:top w:w="0" w:type="dxa"/>
              <w:bottom w:w="0" w:type="dxa"/>
            </w:tcMar>
          </w:tcPr>
          <w:p w:rsidR="002F2758" w:rsidRPr="002A3C8C" w:rsidRDefault="002A5CC8" w:rsidP="002F2758">
            <w:pPr>
              <w:jc w:val="both"/>
              <w:rPr>
                <w:rFonts w:ascii="Arial" w:hAnsi="Arial" w:cs="Arial"/>
                <w:color w:val="000000" w:themeColor="text1"/>
                <w:sz w:val="22"/>
                <w:szCs w:val="22"/>
              </w:rPr>
            </w:pPr>
            <w:r w:rsidRPr="002A3C8C">
              <w:rPr>
                <w:rFonts w:ascii="Arial" w:hAnsi="Arial" w:cs="Arial"/>
                <w:b/>
                <w:color w:val="000000" w:themeColor="text1"/>
                <w:sz w:val="22"/>
                <w:szCs w:val="22"/>
              </w:rPr>
              <w:t xml:space="preserve"> Максимальная </w:t>
            </w:r>
            <w:r w:rsidR="00595CBD" w:rsidRPr="002A3C8C">
              <w:rPr>
                <w:rFonts w:ascii="Arial" w:hAnsi="Arial" w:cs="Arial"/>
                <w:b/>
                <w:color w:val="000000" w:themeColor="text1"/>
                <w:sz w:val="22"/>
                <w:szCs w:val="22"/>
              </w:rPr>
              <w:t>высота ограждений</w:t>
            </w:r>
          </w:p>
        </w:tc>
        <w:tc>
          <w:tcPr>
            <w:tcW w:w="6378" w:type="dxa"/>
            <w:tcMar>
              <w:top w:w="0" w:type="dxa"/>
              <w:bottom w:w="0" w:type="dxa"/>
            </w:tcMar>
          </w:tcPr>
          <w:p w:rsidR="002F2758" w:rsidRPr="002A3C8C" w:rsidRDefault="002F2758" w:rsidP="002F2758">
            <w:pPr>
              <w:jc w:val="both"/>
              <w:rPr>
                <w:rFonts w:ascii="Arial" w:hAnsi="Arial" w:cs="Arial"/>
                <w:color w:val="000000" w:themeColor="text1"/>
                <w:sz w:val="22"/>
                <w:szCs w:val="22"/>
              </w:rPr>
            </w:pPr>
            <w:r w:rsidRPr="002A3C8C">
              <w:rPr>
                <w:rFonts w:ascii="Arial" w:hAnsi="Arial" w:cs="Arial"/>
                <w:color w:val="000000" w:themeColor="text1"/>
                <w:sz w:val="22"/>
                <w:szCs w:val="22"/>
              </w:rPr>
              <w:t>не нормируется</w:t>
            </w:r>
          </w:p>
        </w:tc>
      </w:tr>
    </w:tbl>
    <w:p w:rsidR="003E6D21" w:rsidRPr="004F4EDE" w:rsidRDefault="002F2758" w:rsidP="007868DA">
      <w:pPr>
        <w:pStyle w:val="af1"/>
        <w:keepNext/>
        <w:numPr>
          <w:ilvl w:val="0"/>
          <w:numId w:val="8"/>
        </w:numPr>
        <w:spacing w:after="240" w:line="160" w:lineRule="atLeast"/>
        <w:jc w:val="both"/>
        <w:rPr>
          <w:rFonts w:ascii="Arial" w:hAnsi="Arial" w:cs="Arial"/>
          <w:color w:val="000000" w:themeColor="text1"/>
          <w:sz w:val="24"/>
          <w:szCs w:val="24"/>
        </w:rPr>
      </w:pPr>
      <w:r w:rsidRPr="004F4EDE">
        <w:rPr>
          <w:rFonts w:ascii="Arial" w:hAnsi="Arial" w:cs="Arial"/>
          <w:color w:val="000000" w:themeColor="text1"/>
          <w:sz w:val="24"/>
          <w:szCs w:val="24"/>
        </w:rPr>
        <w:lastRenderedPageBreak/>
        <w:t>О</w:t>
      </w:r>
      <w:r w:rsidR="003E6D21" w:rsidRPr="004F4EDE">
        <w:rPr>
          <w:rFonts w:ascii="Arial" w:hAnsi="Arial" w:cs="Arial"/>
          <w:color w:val="000000" w:themeColor="text1"/>
          <w:sz w:val="24"/>
          <w:szCs w:val="24"/>
        </w:rPr>
        <w:t xml:space="preserve">граничения использования земельных участков и объектов капитального строительства указаны в статье 32 настоящих Правил. </w:t>
      </w:r>
    </w:p>
    <w:p w:rsidR="007868DA" w:rsidRPr="004F4EDE" w:rsidRDefault="007868DA" w:rsidP="007868DA">
      <w:pPr>
        <w:keepNext/>
        <w:spacing w:after="240" w:line="160" w:lineRule="atLeast"/>
        <w:ind w:left="360"/>
        <w:jc w:val="both"/>
        <w:rPr>
          <w:rFonts w:ascii="Arial" w:hAnsi="Arial" w:cs="Arial"/>
          <w:color w:val="000000" w:themeColor="text1"/>
        </w:rPr>
      </w:pPr>
      <w:r w:rsidRPr="004F4EDE">
        <w:rPr>
          <w:rFonts w:ascii="Arial" w:hAnsi="Arial" w:cs="Arial"/>
          <w:color w:val="000000" w:themeColor="text1"/>
        </w:rPr>
        <w:t xml:space="preserve"> </w:t>
      </w:r>
    </w:p>
    <w:p w:rsidR="003E6D21" w:rsidRPr="004F4EDE" w:rsidRDefault="003E6D21" w:rsidP="00096CA1">
      <w:pPr>
        <w:keepNext/>
        <w:spacing w:after="240" w:line="160" w:lineRule="atLeast"/>
        <w:jc w:val="both"/>
        <w:rPr>
          <w:rFonts w:ascii="Arial" w:hAnsi="Arial" w:cs="Arial"/>
          <w:color w:val="000000" w:themeColor="text1"/>
        </w:rPr>
      </w:pPr>
    </w:p>
    <w:p w:rsidR="003E6D21" w:rsidRPr="004F4EDE" w:rsidRDefault="003E6D21" w:rsidP="00096CA1">
      <w:pPr>
        <w:keepNext/>
        <w:spacing w:after="240" w:line="160" w:lineRule="atLeast"/>
        <w:jc w:val="both"/>
        <w:outlineLvl w:val="1"/>
        <w:rPr>
          <w:rFonts w:ascii="Arial" w:hAnsi="Arial" w:cs="Arial"/>
          <w:color w:val="000000" w:themeColor="text1"/>
        </w:rPr>
      </w:pPr>
      <w:bookmarkStart w:id="27" w:name="_Toc297727251"/>
      <w:r w:rsidRPr="004F4EDE">
        <w:rPr>
          <w:rFonts w:ascii="Arial" w:hAnsi="Arial" w:cs="Arial"/>
          <w:b/>
          <w:color w:val="000000" w:themeColor="text1"/>
        </w:rPr>
        <w:t>Статья 23. Градостроительный регламент производственно-коммерческой зоны (ПК).</w:t>
      </w:r>
      <w:bookmarkEnd w:id="27"/>
      <w:r w:rsidRPr="004F4EDE">
        <w:rPr>
          <w:rFonts w:ascii="Arial" w:hAnsi="Arial" w:cs="Arial"/>
          <w:color w:val="000000" w:themeColor="text1"/>
        </w:rPr>
        <w:t xml:space="preserve"> </w:t>
      </w:r>
    </w:p>
    <w:p w:rsidR="003E6D21" w:rsidRPr="004F4EDE" w:rsidRDefault="003E6D21" w:rsidP="00096CA1">
      <w:pPr>
        <w:keepNext/>
        <w:spacing w:after="240" w:line="160" w:lineRule="atLeast"/>
        <w:jc w:val="both"/>
        <w:rPr>
          <w:rFonts w:ascii="Arial" w:hAnsi="Arial" w:cs="Arial"/>
          <w:color w:val="000000" w:themeColor="text1"/>
        </w:rPr>
      </w:pPr>
      <w:r w:rsidRPr="004F4EDE">
        <w:rPr>
          <w:rFonts w:ascii="Arial" w:hAnsi="Arial" w:cs="Arial"/>
          <w:color w:val="000000" w:themeColor="text1"/>
        </w:rPr>
        <w:t xml:space="preserve">1. Перечень основных и вспомогательных видов разрешённого использования объектов капитального строительства и земельных участков: </w:t>
      </w:r>
    </w:p>
    <w:tbl>
      <w:tblPr>
        <w:tblW w:w="0" w:type="auto"/>
        <w:tblInd w:w="-20" w:type="dxa"/>
        <w:tblLayout w:type="fixed"/>
        <w:tblCellMar>
          <w:left w:w="0" w:type="dxa"/>
          <w:right w:w="0" w:type="dxa"/>
        </w:tblCellMar>
        <w:tblLook w:val="0000"/>
      </w:tblPr>
      <w:tblGrid>
        <w:gridCol w:w="2298"/>
        <w:gridCol w:w="2127"/>
        <w:gridCol w:w="2126"/>
        <w:gridCol w:w="2977"/>
      </w:tblGrid>
      <w:tr w:rsidR="003E6D21" w:rsidRPr="004F4EDE" w:rsidTr="003E6D21">
        <w:trPr>
          <w:trHeight w:val="1431"/>
          <w:tblHeader/>
        </w:trPr>
        <w:tc>
          <w:tcPr>
            <w:tcW w:w="2298"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ind w:left="172" w:hanging="14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Основной вид </w:t>
            </w:r>
          </w:p>
          <w:p w:rsidR="003E6D21" w:rsidRPr="004F4EDE" w:rsidRDefault="003E6D21" w:rsidP="00096CA1">
            <w:pPr>
              <w:keepNext/>
              <w:snapToGrid w:val="0"/>
              <w:ind w:left="172" w:hanging="14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разрешённого </w:t>
            </w:r>
          </w:p>
          <w:p w:rsidR="003E6D21" w:rsidRPr="004F4EDE" w:rsidRDefault="003E6D21" w:rsidP="00096CA1">
            <w:pPr>
              <w:keepNext/>
              <w:snapToGrid w:val="0"/>
              <w:ind w:left="172" w:hanging="14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использования </w:t>
            </w:r>
          </w:p>
          <w:p w:rsidR="003E6D21" w:rsidRPr="004F4EDE" w:rsidRDefault="003E6D21" w:rsidP="00096CA1">
            <w:pPr>
              <w:keepNext/>
              <w:snapToGrid w:val="0"/>
              <w:ind w:left="172" w:hanging="14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земельного </w:t>
            </w:r>
          </w:p>
          <w:p w:rsidR="003E6D21" w:rsidRPr="004F4EDE" w:rsidRDefault="003E6D21" w:rsidP="00096CA1">
            <w:pPr>
              <w:keepNext/>
              <w:snapToGrid w:val="0"/>
              <w:ind w:left="172" w:hanging="142"/>
              <w:jc w:val="center"/>
              <w:rPr>
                <w:rFonts w:ascii="Arial" w:hAnsi="Arial" w:cs="Arial"/>
                <w:b/>
                <w:color w:val="000000" w:themeColor="text1"/>
                <w:sz w:val="20"/>
                <w:szCs w:val="20"/>
              </w:rPr>
            </w:pPr>
            <w:r w:rsidRPr="004F4EDE">
              <w:rPr>
                <w:rFonts w:ascii="Arial" w:hAnsi="Arial" w:cs="Arial"/>
                <w:b/>
                <w:color w:val="000000" w:themeColor="text1"/>
                <w:sz w:val="20"/>
                <w:szCs w:val="20"/>
              </w:rPr>
              <w:t>участка</w:t>
            </w:r>
          </w:p>
        </w:tc>
        <w:tc>
          <w:tcPr>
            <w:tcW w:w="2127"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ind w:left="172" w:hanging="14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Основные виды разрешённого </w:t>
            </w:r>
          </w:p>
          <w:p w:rsidR="003E6D21" w:rsidRPr="004F4EDE" w:rsidRDefault="003E6D21" w:rsidP="00096CA1">
            <w:pPr>
              <w:keepNext/>
              <w:snapToGrid w:val="0"/>
              <w:ind w:left="172" w:hanging="14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использования </w:t>
            </w:r>
          </w:p>
          <w:p w:rsidR="003E6D21" w:rsidRPr="004F4EDE" w:rsidRDefault="003E6D21" w:rsidP="00096CA1">
            <w:pPr>
              <w:keepNext/>
              <w:snapToGrid w:val="0"/>
              <w:ind w:left="172" w:hanging="14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объектов </w:t>
            </w:r>
          </w:p>
          <w:p w:rsidR="003E6D21" w:rsidRPr="004F4EDE" w:rsidRDefault="003E6D21" w:rsidP="00096CA1">
            <w:pPr>
              <w:keepNext/>
              <w:snapToGrid w:val="0"/>
              <w:ind w:left="172" w:hanging="142"/>
              <w:jc w:val="center"/>
              <w:rPr>
                <w:rFonts w:ascii="Arial" w:hAnsi="Arial" w:cs="Arial"/>
                <w:b/>
                <w:color w:val="000000" w:themeColor="text1"/>
                <w:sz w:val="20"/>
                <w:szCs w:val="20"/>
              </w:rPr>
            </w:pPr>
            <w:r w:rsidRPr="004F4EDE">
              <w:rPr>
                <w:rFonts w:ascii="Arial" w:hAnsi="Arial" w:cs="Arial"/>
                <w:b/>
                <w:color w:val="000000" w:themeColor="text1"/>
                <w:sz w:val="20"/>
                <w:szCs w:val="20"/>
              </w:rPr>
              <w:t>капитального строительства</w:t>
            </w:r>
          </w:p>
        </w:tc>
        <w:tc>
          <w:tcPr>
            <w:tcW w:w="2126"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ind w:left="172" w:hanging="14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Вспомогательные виды </w:t>
            </w:r>
          </w:p>
          <w:p w:rsidR="003E6D21" w:rsidRPr="004F4EDE" w:rsidRDefault="003E6D21" w:rsidP="00096CA1">
            <w:pPr>
              <w:keepNext/>
              <w:snapToGrid w:val="0"/>
              <w:ind w:left="172" w:hanging="14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разрешённого </w:t>
            </w:r>
          </w:p>
          <w:p w:rsidR="003E6D21" w:rsidRPr="004F4EDE" w:rsidRDefault="003E6D21" w:rsidP="00096CA1">
            <w:pPr>
              <w:keepNext/>
              <w:snapToGrid w:val="0"/>
              <w:ind w:left="172" w:hanging="14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использования </w:t>
            </w:r>
          </w:p>
          <w:p w:rsidR="003E6D21" w:rsidRPr="004F4EDE" w:rsidRDefault="003E6D21" w:rsidP="00096CA1">
            <w:pPr>
              <w:keepNext/>
              <w:snapToGrid w:val="0"/>
              <w:ind w:left="172" w:hanging="14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земельных </w:t>
            </w:r>
          </w:p>
          <w:p w:rsidR="003E6D21" w:rsidRPr="004F4EDE" w:rsidRDefault="003E6D21" w:rsidP="00096CA1">
            <w:pPr>
              <w:keepNext/>
              <w:snapToGrid w:val="0"/>
              <w:ind w:left="172" w:hanging="142"/>
              <w:jc w:val="center"/>
              <w:rPr>
                <w:rFonts w:ascii="Arial" w:hAnsi="Arial" w:cs="Arial"/>
                <w:b/>
                <w:color w:val="000000" w:themeColor="text1"/>
                <w:sz w:val="20"/>
                <w:szCs w:val="20"/>
              </w:rPr>
            </w:pPr>
            <w:r w:rsidRPr="004F4EDE">
              <w:rPr>
                <w:rFonts w:ascii="Arial" w:hAnsi="Arial" w:cs="Arial"/>
                <w:b/>
                <w:color w:val="000000" w:themeColor="text1"/>
                <w:sz w:val="20"/>
                <w:szCs w:val="20"/>
              </w:rPr>
              <w:t>участков</w:t>
            </w:r>
          </w:p>
        </w:tc>
        <w:tc>
          <w:tcPr>
            <w:tcW w:w="2977" w:type="dxa"/>
            <w:tcBorders>
              <w:top w:val="single" w:sz="8" w:space="0" w:color="000000"/>
              <w:left w:val="single" w:sz="8" w:space="0" w:color="000000"/>
              <w:bottom w:val="single" w:sz="8" w:space="0" w:color="000000"/>
              <w:right w:val="single" w:sz="8" w:space="0" w:color="000000"/>
            </w:tcBorders>
            <w:shd w:val="clear" w:color="auto" w:fill="D6E3BC"/>
            <w:vAlign w:val="center"/>
          </w:tcPr>
          <w:p w:rsidR="003E6D21" w:rsidRPr="004F4EDE" w:rsidRDefault="003E6D21" w:rsidP="00096CA1">
            <w:pPr>
              <w:keepNext/>
              <w:snapToGrid w:val="0"/>
              <w:ind w:left="172" w:hanging="14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Вспомогательные виды разрешённого </w:t>
            </w:r>
          </w:p>
          <w:p w:rsidR="003E6D21" w:rsidRPr="004F4EDE" w:rsidRDefault="003E6D21" w:rsidP="00096CA1">
            <w:pPr>
              <w:keepNext/>
              <w:snapToGrid w:val="0"/>
              <w:ind w:left="172" w:hanging="14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использования </w:t>
            </w:r>
          </w:p>
          <w:p w:rsidR="003E6D21" w:rsidRPr="004F4EDE" w:rsidRDefault="003E6D21" w:rsidP="00096CA1">
            <w:pPr>
              <w:keepNext/>
              <w:snapToGrid w:val="0"/>
              <w:ind w:left="172" w:hanging="142"/>
              <w:jc w:val="center"/>
              <w:rPr>
                <w:rFonts w:ascii="Arial" w:hAnsi="Arial" w:cs="Arial"/>
                <w:b/>
                <w:color w:val="000000" w:themeColor="text1"/>
                <w:sz w:val="20"/>
                <w:szCs w:val="20"/>
              </w:rPr>
            </w:pPr>
            <w:r w:rsidRPr="004F4EDE">
              <w:rPr>
                <w:rFonts w:ascii="Arial" w:hAnsi="Arial" w:cs="Arial"/>
                <w:b/>
                <w:color w:val="000000" w:themeColor="text1"/>
                <w:sz w:val="20"/>
                <w:szCs w:val="20"/>
              </w:rPr>
              <w:t>объектов капитального строительства</w:t>
            </w:r>
          </w:p>
        </w:tc>
      </w:tr>
      <w:tr w:rsidR="003E6D21" w:rsidRPr="004F4EDE" w:rsidTr="003E6D21">
        <w:trPr>
          <w:trHeight w:val="480"/>
        </w:trPr>
        <w:tc>
          <w:tcPr>
            <w:tcW w:w="2298"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ind w:left="162" w:hanging="20"/>
              <w:rPr>
                <w:rFonts w:ascii="Arial" w:hAnsi="Arial" w:cs="Arial"/>
                <w:color w:val="000000" w:themeColor="text1"/>
                <w:sz w:val="22"/>
              </w:rPr>
            </w:pPr>
            <w:r w:rsidRPr="004F4EDE">
              <w:rPr>
                <w:rFonts w:ascii="Arial" w:hAnsi="Arial" w:cs="Arial"/>
                <w:color w:val="000000" w:themeColor="text1"/>
                <w:sz w:val="22"/>
              </w:rPr>
              <w:t xml:space="preserve">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w:t>
            </w:r>
          </w:p>
          <w:p w:rsidR="003E6D21" w:rsidRPr="004F4EDE" w:rsidRDefault="003E6D21" w:rsidP="00096CA1">
            <w:pPr>
              <w:keepNext/>
              <w:spacing w:before="100" w:after="100"/>
              <w:ind w:hanging="20"/>
              <w:rPr>
                <w:rFonts w:ascii="Arial" w:hAnsi="Arial" w:cs="Arial"/>
                <w:color w:val="000000" w:themeColor="text1"/>
                <w:sz w:val="22"/>
              </w:rPr>
            </w:pPr>
            <w:r w:rsidRPr="004F4EDE">
              <w:rPr>
                <w:rFonts w:ascii="Arial" w:hAnsi="Arial" w:cs="Arial"/>
                <w:color w:val="000000" w:themeColor="text1"/>
                <w:sz w:val="22"/>
              </w:rPr>
              <w:t> </w:t>
            </w:r>
          </w:p>
        </w:tc>
        <w:tc>
          <w:tcPr>
            <w:tcW w:w="2127"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62" w:hanging="20"/>
              <w:rPr>
                <w:rFonts w:ascii="Arial" w:hAnsi="Arial" w:cs="Arial"/>
                <w:color w:val="000000" w:themeColor="text1"/>
                <w:sz w:val="22"/>
              </w:rPr>
            </w:pPr>
            <w:r w:rsidRPr="004F4EDE">
              <w:rPr>
                <w:rFonts w:ascii="Arial" w:hAnsi="Arial" w:cs="Arial"/>
                <w:color w:val="000000" w:themeColor="text1"/>
                <w:sz w:val="22"/>
              </w:rPr>
              <w:t>Производственные и коммунальные объекты с размером санитарно-защитной зоны не более 100м.</w:t>
            </w:r>
          </w:p>
        </w:tc>
        <w:tc>
          <w:tcPr>
            <w:tcW w:w="2126"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ind w:left="141"/>
              <w:rPr>
                <w:rFonts w:ascii="Arial" w:hAnsi="Arial" w:cs="Arial"/>
                <w:color w:val="000000" w:themeColor="text1"/>
                <w:sz w:val="22"/>
              </w:rPr>
            </w:pPr>
            <w:r w:rsidRPr="004F4EDE">
              <w:rPr>
                <w:rFonts w:ascii="Arial" w:hAnsi="Arial" w:cs="Arial"/>
                <w:color w:val="000000" w:themeColor="text1"/>
                <w:sz w:val="22"/>
              </w:rPr>
              <w:t xml:space="preserve">Размещение </w:t>
            </w:r>
          </w:p>
          <w:p w:rsidR="003E6D21" w:rsidRPr="004F4EDE" w:rsidRDefault="003E6D21" w:rsidP="00096CA1">
            <w:pPr>
              <w:keepNext/>
              <w:snapToGrid w:val="0"/>
              <w:ind w:left="141"/>
              <w:rPr>
                <w:rFonts w:ascii="Arial" w:hAnsi="Arial" w:cs="Arial"/>
                <w:color w:val="000000" w:themeColor="text1"/>
                <w:sz w:val="22"/>
              </w:rPr>
            </w:pPr>
            <w:r w:rsidRPr="004F4EDE">
              <w:rPr>
                <w:rFonts w:ascii="Arial" w:hAnsi="Arial" w:cs="Arial"/>
                <w:color w:val="000000" w:themeColor="text1"/>
                <w:sz w:val="22"/>
              </w:rPr>
              <w:t xml:space="preserve">-хозяйственных </w:t>
            </w:r>
          </w:p>
          <w:p w:rsidR="003E6D21" w:rsidRPr="004F4EDE" w:rsidRDefault="003E6D21" w:rsidP="00096CA1">
            <w:pPr>
              <w:keepNext/>
              <w:snapToGrid w:val="0"/>
              <w:ind w:left="141"/>
              <w:rPr>
                <w:rFonts w:ascii="Arial" w:hAnsi="Arial" w:cs="Arial"/>
                <w:color w:val="000000" w:themeColor="text1"/>
                <w:sz w:val="22"/>
              </w:rPr>
            </w:pPr>
            <w:r w:rsidRPr="004F4EDE">
              <w:rPr>
                <w:rFonts w:ascii="Arial" w:hAnsi="Arial" w:cs="Arial"/>
                <w:color w:val="000000" w:themeColor="text1"/>
                <w:sz w:val="22"/>
              </w:rPr>
              <w:t xml:space="preserve">построек; </w:t>
            </w:r>
          </w:p>
          <w:p w:rsidR="003E6D21" w:rsidRPr="004F4EDE" w:rsidRDefault="003E6D21" w:rsidP="00096CA1">
            <w:pPr>
              <w:keepNext/>
              <w:snapToGrid w:val="0"/>
              <w:ind w:left="141"/>
              <w:rPr>
                <w:rFonts w:ascii="Arial" w:hAnsi="Arial" w:cs="Arial"/>
                <w:color w:val="000000" w:themeColor="text1"/>
                <w:sz w:val="22"/>
              </w:rPr>
            </w:pPr>
            <w:r w:rsidRPr="004F4EDE">
              <w:rPr>
                <w:rFonts w:ascii="Arial" w:hAnsi="Arial" w:cs="Arial"/>
                <w:color w:val="000000" w:themeColor="text1"/>
                <w:sz w:val="22"/>
              </w:rPr>
              <w:t>-гаражей служебного и специального автотранспорта.</w:t>
            </w:r>
          </w:p>
          <w:p w:rsidR="003E6D21" w:rsidRPr="004F4EDE" w:rsidRDefault="003E6D21" w:rsidP="00096CA1">
            <w:pPr>
              <w:keepNext/>
              <w:ind w:left="141"/>
              <w:rPr>
                <w:rFonts w:ascii="Arial" w:hAnsi="Arial" w:cs="Arial"/>
                <w:color w:val="000000" w:themeColor="text1"/>
                <w:sz w:val="22"/>
              </w:rPr>
            </w:pPr>
            <w:r w:rsidRPr="004F4EDE">
              <w:rPr>
                <w:rFonts w:ascii="Arial" w:hAnsi="Arial" w:cs="Arial"/>
                <w:color w:val="000000" w:themeColor="text1"/>
                <w:sz w:val="22"/>
              </w:rPr>
              <w:t>- объектов, технологически связанных с производством</w:t>
            </w:r>
          </w:p>
        </w:tc>
        <w:tc>
          <w:tcPr>
            <w:tcW w:w="2977" w:type="dxa"/>
            <w:vMerge w:val="restart"/>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Здания, сооружения, технологически связанные с производством.</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-Хозяйственные постройки,</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-пожарные депо,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-гаражи и ремонтные мастерские для служебного и специального автотранспорта.</w:t>
            </w:r>
          </w:p>
        </w:tc>
      </w:tr>
      <w:tr w:rsidR="003E6D21" w:rsidRPr="004F4EDE" w:rsidTr="003E6D21">
        <w:trPr>
          <w:trHeight w:val="960"/>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127"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126"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977"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r>
      <w:tr w:rsidR="003E6D21" w:rsidRPr="004F4EDE" w:rsidTr="003E6D21">
        <w:trPr>
          <w:trHeight w:val="367"/>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127"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126"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977"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r>
      <w:tr w:rsidR="003E6D21" w:rsidRPr="004F4EDE" w:rsidTr="003E6D21">
        <w:trPr>
          <w:trHeight w:val="480"/>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127"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126"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977"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r>
      <w:tr w:rsidR="003E6D21" w:rsidRPr="004F4EDE" w:rsidTr="003E6D21">
        <w:trPr>
          <w:trHeight w:val="1838"/>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127"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jc w:val="both"/>
              <w:rPr>
                <w:rFonts w:ascii="Arial" w:hAnsi="Arial" w:cs="Arial"/>
                <w:color w:val="000000" w:themeColor="text1"/>
                <w:sz w:val="22"/>
              </w:rPr>
            </w:pPr>
            <w:r w:rsidRPr="004F4EDE">
              <w:rPr>
                <w:rFonts w:ascii="Arial" w:hAnsi="Arial" w:cs="Arial"/>
                <w:color w:val="000000" w:themeColor="text1"/>
                <w:sz w:val="22"/>
              </w:rPr>
              <w:t xml:space="preserve">Административно-бытовые корпуса предприятий и </w:t>
            </w:r>
          </w:p>
          <w:p w:rsidR="003E6D21" w:rsidRPr="004F4EDE" w:rsidRDefault="003E6D21" w:rsidP="00096CA1">
            <w:pPr>
              <w:keepNext/>
              <w:snapToGrid w:val="0"/>
              <w:ind w:left="142"/>
              <w:jc w:val="both"/>
              <w:rPr>
                <w:rFonts w:ascii="Arial" w:hAnsi="Arial" w:cs="Arial"/>
                <w:color w:val="000000" w:themeColor="text1"/>
                <w:sz w:val="22"/>
              </w:rPr>
            </w:pPr>
            <w:r w:rsidRPr="004F4EDE">
              <w:rPr>
                <w:rFonts w:ascii="Arial" w:hAnsi="Arial" w:cs="Arial"/>
                <w:color w:val="000000" w:themeColor="text1"/>
                <w:sz w:val="22"/>
              </w:rPr>
              <w:t>организаций, оказывающих услуги в жилищно-комму-нальном секторе</w:t>
            </w:r>
          </w:p>
        </w:tc>
        <w:tc>
          <w:tcPr>
            <w:tcW w:w="2126"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977"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r>
      <w:tr w:rsidR="003E6D21" w:rsidRPr="004F4EDE" w:rsidTr="003E6D21">
        <w:trPr>
          <w:trHeight w:val="365"/>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127"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42"/>
              <w:rPr>
                <w:rFonts w:ascii="Arial" w:hAnsi="Arial" w:cs="Arial"/>
                <w:color w:val="000000" w:themeColor="text1"/>
                <w:sz w:val="22"/>
              </w:rPr>
            </w:pPr>
            <w:r w:rsidRPr="004F4EDE">
              <w:rPr>
                <w:rFonts w:ascii="Arial" w:hAnsi="Arial" w:cs="Arial"/>
                <w:color w:val="000000" w:themeColor="text1"/>
                <w:sz w:val="22"/>
              </w:rPr>
              <w:t>Производственные и коммунальные объекты с размером санитарно-защитной зоны не более 100м.</w:t>
            </w:r>
          </w:p>
        </w:tc>
        <w:tc>
          <w:tcPr>
            <w:tcW w:w="2126"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977"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r>
      <w:tr w:rsidR="003E6D21" w:rsidRPr="004F4EDE" w:rsidTr="003E6D21">
        <w:trPr>
          <w:trHeight w:val="367"/>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127"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42"/>
              <w:rPr>
                <w:rFonts w:ascii="Arial" w:hAnsi="Arial" w:cs="Arial"/>
                <w:color w:val="000000" w:themeColor="text1"/>
                <w:sz w:val="22"/>
              </w:rPr>
            </w:pPr>
            <w:r w:rsidRPr="004F4EDE">
              <w:rPr>
                <w:rFonts w:ascii="Arial" w:hAnsi="Arial" w:cs="Arial"/>
                <w:color w:val="000000" w:themeColor="text1"/>
                <w:sz w:val="22"/>
              </w:rPr>
              <w:t>Базы и склады для хранения продовольственных и промышленных товаров с организацией оптовой и розничной торговли с размером санитарно-</w:t>
            </w:r>
            <w:r w:rsidRPr="004F4EDE">
              <w:rPr>
                <w:rFonts w:ascii="Arial" w:hAnsi="Arial" w:cs="Arial"/>
                <w:color w:val="000000" w:themeColor="text1"/>
                <w:sz w:val="22"/>
              </w:rPr>
              <w:lastRenderedPageBreak/>
              <w:t>защитной зоны не более 100м.</w:t>
            </w:r>
          </w:p>
        </w:tc>
        <w:tc>
          <w:tcPr>
            <w:tcW w:w="2126"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977"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r>
      <w:tr w:rsidR="003E6D21" w:rsidRPr="004F4EDE" w:rsidTr="003E6D21">
        <w:trPr>
          <w:trHeight w:val="621"/>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127"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firstLine="34"/>
              <w:rPr>
                <w:rFonts w:ascii="Arial" w:hAnsi="Arial" w:cs="Arial"/>
                <w:color w:val="000000" w:themeColor="text1"/>
                <w:sz w:val="22"/>
              </w:rPr>
            </w:pPr>
          </w:p>
        </w:tc>
        <w:tc>
          <w:tcPr>
            <w:tcW w:w="2126"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977"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r>
      <w:tr w:rsidR="003E6D21" w:rsidRPr="004F4EDE" w:rsidTr="003E6D21">
        <w:trPr>
          <w:trHeight w:val="81"/>
        </w:trPr>
        <w:tc>
          <w:tcPr>
            <w:tcW w:w="2298" w:type="dxa"/>
            <w:tcBorders>
              <w:left w:val="single" w:sz="8" w:space="0" w:color="000000"/>
              <w:bottom w:val="single" w:sz="8" w:space="0" w:color="000000"/>
            </w:tcBorders>
            <w:shd w:val="clear" w:color="auto" w:fill="FFFFFF"/>
            <w:vAlign w:val="bottom"/>
          </w:tcPr>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lastRenderedPageBreak/>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и т.д.</w:t>
            </w:r>
          </w:p>
        </w:tc>
        <w:tc>
          <w:tcPr>
            <w:tcW w:w="2127"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Здания и сооружения предприятий и организаций, занимающихся оказанием услуг в области дорожной деятельности и транспорта</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Автозаправочные станции</w:t>
            </w:r>
          </w:p>
        </w:tc>
        <w:tc>
          <w:tcPr>
            <w:tcW w:w="2126"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977"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r>
      <w:tr w:rsidR="003E6D21" w:rsidRPr="004F4EDE" w:rsidTr="003E6D21">
        <w:trPr>
          <w:trHeight w:val="720"/>
        </w:trPr>
        <w:tc>
          <w:tcPr>
            <w:tcW w:w="2298"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ind w:left="162" w:hanging="20"/>
              <w:rPr>
                <w:rFonts w:ascii="Arial" w:hAnsi="Arial" w:cs="Arial"/>
                <w:color w:val="000000" w:themeColor="text1"/>
                <w:sz w:val="22"/>
              </w:rPr>
            </w:pPr>
            <w:r w:rsidRPr="004F4EDE">
              <w:rPr>
                <w:rFonts w:ascii="Arial" w:hAnsi="Arial" w:cs="Arial"/>
                <w:color w:val="000000" w:themeColor="text1"/>
                <w:sz w:val="22"/>
              </w:rPr>
              <w:t>Земельные участки, предназначенные для размещения объектов торговли,  общественного питания и бытового обслуживания</w:t>
            </w:r>
          </w:p>
        </w:tc>
        <w:tc>
          <w:tcPr>
            <w:tcW w:w="2127"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Объекты розничной торговли</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Объекты оптовой торговли</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Автосалоны</w:t>
            </w:r>
          </w:p>
        </w:tc>
        <w:tc>
          <w:tcPr>
            <w:tcW w:w="2126"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ind w:left="162" w:hanging="20"/>
              <w:rPr>
                <w:rFonts w:ascii="Arial" w:hAnsi="Arial" w:cs="Arial"/>
                <w:color w:val="000000" w:themeColor="text1"/>
                <w:sz w:val="22"/>
              </w:rPr>
            </w:pPr>
            <w:r w:rsidRPr="004F4EDE">
              <w:rPr>
                <w:rFonts w:ascii="Arial" w:hAnsi="Arial" w:cs="Arial"/>
                <w:color w:val="000000" w:themeColor="text1"/>
                <w:sz w:val="22"/>
              </w:rPr>
              <w:t>Размещение хозяйственных построек</w:t>
            </w:r>
          </w:p>
        </w:tc>
        <w:tc>
          <w:tcPr>
            <w:tcW w:w="2977" w:type="dxa"/>
            <w:vMerge w:val="restart"/>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94" w:hanging="20"/>
              <w:rPr>
                <w:rFonts w:ascii="Arial" w:hAnsi="Arial" w:cs="Arial"/>
                <w:color w:val="000000" w:themeColor="text1"/>
                <w:sz w:val="22"/>
              </w:rPr>
            </w:pPr>
            <w:r w:rsidRPr="004F4EDE">
              <w:rPr>
                <w:rFonts w:ascii="Arial" w:hAnsi="Arial" w:cs="Arial"/>
                <w:color w:val="000000" w:themeColor="text1"/>
                <w:sz w:val="22"/>
              </w:rPr>
              <w:t>Хозяйственные постройки, сооружения для разгрузки автомобилей (рампы).</w:t>
            </w:r>
          </w:p>
        </w:tc>
      </w:tr>
      <w:tr w:rsidR="003E6D21" w:rsidRPr="004F4EDE" w:rsidTr="003E6D21">
        <w:trPr>
          <w:trHeight w:val="480"/>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127"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Объекты общественного питания </w:t>
            </w:r>
          </w:p>
        </w:tc>
        <w:tc>
          <w:tcPr>
            <w:tcW w:w="2126"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977"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r>
      <w:tr w:rsidR="003E6D21" w:rsidRPr="004F4EDE" w:rsidTr="003E6D21">
        <w:trPr>
          <w:trHeight w:val="960"/>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127"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Столовые при производственных и коммунальных предприятиях</w:t>
            </w:r>
          </w:p>
        </w:tc>
        <w:tc>
          <w:tcPr>
            <w:tcW w:w="2126"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977"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r>
      <w:tr w:rsidR="003E6D21" w:rsidRPr="004F4EDE" w:rsidTr="003E6D21">
        <w:trPr>
          <w:trHeight w:val="255"/>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127"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Розничные рынки</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Оптовые рынки</w:t>
            </w:r>
          </w:p>
        </w:tc>
        <w:tc>
          <w:tcPr>
            <w:tcW w:w="2126"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977"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r>
      <w:tr w:rsidR="003E6D21" w:rsidRPr="004F4EDE" w:rsidTr="003E6D21">
        <w:trPr>
          <w:trHeight w:val="720"/>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127"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Объекты бытового ремонта.</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Ремонтные мастерские</w:t>
            </w:r>
          </w:p>
        </w:tc>
        <w:tc>
          <w:tcPr>
            <w:tcW w:w="2126"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977"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r>
      <w:tr w:rsidR="003E6D21" w:rsidRPr="004F4EDE" w:rsidTr="003E6D21">
        <w:trPr>
          <w:trHeight w:val="480"/>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127"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Химчистки, прачечные</w:t>
            </w:r>
          </w:p>
        </w:tc>
        <w:tc>
          <w:tcPr>
            <w:tcW w:w="2126"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977"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r>
      <w:tr w:rsidR="003E6D21" w:rsidRPr="004F4EDE" w:rsidTr="003E6D21">
        <w:trPr>
          <w:trHeight w:val="1200"/>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127"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Автомойки</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Ремонтные мастерские</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Мастерские по ремонту автомобилей</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Автосалоны</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Станции технического обслуживания автомобилей</w:t>
            </w:r>
          </w:p>
        </w:tc>
        <w:tc>
          <w:tcPr>
            <w:tcW w:w="2126"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ind w:left="162" w:hanging="20"/>
              <w:rPr>
                <w:rFonts w:ascii="Arial" w:hAnsi="Arial" w:cs="Arial"/>
                <w:color w:val="000000" w:themeColor="text1"/>
                <w:sz w:val="22"/>
              </w:rPr>
            </w:pPr>
            <w:r w:rsidRPr="004F4EDE">
              <w:rPr>
                <w:rFonts w:ascii="Arial" w:hAnsi="Arial" w:cs="Arial"/>
                <w:color w:val="000000" w:themeColor="text1"/>
                <w:sz w:val="22"/>
              </w:rPr>
              <w:t>Размещение хозяйственных построек</w:t>
            </w:r>
          </w:p>
        </w:tc>
        <w:tc>
          <w:tcPr>
            <w:tcW w:w="2977" w:type="dxa"/>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Хозяйственные постройки, складские помещения, мастерские, отдельно стоящие помещения автомоек при автосалонах и мастерских по ремонту автомобилей.</w:t>
            </w:r>
          </w:p>
        </w:tc>
      </w:tr>
      <w:tr w:rsidR="003E6D21" w:rsidRPr="004F4EDE" w:rsidTr="003E6D21">
        <w:tblPrEx>
          <w:tblCellMar>
            <w:left w:w="108" w:type="dxa"/>
            <w:right w:w="108" w:type="dxa"/>
          </w:tblCellMar>
        </w:tblPrEx>
        <w:trPr>
          <w:trHeight w:val="480"/>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127" w:type="dxa"/>
            <w:tcBorders>
              <w:left w:val="single" w:sz="8" w:space="0" w:color="000000"/>
              <w:bottom w:val="single" w:sz="8" w:space="0" w:color="000000"/>
            </w:tcBorders>
            <w:shd w:val="clear" w:color="auto" w:fill="FFFFFF"/>
          </w:tcPr>
          <w:p w:rsidR="003E6D21" w:rsidRPr="004F4EDE" w:rsidRDefault="003E6D21" w:rsidP="00096CA1">
            <w:pPr>
              <w:keepNext/>
              <w:snapToGrid w:val="0"/>
              <w:ind w:left="34"/>
              <w:rPr>
                <w:rFonts w:ascii="Arial" w:hAnsi="Arial" w:cs="Arial"/>
                <w:color w:val="000000" w:themeColor="text1"/>
                <w:sz w:val="22"/>
              </w:rPr>
            </w:pPr>
            <w:r w:rsidRPr="004F4EDE">
              <w:rPr>
                <w:rFonts w:ascii="Arial" w:hAnsi="Arial" w:cs="Arial"/>
                <w:color w:val="000000" w:themeColor="text1"/>
                <w:sz w:val="22"/>
              </w:rPr>
              <w:t>Фотоателье, фотолаборатории</w:t>
            </w:r>
          </w:p>
        </w:tc>
        <w:tc>
          <w:tcPr>
            <w:tcW w:w="2126"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977" w:type="dxa"/>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hanging="20"/>
              <w:rPr>
                <w:rFonts w:ascii="Arial" w:hAnsi="Arial" w:cs="Arial"/>
                <w:color w:val="000000" w:themeColor="text1"/>
                <w:sz w:val="22"/>
              </w:rPr>
            </w:pPr>
            <w:r w:rsidRPr="004F4EDE">
              <w:rPr>
                <w:rFonts w:ascii="Arial" w:hAnsi="Arial" w:cs="Arial"/>
                <w:color w:val="000000" w:themeColor="text1"/>
                <w:sz w:val="22"/>
              </w:rPr>
              <w:t>Не установлены</w:t>
            </w:r>
          </w:p>
        </w:tc>
      </w:tr>
      <w:tr w:rsidR="003E6D21" w:rsidRPr="004F4EDE" w:rsidTr="003E6D21">
        <w:tblPrEx>
          <w:tblCellMar>
            <w:left w:w="108" w:type="dxa"/>
            <w:right w:w="108" w:type="dxa"/>
          </w:tblCellMar>
        </w:tblPrEx>
        <w:trPr>
          <w:trHeight w:val="480"/>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127" w:type="dxa"/>
            <w:tcBorders>
              <w:left w:val="single" w:sz="8" w:space="0" w:color="000000"/>
              <w:bottom w:val="single" w:sz="8" w:space="0" w:color="000000"/>
            </w:tcBorders>
            <w:shd w:val="clear" w:color="auto" w:fill="FFFFFF"/>
          </w:tcPr>
          <w:p w:rsidR="003E6D21" w:rsidRPr="004F4EDE" w:rsidRDefault="003E6D21" w:rsidP="00096CA1">
            <w:pPr>
              <w:keepNext/>
              <w:snapToGrid w:val="0"/>
              <w:ind w:left="34"/>
              <w:rPr>
                <w:rFonts w:ascii="Arial" w:hAnsi="Arial" w:cs="Arial"/>
                <w:color w:val="000000" w:themeColor="text1"/>
                <w:sz w:val="22"/>
              </w:rPr>
            </w:pPr>
            <w:r w:rsidRPr="004F4EDE">
              <w:rPr>
                <w:rFonts w:ascii="Arial" w:hAnsi="Arial" w:cs="Arial"/>
                <w:color w:val="000000" w:themeColor="text1"/>
                <w:sz w:val="22"/>
              </w:rPr>
              <w:t>Объекты по предоставлению услуг по прокату техники</w:t>
            </w:r>
          </w:p>
        </w:tc>
        <w:tc>
          <w:tcPr>
            <w:tcW w:w="2126"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977" w:type="dxa"/>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hanging="20"/>
              <w:rPr>
                <w:rFonts w:ascii="Arial" w:hAnsi="Arial" w:cs="Arial"/>
                <w:color w:val="000000" w:themeColor="text1"/>
                <w:sz w:val="22"/>
              </w:rPr>
            </w:pPr>
            <w:r w:rsidRPr="004F4EDE">
              <w:rPr>
                <w:rFonts w:ascii="Arial" w:hAnsi="Arial" w:cs="Arial"/>
                <w:color w:val="000000" w:themeColor="text1"/>
                <w:sz w:val="22"/>
              </w:rPr>
              <w:t xml:space="preserve">Хозяйственные постройки, складские помещения для запасных частей , ремонтные мастерские. </w:t>
            </w:r>
          </w:p>
        </w:tc>
      </w:tr>
      <w:tr w:rsidR="003E6D21" w:rsidRPr="004F4EDE" w:rsidTr="003E6D21">
        <w:trPr>
          <w:trHeight w:val="467"/>
        </w:trPr>
        <w:tc>
          <w:tcPr>
            <w:tcW w:w="2298"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ind w:left="87" w:hanging="20"/>
              <w:rPr>
                <w:rFonts w:ascii="Arial" w:hAnsi="Arial" w:cs="Arial"/>
                <w:color w:val="000000" w:themeColor="text1"/>
                <w:sz w:val="22"/>
              </w:rPr>
            </w:pPr>
            <w:r w:rsidRPr="004F4EDE">
              <w:rPr>
                <w:rFonts w:ascii="Arial" w:hAnsi="Arial" w:cs="Arial"/>
                <w:color w:val="000000" w:themeColor="text1"/>
                <w:sz w:val="22"/>
              </w:rPr>
              <w:t> 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p w:rsidR="003E6D21" w:rsidRPr="004F4EDE" w:rsidRDefault="003E6D21" w:rsidP="00096CA1">
            <w:pPr>
              <w:keepNext/>
              <w:ind w:hanging="20"/>
              <w:rPr>
                <w:rFonts w:ascii="Arial" w:hAnsi="Arial" w:cs="Arial"/>
                <w:color w:val="000000" w:themeColor="text1"/>
                <w:sz w:val="22"/>
              </w:rPr>
            </w:pPr>
            <w:r w:rsidRPr="004F4EDE">
              <w:rPr>
                <w:rFonts w:ascii="Arial" w:hAnsi="Arial" w:cs="Arial"/>
                <w:color w:val="000000" w:themeColor="text1"/>
                <w:sz w:val="22"/>
              </w:rPr>
              <w:t> </w:t>
            </w:r>
          </w:p>
        </w:tc>
        <w:tc>
          <w:tcPr>
            <w:tcW w:w="2127"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Объекты научных и научно-исследо-вательских организаций с производственной базой с размером санитарно-защитной зоны не более 100м.</w:t>
            </w:r>
          </w:p>
        </w:tc>
        <w:tc>
          <w:tcPr>
            <w:tcW w:w="2126"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ind w:left="162" w:hanging="20"/>
              <w:rPr>
                <w:rFonts w:ascii="Arial" w:hAnsi="Arial" w:cs="Arial"/>
                <w:color w:val="000000" w:themeColor="text1"/>
                <w:sz w:val="22"/>
              </w:rPr>
            </w:pPr>
            <w:r w:rsidRPr="004F4EDE">
              <w:rPr>
                <w:rFonts w:ascii="Arial" w:hAnsi="Arial" w:cs="Arial"/>
                <w:color w:val="000000" w:themeColor="text1"/>
                <w:sz w:val="22"/>
              </w:rPr>
              <w:t>Размещение хозяйственных построек</w:t>
            </w:r>
          </w:p>
        </w:tc>
        <w:tc>
          <w:tcPr>
            <w:tcW w:w="2977" w:type="dxa"/>
            <w:vMerge w:val="restart"/>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Хозяйственные постройки, гаражи служебного автотранспорта, лабораторные корпуса</w:t>
            </w:r>
          </w:p>
        </w:tc>
      </w:tr>
      <w:tr w:rsidR="003E6D21" w:rsidRPr="004F4EDE" w:rsidTr="003E6D21">
        <w:trPr>
          <w:trHeight w:val="367"/>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127"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126"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977"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r>
      <w:tr w:rsidR="003E6D21" w:rsidRPr="004F4EDE" w:rsidTr="003E6D21">
        <w:trPr>
          <w:trHeight w:val="2157"/>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127"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Учреждения здравоохранения особого типа.</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Учреждения здравоохранения по надзору в сфере защиты прав потребителей и благополучия человека.</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Медпункты на предприятиях</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Профилактории</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Аптечные учреждения</w:t>
            </w:r>
          </w:p>
        </w:tc>
        <w:tc>
          <w:tcPr>
            <w:tcW w:w="2126"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ind w:left="141" w:right="-142"/>
              <w:rPr>
                <w:rFonts w:ascii="Arial" w:hAnsi="Arial" w:cs="Arial"/>
                <w:color w:val="000000" w:themeColor="text1"/>
                <w:sz w:val="22"/>
              </w:rPr>
            </w:pPr>
            <w:r w:rsidRPr="004F4EDE">
              <w:rPr>
                <w:rFonts w:ascii="Arial" w:hAnsi="Arial" w:cs="Arial"/>
                <w:color w:val="000000" w:themeColor="text1"/>
                <w:sz w:val="22"/>
              </w:rPr>
              <w:t xml:space="preserve">Размещение </w:t>
            </w:r>
          </w:p>
          <w:p w:rsidR="003E6D21" w:rsidRPr="004F4EDE" w:rsidRDefault="003E6D21" w:rsidP="00096CA1">
            <w:pPr>
              <w:keepNext/>
              <w:snapToGrid w:val="0"/>
              <w:ind w:left="141" w:right="-142"/>
              <w:rPr>
                <w:rFonts w:ascii="Arial" w:hAnsi="Arial" w:cs="Arial"/>
                <w:color w:val="000000" w:themeColor="text1"/>
                <w:sz w:val="22"/>
              </w:rPr>
            </w:pPr>
            <w:r w:rsidRPr="004F4EDE">
              <w:rPr>
                <w:rFonts w:ascii="Arial" w:hAnsi="Arial" w:cs="Arial"/>
                <w:color w:val="000000" w:themeColor="text1"/>
                <w:sz w:val="22"/>
              </w:rPr>
              <w:t>-хозяйственных построек;</w:t>
            </w:r>
          </w:p>
          <w:p w:rsidR="003E6D21" w:rsidRPr="004F4EDE" w:rsidRDefault="003E6D21" w:rsidP="00096CA1">
            <w:pPr>
              <w:keepNext/>
              <w:snapToGrid w:val="0"/>
              <w:ind w:left="141" w:right="-142"/>
              <w:rPr>
                <w:rFonts w:ascii="Arial" w:hAnsi="Arial" w:cs="Arial"/>
                <w:color w:val="000000" w:themeColor="text1"/>
                <w:sz w:val="22"/>
              </w:rPr>
            </w:pPr>
            <w:r w:rsidRPr="004F4EDE">
              <w:rPr>
                <w:rFonts w:ascii="Arial" w:hAnsi="Arial" w:cs="Arial"/>
                <w:color w:val="000000" w:themeColor="text1"/>
                <w:sz w:val="22"/>
              </w:rPr>
              <w:t>- гаражей служебного и специального автотранспорта.</w:t>
            </w:r>
          </w:p>
        </w:tc>
        <w:tc>
          <w:tcPr>
            <w:tcW w:w="2977" w:type="dxa"/>
            <w:vMerge w:val="restart"/>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41" w:right="-142"/>
              <w:rPr>
                <w:rFonts w:ascii="Arial" w:hAnsi="Arial" w:cs="Arial"/>
                <w:color w:val="000000" w:themeColor="text1"/>
                <w:sz w:val="22"/>
              </w:rPr>
            </w:pPr>
            <w:r w:rsidRPr="004F4EDE">
              <w:rPr>
                <w:rFonts w:ascii="Arial" w:hAnsi="Arial" w:cs="Arial"/>
                <w:color w:val="000000" w:themeColor="text1"/>
                <w:sz w:val="22"/>
              </w:rPr>
              <w:t>Хозяйственные постройки, гаражи служебного автотранспорта.</w:t>
            </w:r>
          </w:p>
        </w:tc>
      </w:tr>
      <w:tr w:rsidR="003E6D21" w:rsidRPr="004F4EDE" w:rsidTr="003E6D21">
        <w:trPr>
          <w:trHeight w:val="134"/>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127"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Ветеринарные лечебницы</w:t>
            </w:r>
          </w:p>
        </w:tc>
        <w:tc>
          <w:tcPr>
            <w:tcW w:w="2126"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977"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r>
      <w:tr w:rsidR="003E6D21" w:rsidRPr="004F4EDE" w:rsidTr="003E6D21">
        <w:trPr>
          <w:trHeight w:val="134"/>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127"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Отделения почтовой связи, иные учреждения организаций почтовой связи</w:t>
            </w:r>
          </w:p>
        </w:tc>
        <w:tc>
          <w:tcPr>
            <w:tcW w:w="2126"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62" w:hanging="20"/>
              <w:rPr>
                <w:rFonts w:ascii="Arial" w:hAnsi="Arial" w:cs="Arial"/>
                <w:color w:val="000000" w:themeColor="text1"/>
                <w:sz w:val="22"/>
              </w:rPr>
            </w:pPr>
            <w:r w:rsidRPr="004F4EDE">
              <w:rPr>
                <w:rFonts w:ascii="Arial" w:hAnsi="Arial" w:cs="Arial"/>
                <w:color w:val="000000" w:themeColor="text1"/>
                <w:sz w:val="22"/>
              </w:rPr>
              <w:t> </w:t>
            </w:r>
          </w:p>
        </w:tc>
        <w:tc>
          <w:tcPr>
            <w:tcW w:w="2977" w:type="dxa"/>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62" w:hanging="20"/>
              <w:rPr>
                <w:rFonts w:ascii="Arial" w:hAnsi="Arial" w:cs="Arial"/>
                <w:color w:val="000000" w:themeColor="text1"/>
                <w:sz w:val="22"/>
              </w:rPr>
            </w:pPr>
            <w:r w:rsidRPr="004F4EDE">
              <w:rPr>
                <w:rFonts w:ascii="Arial" w:hAnsi="Arial" w:cs="Arial"/>
                <w:color w:val="000000" w:themeColor="text1"/>
                <w:sz w:val="22"/>
              </w:rPr>
              <w:t> </w:t>
            </w:r>
          </w:p>
        </w:tc>
      </w:tr>
      <w:tr w:rsidR="003E6D21" w:rsidRPr="004F4EDE" w:rsidTr="003E6D21">
        <w:trPr>
          <w:trHeight w:val="134"/>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127"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Выставочные залы</w:t>
            </w:r>
          </w:p>
        </w:tc>
        <w:tc>
          <w:tcPr>
            <w:tcW w:w="2126"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ind w:left="141" w:hanging="20"/>
              <w:rPr>
                <w:rFonts w:ascii="Arial" w:hAnsi="Arial" w:cs="Arial"/>
                <w:color w:val="000000" w:themeColor="text1"/>
                <w:sz w:val="22"/>
              </w:rPr>
            </w:pPr>
            <w:r w:rsidRPr="004F4EDE">
              <w:rPr>
                <w:rFonts w:ascii="Arial" w:hAnsi="Arial" w:cs="Arial"/>
                <w:color w:val="000000" w:themeColor="text1"/>
                <w:sz w:val="22"/>
              </w:rPr>
              <w:t>Размещение хозяйственных построек; размещение гаражей служебного и специального автотранспорта.</w:t>
            </w:r>
          </w:p>
        </w:tc>
        <w:tc>
          <w:tcPr>
            <w:tcW w:w="2977" w:type="dxa"/>
            <w:vMerge w:val="restart"/>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41" w:hanging="20"/>
              <w:rPr>
                <w:rFonts w:ascii="Arial" w:hAnsi="Arial" w:cs="Arial"/>
                <w:color w:val="000000" w:themeColor="text1"/>
                <w:sz w:val="22"/>
              </w:rPr>
            </w:pPr>
            <w:r w:rsidRPr="004F4EDE">
              <w:rPr>
                <w:rFonts w:ascii="Arial" w:hAnsi="Arial" w:cs="Arial"/>
                <w:color w:val="000000" w:themeColor="text1"/>
                <w:sz w:val="22"/>
              </w:rPr>
              <w:t>Хозяйственные постройки, гаражи служебного и специального автотранспорта.</w:t>
            </w:r>
          </w:p>
        </w:tc>
      </w:tr>
      <w:tr w:rsidR="003E6D21" w:rsidRPr="004F4EDE" w:rsidTr="003E6D21">
        <w:trPr>
          <w:trHeight w:val="134"/>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127"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Кинотеатры</w:t>
            </w:r>
          </w:p>
        </w:tc>
        <w:tc>
          <w:tcPr>
            <w:tcW w:w="2126"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977"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r>
      <w:tr w:rsidR="003E6D21" w:rsidRPr="004F4EDE" w:rsidTr="003E6D21">
        <w:trPr>
          <w:trHeight w:val="134"/>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127"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Культурно-досуговые центры</w:t>
            </w:r>
          </w:p>
        </w:tc>
        <w:tc>
          <w:tcPr>
            <w:tcW w:w="2126"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977"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r>
      <w:tr w:rsidR="003E6D21" w:rsidRPr="004F4EDE" w:rsidTr="003E6D21">
        <w:trPr>
          <w:trHeight w:val="611"/>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127"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62" w:hanging="20"/>
              <w:rPr>
                <w:rFonts w:ascii="Arial" w:hAnsi="Arial" w:cs="Arial"/>
                <w:color w:val="000000" w:themeColor="text1"/>
                <w:sz w:val="22"/>
              </w:rPr>
            </w:pPr>
            <w:r w:rsidRPr="004F4EDE">
              <w:rPr>
                <w:rFonts w:ascii="Arial" w:hAnsi="Arial" w:cs="Arial"/>
                <w:color w:val="000000" w:themeColor="text1"/>
                <w:sz w:val="22"/>
              </w:rPr>
              <w:t>Объекты для размещения органов управления</w:t>
            </w:r>
          </w:p>
        </w:tc>
        <w:tc>
          <w:tcPr>
            <w:tcW w:w="2126"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977"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r>
      <w:tr w:rsidR="003E6D21" w:rsidRPr="004F4EDE" w:rsidTr="003E6D21">
        <w:trPr>
          <w:trHeight w:val="1118"/>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127"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62" w:hanging="20"/>
              <w:rPr>
                <w:rFonts w:ascii="Arial" w:hAnsi="Arial" w:cs="Arial"/>
                <w:color w:val="000000" w:themeColor="text1"/>
                <w:sz w:val="22"/>
              </w:rPr>
            </w:pPr>
            <w:r w:rsidRPr="004F4EDE">
              <w:rPr>
                <w:rFonts w:ascii="Arial" w:hAnsi="Arial" w:cs="Arial"/>
                <w:color w:val="000000" w:themeColor="text1"/>
                <w:sz w:val="22"/>
              </w:rPr>
              <w:t xml:space="preserve">Объекты для размещения органов по обеспечению законности и </w:t>
            </w:r>
            <w:r w:rsidRPr="004F4EDE">
              <w:rPr>
                <w:rFonts w:ascii="Arial" w:hAnsi="Arial" w:cs="Arial"/>
                <w:color w:val="000000" w:themeColor="text1"/>
                <w:sz w:val="22"/>
              </w:rPr>
              <w:lastRenderedPageBreak/>
              <w:t>охраны порядка.</w:t>
            </w:r>
          </w:p>
          <w:p w:rsidR="003E6D21" w:rsidRPr="004F4EDE" w:rsidRDefault="003E6D21" w:rsidP="00096CA1">
            <w:pPr>
              <w:keepNext/>
              <w:spacing w:before="100" w:after="100"/>
              <w:ind w:left="162" w:hanging="20"/>
              <w:rPr>
                <w:rFonts w:ascii="Arial" w:hAnsi="Arial" w:cs="Arial"/>
                <w:color w:val="000000" w:themeColor="text1"/>
                <w:sz w:val="22"/>
              </w:rPr>
            </w:pPr>
            <w:r w:rsidRPr="004F4EDE">
              <w:rPr>
                <w:rFonts w:ascii="Arial" w:hAnsi="Arial" w:cs="Arial"/>
                <w:color w:val="000000" w:themeColor="text1"/>
                <w:sz w:val="22"/>
              </w:rPr>
              <w:t>Пожарные депо.</w:t>
            </w:r>
          </w:p>
        </w:tc>
        <w:tc>
          <w:tcPr>
            <w:tcW w:w="2126"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977"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r>
      <w:tr w:rsidR="003E6D21" w:rsidRPr="004F4EDE" w:rsidTr="003E6D21">
        <w:trPr>
          <w:trHeight w:val="216"/>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127"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62" w:hanging="20"/>
              <w:rPr>
                <w:rFonts w:ascii="Arial" w:hAnsi="Arial" w:cs="Arial"/>
                <w:color w:val="000000" w:themeColor="text1"/>
                <w:sz w:val="22"/>
              </w:rPr>
            </w:pPr>
            <w:r w:rsidRPr="004F4EDE">
              <w:rPr>
                <w:rFonts w:ascii="Arial" w:hAnsi="Arial" w:cs="Arial"/>
                <w:color w:val="000000" w:themeColor="text1"/>
                <w:sz w:val="22"/>
              </w:rPr>
              <w:t>Отделения банков.</w:t>
            </w:r>
          </w:p>
          <w:p w:rsidR="003E6D21" w:rsidRPr="004F4EDE" w:rsidRDefault="003E6D21" w:rsidP="00096CA1">
            <w:pPr>
              <w:keepNext/>
              <w:spacing w:before="100" w:after="100"/>
              <w:ind w:left="162" w:hanging="20"/>
              <w:rPr>
                <w:rFonts w:ascii="Arial" w:hAnsi="Arial" w:cs="Arial"/>
                <w:color w:val="000000" w:themeColor="text1"/>
                <w:sz w:val="22"/>
              </w:rPr>
            </w:pPr>
            <w:r w:rsidRPr="004F4EDE">
              <w:rPr>
                <w:rFonts w:ascii="Arial" w:hAnsi="Arial" w:cs="Arial"/>
                <w:color w:val="000000" w:themeColor="text1"/>
                <w:sz w:val="22"/>
              </w:rPr>
              <w:t>Офисы. </w:t>
            </w:r>
          </w:p>
        </w:tc>
        <w:tc>
          <w:tcPr>
            <w:tcW w:w="2126"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c>
          <w:tcPr>
            <w:tcW w:w="2977"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hanging="20"/>
              <w:rPr>
                <w:rFonts w:ascii="Arial" w:hAnsi="Arial" w:cs="Arial"/>
                <w:color w:val="000000" w:themeColor="text1"/>
                <w:sz w:val="22"/>
              </w:rPr>
            </w:pPr>
          </w:p>
        </w:tc>
      </w:tr>
    </w:tbl>
    <w:p w:rsidR="003E6D21" w:rsidRPr="004F4EDE" w:rsidRDefault="003E6D21" w:rsidP="00096CA1">
      <w:pPr>
        <w:keepNext/>
        <w:spacing w:before="100" w:after="100"/>
        <w:ind w:hanging="20"/>
        <w:jc w:val="both"/>
        <w:rPr>
          <w:rFonts w:ascii="Arial" w:hAnsi="Arial" w:cs="Arial"/>
          <w:color w:val="000000" w:themeColor="text1"/>
          <w:sz w:val="22"/>
        </w:rPr>
      </w:pPr>
    </w:p>
    <w:p w:rsidR="003E6D21" w:rsidRPr="004F4EDE" w:rsidRDefault="003E6D21" w:rsidP="00096CA1">
      <w:pPr>
        <w:keepNext/>
        <w:spacing w:before="100" w:after="100" w:line="160" w:lineRule="atLeast"/>
        <w:jc w:val="both"/>
        <w:rPr>
          <w:rFonts w:ascii="Arial" w:hAnsi="Arial" w:cs="Arial"/>
          <w:color w:val="000000" w:themeColor="text1"/>
        </w:rPr>
      </w:pPr>
      <w:r w:rsidRPr="004F4EDE">
        <w:rPr>
          <w:rFonts w:ascii="Arial" w:hAnsi="Arial" w:cs="Arial"/>
          <w:color w:val="000000" w:themeColor="text1"/>
        </w:rPr>
        <w:t>2. Перечень условно разрешённых видов использования объектов капитального строительства и земельных участков:</w:t>
      </w:r>
    </w:p>
    <w:tbl>
      <w:tblPr>
        <w:tblW w:w="0" w:type="auto"/>
        <w:tblInd w:w="-20" w:type="dxa"/>
        <w:tblLayout w:type="fixed"/>
        <w:tblCellMar>
          <w:left w:w="0" w:type="dxa"/>
          <w:right w:w="0" w:type="dxa"/>
        </w:tblCellMar>
        <w:tblLook w:val="0000"/>
      </w:tblPr>
      <w:tblGrid>
        <w:gridCol w:w="2298"/>
        <w:gridCol w:w="2127"/>
        <w:gridCol w:w="2126"/>
        <w:gridCol w:w="2977"/>
      </w:tblGrid>
      <w:tr w:rsidR="003E6D21" w:rsidRPr="004F4EDE" w:rsidTr="003E6D21">
        <w:trPr>
          <w:trHeight w:val="1927"/>
          <w:tblHeader/>
        </w:trPr>
        <w:tc>
          <w:tcPr>
            <w:tcW w:w="2298"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ind w:left="172"/>
              <w:jc w:val="center"/>
              <w:rPr>
                <w:rFonts w:ascii="Arial" w:hAnsi="Arial" w:cs="Arial"/>
                <w:b/>
                <w:color w:val="000000" w:themeColor="text1"/>
                <w:sz w:val="22"/>
              </w:rPr>
            </w:pPr>
            <w:r w:rsidRPr="004F4EDE">
              <w:rPr>
                <w:rFonts w:ascii="Arial" w:hAnsi="Arial" w:cs="Arial"/>
                <w:b/>
                <w:color w:val="000000" w:themeColor="text1"/>
                <w:sz w:val="22"/>
              </w:rPr>
              <w:t xml:space="preserve">Условно разрешённые виды </w:t>
            </w:r>
          </w:p>
          <w:p w:rsidR="003E6D21" w:rsidRPr="004F4EDE" w:rsidRDefault="003E6D21" w:rsidP="00096CA1">
            <w:pPr>
              <w:keepNext/>
              <w:snapToGrid w:val="0"/>
              <w:ind w:left="172"/>
              <w:jc w:val="center"/>
              <w:rPr>
                <w:rFonts w:ascii="Arial" w:hAnsi="Arial" w:cs="Arial"/>
                <w:b/>
                <w:color w:val="000000" w:themeColor="text1"/>
                <w:sz w:val="22"/>
              </w:rPr>
            </w:pPr>
            <w:r w:rsidRPr="004F4EDE">
              <w:rPr>
                <w:rFonts w:ascii="Arial" w:hAnsi="Arial" w:cs="Arial"/>
                <w:b/>
                <w:color w:val="000000" w:themeColor="text1"/>
                <w:sz w:val="22"/>
              </w:rPr>
              <w:t xml:space="preserve">использования земельного </w:t>
            </w:r>
          </w:p>
          <w:p w:rsidR="003E6D21" w:rsidRPr="004F4EDE" w:rsidRDefault="003E6D21" w:rsidP="00096CA1">
            <w:pPr>
              <w:keepNext/>
              <w:snapToGrid w:val="0"/>
              <w:ind w:left="172"/>
              <w:jc w:val="center"/>
              <w:rPr>
                <w:rFonts w:ascii="Arial" w:hAnsi="Arial" w:cs="Arial"/>
                <w:b/>
                <w:color w:val="000000" w:themeColor="text1"/>
                <w:sz w:val="22"/>
              </w:rPr>
            </w:pPr>
            <w:r w:rsidRPr="004F4EDE">
              <w:rPr>
                <w:rFonts w:ascii="Arial" w:hAnsi="Arial" w:cs="Arial"/>
                <w:b/>
                <w:color w:val="000000" w:themeColor="text1"/>
                <w:sz w:val="22"/>
              </w:rPr>
              <w:t>участка</w:t>
            </w:r>
          </w:p>
        </w:tc>
        <w:tc>
          <w:tcPr>
            <w:tcW w:w="2127"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ind w:left="172"/>
              <w:jc w:val="center"/>
              <w:rPr>
                <w:rFonts w:ascii="Arial" w:hAnsi="Arial" w:cs="Arial"/>
                <w:b/>
                <w:color w:val="000000" w:themeColor="text1"/>
                <w:sz w:val="22"/>
              </w:rPr>
            </w:pPr>
            <w:r w:rsidRPr="004F4EDE">
              <w:rPr>
                <w:rFonts w:ascii="Arial" w:hAnsi="Arial" w:cs="Arial"/>
                <w:b/>
                <w:color w:val="000000" w:themeColor="text1"/>
                <w:sz w:val="22"/>
              </w:rPr>
              <w:t xml:space="preserve">Условно разрешённые виды использования объектов </w:t>
            </w:r>
          </w:p>
          <w:p w:rsidR="003E6D21" w:rsidRPr="004F4EDE" w:rsidRDefault="003E6D21" w:rsidP="00096CA1">
            <w:pPr>
              <w:keepNext/>
              <w:snapToGrid w:val="0"/>
              <w:ind w:left="172"/>
              <w:jc w:val="center"/>
              <w:rPr>
                <w:rFonts w:ascii="Arial" w:hAnsi="Arial" w:cs="Arial"/>
                <w:b/>
                <w:color w:val="000000" w:themeColor="text1"/>
                <w:sz w:val="22"/>
              </w:rPr>
            </w:pPr>
            <w:r w:rsidRPr="004F4EDE">
              <w:rPr>
                <w:rFonts w:ascii="Arial" w:hAnsi="Arial" w:cs="Arial"/>
                <w:b/>
                <w:color w:val="000000" w:themeColor="text1"/>
                <w:sz w:val="22"/>
              </w:rPr>
              <w:t>капитального строительства</w:t>
            </w:r>
          </w:p>
        </w:tc>
        <w:tc>
          <w:tcPr>
            <w:tcW w:w="2126"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ind w:left="172"/>
              <w:jc w:val="center"/>
              <w:rPr>
                <w:rFonts w:ascii="Arial" w:hAnsi="Arial" w:cs="Arial"/>
                <w:b/>
                <w:color w:val="000000" w:themeColor="text1"/>
                <w:sz w:val="22"/>
              </w:rPr>
            </w:pPr>
            <w:r w:rsidRPr="004F4EDE">
              <w:rPr>
                <w:rFonts w:ascii="Arial" w:hAnsi="Arial" w:cs="Arial"/>
                <w:b/>
                <w:color w:val="000000" w:themeColor="text1"/>
                <w:sz w:val="22"/>
              </w:rPr>
              <w:t xml:space="preserve">Вспомогательные  виды </w:t>
            </w:r>
          </w:p>
          <w:p w:rsidR="003E6D21" w:rsidRPr="004F4EDE" w:rsidRDefault="003E6D21" w:rsidP="00096CA1">
            <w:pPr>
              <w:keepNext/>
              <w:snapToGrid w:val="0"/>
              <w:ind w:left="172"/>
              <w:jc w:val="center"/>
              <w:rPr>
                <w:rFonts w:ascii="Arial" w:hAnsi="Arial" w:cs="Arial"/>
                <w:b/>
                <w:color w:val="000000" w:themeColor="text1"/>
                <w:sz w:val="22"/>
              </w:rPr>
            </w:pPr>
            <w:r w:rsidRPr="004F4EDE">
              <w:rPr>
                <w:rFonts w:ascii="Arial" w:hAnsi="Arial" w:cs="Arial"/>
                <w:b/>
                <w:color w:val="000000" w:themeColor="text1"/>
                <w:sz w:val="22"/>
              </w:rPr>
              <w:t xml:space="preserve">использования земельных </w:t>
            </w:r>
          </w:p>
          <w:p w:rsidR="003E6D21" w:rsidRPr="004F4EDE" w:rsidRDefault="003E6D21" w:rsidP="00096CA1">
            <w:pPr>
              <w:keepNext/>
              <w:snapToGrid w:val="0"/>
              <w:ind w:left="172"/>
              <w:jc w:val="center"/>
              <w:rPr>
                <w:rFonts w:ascii="Arial" w:hAnsi="Arial" w:cs="Arial"/>
                <w:b/>
                <w:color w:val="000000" w:themeColor="text1"/>
                <w:sz w:val="22"/>
              </w:rPr>
            </w:pPr>
            <w:r w:rsidRPr="004F4EDE">
              <w:rPr>
                <w:rFonts w:ascii="Arial" w:hAnsi="Arial" w:cs="Arial"/>
                <w:b/>
                <w:color w:val="000000" w:themeColor="text1"/>
                <w:sz w:val="22"/>
              </w:rPr>
              <w:t xml:space="preserve">участков </w:t>
            </w:r>
          </w:p>
          <w:p w:rsidR="003E6D21" w:rsidRPr="004F4EDE" w:rsidRDefault="003E6D21" w:rsidP="00096CA1">
            <w:pPr>
              <w:keepNext/>
              <w:snapToGrid w:val="0"/>
              <w:ind w:left="172"/>
              <w:jc w:val="center"/>
              <w:rPr>
                <w:rFonts w:ascii="Arial" w:hAnsi="Arial" w:cs="Arial"/>
                <w:b/>
                <w:color w:val="000000" w:themeColor="text1"/>
                <w:sz w:val="22"/>
              </w:rPr>
            </w:pPr>
            <w:r w:rsidRPr="004F4EDE">
              <w:rPr>
                <w:rFonts w:ascii="Arial" w:hAnsi="Arial" w:cs="Arial"/>
                <w:b/>
                <w:color w:val="000000" w:themeColor="text1"/>
                <w:sz w:val="22"/>
              </w:rPr>
              <w:t>(установленные к условно разрешённым)</w:t>
            </w:r>
          </w:p>
        </w:tc>
        <w:tc>
          <w:tcPr>
            <w:tcW w:w="2977" w:type="dxa"/>
            <w:tcBorders>
              <w:top w:val="single" w:sz="8" w:space="0" w:color="000000"/>
              <w:left w:val="single" w:sz="8" w:space="0" w:color="000000"/>
              <w:bottom w:val="single" w:sz="8" w:space="0" w:color="000000"/>
              <w:right w:val="single" w:sz="8" w:space="0" w:color="000000"/>
            </w:tcBorders>
            <w:shd w:val="clear" w:color="auto" w:fill="D6E3BC"/>
            <w:vAlign w:val="center"/>
          </w:tcPr>
          <w:p w:rsidR="003E6D21" w:rsidRPr="004F4EDE" w:rsidRDefault="003E6D21" w:rsidP="00096CA1">
            <w:pPr>
              <w:keepNext/>
              <w:snapToGrid w:val="0"/>
              <w:ind w:left="172"/>
              <w:jc w:val="center"/>
              <w:rPr>
                <w:rFonts w:ascii="Arial" w:hAnsi="Arial" w:cs="Arial"/>
                <w:b/>
                <w:color w:val="000000" w:themeColor="text1"/>
                <w:sz w:val="22"/>
              </w:rPr>
            </w:pPr>
            <w:r w:rsidRPr="004F4EDE">
              <w:rPr>
                <w:rFonts w:ascii="Arial" w:hAnsi="Arial" w:cs="Arial"/>
                <w:b/>
                <w:color w:val="000000" w:themeColor="text1"/>
                <w:sz w:val="22"/>
              </w:rPr>
              <w:t xml:space="preserve">Вспомогательные  виды использования </w:t>
            </w:r>
          </w:p>
          <w:p w:rsidR="003E6D21" w:rsidRPr="004F4EDE" w:rsidRDefault="003E6D21" w:rsidP="00096CA1">
            <w:pPr>
              <w:keepNext/>
              <w:snapToGrid w:val="0"/>
              <w:ind w:left="172"/>
              <w:jc w:val="center"/>
              <w:rPr>
                <w:rFonts w:ascii="Arial" w:hAnsi="Arial" w:cs="Arial"/>
                <w:b/>
                <w:color w:val="000000" w:themeColor="text1"/>
                <w:sz w:val="22"/>
              </w:rPr>
            </w:pPr>
            <w:r w:rsidRPr="004F4EDE">
              <w:rPr>
                <w:rFonts w:ascii="Arial" w:hAnsi="Arial" w:cs="Arial"/>
                <w:b/>
                <w:color w:val="000000" w:themeColor="text1"/>
                <w:sz w:val="22"/>
              </w:rPr>
              <w:t xml:space="preserve">объектов капитального строительства </w:t>
            </w:r>
          </w:p>
          <w:p w:rsidR="003E6D21" w:rsidRPr="004F4EDE" w:rsidRDefault="003E6D21" w:rsidP="00096CA1">
            <w:pPr>
              <w:keepNext/>
              <w:snapToGrid w:val="0"/>
              <w:ind w:left="172"/>
              <w:jc w:val="center"/>
              <w:rPr>
                <w:rFonts w:ascii="Arial" w:hAnsi="Arial" w:cs="Arial"/>
                <w:b/>
                <w:color w:val="000000" w:themeColor="text1"/>
                <w:sz w:val="22"/>
              </w:rPr>
            </w:pPr>
            <w:r w:rsidRPr="004F4EDE">
              <w:rPr>
                <w:rFonts w:ascii="Arial" w:hAnsi="Arial" w:cs="Arial"/>
                <w:b/>
                <w:color w:val="000000" w:themeColor="text1"/>
                <w:sz w:val="22"/>
              </w:rPr>
              <w:t>(установленные к условно разрешённым)</w:t>
            </w:r>
          </w:p>
        </w:tc>
      </w:tr>
      <w:tr w:rsidR="003E6D21" w:rsidRPr="004F4EDE" w:rsidTr="003E6D21">
        <w:trPr>
          <w:trHeight w:val="63"/>
        </w:trPr>
        <w:tc>
          <w:tcPr>
            <w:tcW w:w="229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 xml:space="preserve">Размещение </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-административных и офисных зданий,</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 xml:space="preserve"> -объектов образования, науки, </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 xml:space="preserve">-здравоохранения и социального обеспечения, </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-физической культуры и спорта,</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 xml:space="preserve">- культуры, искусства, </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-религии</w:t>
            </w:r>
          </w:p>
        </w:tc>
        <w:tc>
          <w:tcPr>
            <w:tcW w:w="2127"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Культовые</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объекты</w:t>
            </w:r>
          </w:p>
        </w:tc>
        <w:tc>
          <w:tcPr>
            <w:tcW w:w="2126"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 xml:space="preserve">Размещение </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-хозяйственных построек,</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 xml:space="preserve"> -строений и сооружений вспомогательного назначения для отправления культа,</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 xml:space="preserve"> - зданий для размещения благотворительных учреждений, в т.ч. производственного назначения</w:t>
            </w:r>
          </w:p>
        </w:tc>
        <w:tc>
          <w:tcPr>
            <w:tcW w:w="2977" w:type="dxa"/>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-Хозяйственные постройки.</w:t>
            </w:r>
          </w:p>
          <w:p w:rsidR="003E6D21" w:rsidRPr="004F4EDE" w:rsidRDefault="003E6D21" w:rsidP="00096CA1">
            <w:pPr>
              <w:keepNext/>
              <w:ind w:left="172"/>
              <w:rPr>
                <w:rFonts w:ascii="Arial" w:hAnsi="Arial" w:cs="Arial"/>
                <w:color w:val="000000" w:themeColor="text1"/>
                <w:sz w:val="22"/>
              </w:rPr>
            </w:pPr>
            <w:r w:rsidRPr="004F4EDE">
              <w:rPr>
                <w:rFonts w:ascii="Arial" w:hAnsi="Arial" w:cs="Arial"/>
                <w:color w:val="000000" w:themeColor="text1"/>
                <w:sz w:val="22"/>
              </w:rPr>
              <w:t>-Строения и сооружения вспомогательного назначения для отправления культа.</w:t>
            </w:r>
          </w:p>
          <w:p w:rsidR="003E6D21" w:rsidRPr="004F4EDE" w:rsidRDefault="003E6D21" w:rsidP="00096CA1">
            <w:pPr>
              <w:keepNext/>
              <w:ind w:left="172"/>
              <w:rPr>
                <w:rFonts w:ascii="Arial" w:hAnsi="Arial" w:cs="Arial"/>
                <w:color w:val="000000" w:themeColor="text1"/>
                <w:sz w:val="22"/>
              </w:rPr>
            </w:pPr>
            <w:r w:rsidRPr="004F4EDE">
              <w:rPr>
                <w:rFonts w:ascii="Arial" w:hAnsi="Arial" w:cs="Arial"/>
                <w:color w:val="000000" w:themeColor="text1"/>
                <w:sz w:val="22"/>
              </w:rPr>
              <w:t>-Здания благотворительных учреждений, в т.ч. производственного назначения с размером санитарно-защитной зоны не более 50 м..</w:t>
            </w:r>
          </w:p>
        </w:tc>
      </w:tr>
    </w:tbl>
    <w:p w:rsidR="003E6D21" w:rsidRPr="004F4EDE" w:rsidRDefault="003E6D21" w:rsidP="00096CA1">
      <w:pPr>
        <w:keepNext/>
        <w:spacing w:line="160" w:lineRule="atLeast"/>
        <w:jc w:val="both"/>
        <w:rPr>
          <w:rFonts w:ascii="Arial" w:hAnsi="Arial" w:cs="Arial"/>
          <w:color w:val="000000" w:themeColor="text1"/>
        </w:rPr>
      </w:pPr>
    </w:p>
    <w:p w:rsidR="003E6D21" w:rsidRPr="004F4EDE" w:rsidRDefault="003E6D21" w:rsidP="00096CA1">
      <w:pPr>
        <w:keepNext/>
        <w:spacing w:line="276" w:lineRule="auto"/>
        <w:ind w:hanging="28"/>
        <w:contextualSpacing/>
        <w:rPr>
          <w:rFonts w:ascii="Arial" w:hAnsi="Arial" w:cs="Arial"/>
          <w:color w:val="000000" w:themeColor="text1"/>
          <w:sz w:val="22"/>
        </w:rPr>
      </w:pPr>
      <w:r w:rsidRPr="004F4EDE">
        <w:rPr>
          <w:rFonts w:ascii="Arial" w:hAnsi="Arial" w:cs="Arial"/>
          <w:color w:val="000000" w:themeColor="text1"/>
        </w:rPr>
        <w:t xml:space="preserve">3. </w:t>
      </w:r>
      <w:r w:rsidRPr="004F4EDE">
        <w:rPr>
          <w:rFonts w:ascii="Arial" w:hAnsi="Arial" w:cs="Arial"/>
          <w:color w:val="000000" w:themeColor="text1"/>
          <w:sz w:val="22"/>
        </w:rPr>
        <w:t>Для зоны ПК  установлены следующие параметры разрешенного использования земельных участков и объектов капитального строительства:</w:t>
      </w:r>
    </w:p>
    <w:tbl>
      <w:tblPr>
        <w:tblW w:w="1034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3969"/>
        <w:gridCol w:w="6378"/>
      </w:tblGrid>
      <w:tr w:rsidR="00EE5471" w:rsidRPr="002A3C8C" w:rsidTr="00197C4C">
        <w:trPr>
          <w:trHeight w:val="23"/>
        </w:trPr>
        <w:tc>
          <w:tcPr>
            <w:tcW w:w="10347" w:type="dxa"/>
            <w:gridSpan w:val="2"/>
            <w:vAlign w:val="center"/>
          </w:tcPr>
          <w:p w:rsidR="00EE5471" w:rsidRPr="002A3C8C" w:rsidRDefault="00EE5471" w:rsidP="00197C4C">
            <w:pPr>
              <w:ind w:firstLine="652"/>
              <w:rPr>
                <w:rFonts w:ascii="Arial" w:hAnsi="Arial" w:cs="Arial"/>
                <w:color w:val="000000" w:themeColor="text1"/>
                <w:sz w:val="22"/>
                <w:szCs w:val="22"/>
              </w:rPr>
            </w:pPr>
            <w:r w:rsidRPr="002A3C8C">
              <w:rPr>
                <w:rFonts w:ascii="Arial" w:hAnsi="Arial" w:cs="Arial"/>
                <w:b/>
                <w:color w:val="000000" w:themeColor="text1"/>
                <w:sz w:val="22"/>
                <w:szCs w:val="22"/>
              </w:rPr>
              <w:t>Площадь земельного участка:</w:t>
            </w:r>
          </w:p>
        </w:tc>
      </w:tr>
      <w:tr w:rsidR="00EE5471" w:rsidRPr="002A3C8C" w:rsidTr="00197C4C">
        <w:tc>
          <w:tcPr>
            <w:tcW w:w="3969" w:type="dxa"/>
            <w:tcMar>
              <w:top w:w="0" w:type="dxa"/>
              <w:bottom w:w="0" w:type="dxa"/>
            </w:tcMar>
          </w:tcPr>
          <w:p w:rsidR="00EE5471" w:rsidRPr="002A3C8C" w:rsidRDefault="00EE5471" w:rsidP="00197C4C">
            <w:pPr>
              <w:rPr>
                <w:rFonts w:ascii="Arial" w:hAnsi="Arial" w:cs="Arial"/>
                <w:color w:val="000000" w:themeColor="text1"/>
                <w:sz w:val="22"/>
                <w:szCs w:val="22"/>
              </w:rPr>
            </w:pPr>
            <w:r w:rsidRPr="002A3C8C">
              <w:rPr>
                <w:rFonts w:ascii="Arial" w:hAnsi="Arial" w:cs="Arial"/>
                <w:color w:val="000000" w:themeColor="text1"/>
                <w:sz w:val="22"/>
                <w:szCs w:val="22"/>
              </w:rPr>
              <w:t>максимальная</w:t>
            </w:r>
          </w:p>
        </w:tc>
        <w:tc>
          <w:tcPr>
            <w:tcW w:w="6378" w:type="dxa"/>
            <w:tcMar>
              <w:top w:w="0" w:type="dxa"/>
              <w:bottom w:w="0" w:type="dxa"/>
            </w:tcMar>
          </w:tcPr>
          <w:p w:rsidR="00EE5471" w:rsidRPr="002A3C8C" w:rsidRDefault="00EE5471" w:rsidP="00197C4C">
            <w:pPr>
              <w:jc w:val="both"/>
              <w:rPr>
                <w:rFonts w:ascii="Arial" w:hAnsi="Arial" w:cs="Arial"/>
                <w:color w:val="000000" w:themeColor="text1"/>
                <w:sz w:val="22"/>
                <w:szCs w:val="22"/>
              </w:rPr>
            </w:pPr>
            <w:r w:rsidRPr="002A3C8C">
              <w:rPr>
                <w:rFonts w:ascii="Arial" w:hAnsi="Arial" w:cs="Arial"/>
                <w:color w:val="000000" w:themeColor="text1"/>
                <w:sz w:val="22"/>
                <w:szCs w:val="22"/>
              </w:rPr>
              <w:t>не нормируется</w:t>
            </w:r>
          </w:p>
        </w:tc>
      </w:tr>
      <w:tr w:rsidR="00EE5471" w:rsidRPr="002A3C8C" w:rsidTr="00197C4C">
        <w:tc>
          <w:tcPr>
            <w:tcW w:w="3969" w:type="dxa"/>
            <w:tcMar>
              <w:top w:w="0" w:type="dxa"/>
              <w:bottom w:w="0" w:type="dxa"/>
            </w:tcMar>
          </w:tcPr>
          <w:p w:rsidR="00EE5471" w:rsidRPr="002A3C8C" w:rsidRDefault="00EE5471" w:rsidP="00197C4C">
            <w:pPr>
              <w:rPr>
                <w:rFonts w:ascii="Arial" w:hAnsi="Arial" w:cs="Arial"/>
                <w:color w:val="000000" w:themeColor="text1"/>
                <w:sz w:val="22"/>
                <w:szCs w:val="22"/>
              </w:rPr>
            </w:pPr>
            <w:r w:rsidRPr="002A3C8C">
              <w:rPr>
                <w:rFonts w:ascii="Arial" w:hAnsi="Arial" w:cs="Arial"/>
                <w:color w:val="000000" w:themeColor="text1"/>
                <w:sz w:val="22"/>
                <w:szCs w:val="22"/>
              </w:rPr>
              <w:t>минимальная</w:t>
            </w:r>
          </w:p>
        </w:tc>
        <w:tc>
          <w:tcPr>
            <w:tcW w:w="6378" w:type="dxa"/>
            <w:tcMar>
              <w:top w:w="0" w:type="dxa"/>
              <w:bottom w:w="0" w:type="dxa"/>
            </w:tcMar>
          </w:tcPr>
          <w:p w:rsidR="00EE5471" w:rsidRPr="002A3C8C" w:rsidRDefault="00EE5471" w:rsidP="00197C4C">
            <w:pPr>
              <w:jc w:val="both"/>
              <w:rPr>
                <w:rFonts w:ascii="Arial" w:hAnsi="Arial" w:cs="Arial"/>
                <w:color w:val="000000" w:themeColor="text1"/>
                <w:sz w:val="22"/>
                <w:szCs w:val="22"/>
              </w:rPr>
            </w:pPr>
            <w:r w:rsidRPr="002A3C8C">
              <w:rPr>
                <w:rFonts w:ascii="Arial" w:hAnsi="Arial" w:cs="Arial"/>
                <w:color w:val="000000" w:themeColor="text1"/>
                <w:sz w:val="22"/>
                <w:szCs w:val="22"/>
              </w:rPr>
              <w:t>не нормируется</w:t>
            </w:r>
          </w:p>
        </w:tc>
      </w:tr>
      <w:tr w:rsidR="00EE5471" w:rsidRPr="002A3C8C" w:rsidTr="00197C4C">
        <w:tc>
          <w:tcPr>
            <w:tcW w:w="10347" w:type="dxa"/>
            <w:gridSpan w:val="2"/>
            <w:tcMar>
              <w:top w:w="0" w:type="dxa"/>
              <w:bottom w:w="0" w:type="dxa"/>
            </w:tcMar>
          </w:tcPr>
          <w:p w:rsidR="00EE5471" w:rsidRPr="002A3C8C" w:rsidRDefault="00EE5471" w:rsidP="00197C4C">
            <w:pPr>
              <w:ind w:firstLine="652"/>
              <w:rPr>
                <w:rFonts w:ascii="Arial" w:hAnsi="Arial" w:cs="Arial"/>
                <w:color w:val="000000" w:themeColor="text1"/>
                <w:sz w:val="22"/>
                <w:szCs w:val="22"/>
              </w:rPr>
            </w:pPr>
            <w:r w:rsidRPr="002A3C8C">
              <w:rPr>
                <w:rFonts w:ascii="Arial" w:hAnsi="Arial" w:cs="Arial"/>
                <w:b/>
                <w:color w:val="000000" w:themeColor="text1"/>
                <w:sz w:val="22"/>
                <w:szCs w:val="22"/>
              </w:rPr>
              <w:t>Размер земельного участка:</w:t>
            </w:r>
          </w:p>
        </w:tc>
      </w:tr>
      <w:tr w:rsidR="00EE5471" w:rsidRPr="002A3C8C" w:rsidTr="00197C4C">
        <w:tc>
          <w:tcPr>
            <w:tcW w:w="3969" w:type="dxa"/>
            <w:tcMar>
              <w:top w:w="0" w:type="dxa"/>
              <w:bottom w:w="0" w:type="dxa"/>
            </w:tcMar>
          </w:tcPr>
          <w:p w:rsidR="00EE5471" w:rsidRPr="002A3C8C" w:rsidRDefault="00EE5471" w:rsidP="00197C4C">
            <w:pPr>
              <w:rPr>
                <w:rFonts w:ascii="Arial" w:hAnsi="Arial" w:cs="Arial"/>
                <w:color w:val="000000" w:themeColor="text1"/>
                <w:sz w:val="22"/>
                <w:szCs w:val="22"/>
              </w:rPr>
            </w:pPr>
            <w:r w:rsidRPr="002A3C8C">
              <w:rPr>
                <w:rFonts w:ascii="Arial" w:hAnsi="Arial" w:cs="Arial"/>
                <w:color w:val="000000" w:themeColor="text1"/>
                <w:sz w:val="22"/>
                <w:szCs w:val="22"/>
              </w:rPr>
              <w:t>максимальный</w:t>
            </w:r>
          </w:p>
        </w:tc>
        <w:tc>
          <w:tcPr>
            <w:tcW w:w="6378" w:type="dxa"/>
            <w:tcMar>
              <w:top w:w="0" w:type="dxa"/>
              <w:bottom w:w="0" w:type="dxa"/>
            </w:tcMar>
          </w:tcPr>
          <w:p w:rsidR="00EE5471" w:rsidRPr="002A3C8C" w:rsidRDefault="00EE5471" w:rsidP="00197C4C">
            <w:pPr>
              <w:jc w:val="both"/>
              <w:rPr>
                <w:rFonts w:ascii="Arial" w:hAnsi="Arial" w:cs="Arial"/>
                <w:color w:val="000000" w:themeColor="text1"/>
                <w:sz w:val="22"/>
                <w:szCs w:val="22"/>
              </w:rPr>
            </w:pPr>
            <w:r w:rsidRPr="002A3C8C">
              <w:rPr>
                <w:rFonts w:ascii="Arial" w:hAnsi="Arial" w:cs="Arial"/>
                <w:color w:val="000000" w:themeColor="text1"/>
                <w:sz w:val="22"/>
                <w:szCs w:val="22"/>
              </w:rPr>
              <w:t>не нормируется</w:t>
            </w:r>
          </w:p>
        </w:tc>
      </w:tr>
      <w:tr w:rsidR="00EE5471" w:rsidRPr="002A3C8C" w:rsidTr="00197C4C">
        <w:tc>
          <w:tcPr>
            <w:tcW w:w="3969" w:type="dxa"/>
            <w:tcMar>
              <w:top w:w="0" w:type="dxa"/>
              <w:bottom w:w="0" w:type="dxa"/>
            </w:tcMar>
          </w:tcPr>
          <w:p w:rsidR="00EE5471" w:rsidRPr="002A3C8C" w:rsidRDefault="00EE5471" w:rsidP="00197C4C">
            <w:pPr>
              <w:rPr>
                <w:rFonts w:ascii="Arial" w:hAnsi="Arial" w:cs="Arial"/>
                <w:color w:val="000000" w:themeColor="text1"/>
                <w:sz w:val="22"/>
                <w:szCs w:val="22"/>
              </w:rPr>
            </w:pPr>
            <w:r w:rsidRPr="002A3C8C">
              <w:rPr>
                <w:rFonts w:ascii="Arial" w:hAnsi="Arial" w:cs="Arial"/>
                <w:color w:val="000000" w:themeColor="text1"/>
                <w:sz w:val="22"/>
                <w:szCs w:val="22"/>
              </w:rPr>
              <w:t>минимальный</w:t>
            </w:r>
          </w:p>
        </w:tc>
        <w:tc>
          <w:tcPr>
            <w:tcW w:w="6378" w:type="dxa"/>
            <w:tcMar>
              <w:top w:w="0" w:type="dxa"/>
              <w:bottom w:w="0" w:type="dxa"/>
            </w:tcMar>
          </w:tcPr>
          <w:p w:rsidR="00EE5471" w:rsidRPr="002A3C8C" w:rsidRDefault="00EE5471" w:rsidP="00197C4C">
            <w:pPr>
              <w:jc w:val="both"/>
              <w:rPr>
                <w:rFonts w:ascii="Arial" w:hAnsi="Arial" w:cs="Arial"/>
                <w:color w:val="000000" w:themeColor="text1"/>
                <w:sz w:val="22"/>
                <w:szCs w:val="22"/>
              </w:rPr>
            </w:pPr>
            <w:r w:rsidRPr="002A3C8C">
              <w:rPr>
                <w:rFonts w:ascii="Arial" w:hAnsi="Arial" w:cs="Arial"/>
                <w:color w:val="000000" w:themeColor="text1"/>
                <w:sz w:val="22"/>
                <w:szCs w:val="22"/>
              </w:rPr>
              <w:t>не нормируется</w:t>
            </w:r>
          </w:p>
        </w:tc>
      </w:tr>
      <w:tr w:rsidR="00EE5471" w:rsidRPr="002A3C8C" w:rsidTr="00197C4C">
        <w:trPr>
          <w:trHeight w:val="23"/>
        </w:trPr>
        <w:tc>
          <w:tcPr>
            <w:tcW w:w="10347" w:type="dxa"/>
            <w:gridSpan w:val="2"/>
          </w:tcPr>
          <w:p w:rsidR="00EE5471" w:rsidRPr="002A3C8C" w:rsidRDefault="00EE5471" w:rsidP="00197C4C">
            <w:pPr>
              <w:ind w:firstLine="708"/>
              <w:rPr>
                <w:rFonts w:ascii="Arial" w:hAnsi="Arial" w:cs="Arial"/>
                <w:color w:val="000000" w:themeColor="text1"/>
                <w:sz w:val="22"/>
                <w:szCs w:val="22"/>
              </w:rPr>
            </w:pPr>
            <w:r w:rsidRPr="002A3C8C">
              <w:rPr>
                <w:rFonts w:ascii="Arial" w:hAnsi="Arial" w:cs="Arial"/>
                <w:b/>
                <w:color w:val="000000" w:themeColor="text1"/>
                <w:sz w:val="22"/>
                <w:szCs w:val="22"/>
              </w:rPr>
              <w:t>Количество этажей:</w:t>
            </w:r>
          </w:p>
        </w:tc>
      </w:tr>
      <w:tr w:rsidR="00EE5471" w:rsidRPr="002A3C8C" w:rsidTr="00197C4C">
        <w:tc>
          <w:tcPr>
            <w:tcW w:w="3969" w:type="dxa"/>
            <w:tcMar>
              <w:top w:w="0" w:type="dxa"/>
              <w:bottom w:w="0" w:type="dxa"/>
            </w:tcMar>
          </w:tcPr>
          <w:p w:rsidR="00EE5471" w:rsidRPr="002A3C8C" w:rsidRDefault="00EE5471" w:rsidP="00197C4C">
            <w:pPr>
              <w:jc w:val="both"/>
              <w:rPr>
                <w:rFonts w:ascii="Arial" w:hAnsi="Arial" w:cs="Arial"/>
                <w:color w:val="000000" w:themeColor="text1"/>
                <w:sz w:val="22"/>
                <w:szCs w:val="22"/>
              </w:rPr>
            </w:pPr>
            <w:r w:rsidRPr="002A3C8C">
              <w:rPr>
                <w:rFonts w:ascii="Arial" w:hAnsi="Arial" w:cs="Arial"/>
                <w:color w:val="000000" w:themeColor="text1"/>
                <w:sz w:val="22"/>
                <w:szCs w:val="22"/>
              </w:rPr>
              <w:t>максимальное</w:t>
            </w:r>
          </w:p>
        </w:tc>
        <w:tc>
          <w:tcPr>
            <w:tcW w:w="6378" w:type="dxa"/>
            <w:tcMar>
              <w:top w:w="0" w:type="dxa"/>
              <w:bottom w:w="0" w:type="dxa"/>
            </w:tcMar>
            <w:vAlign w:val="center"/>
          </w:tcPr>
          <w:p w:rsidR="00EE5471" w:rsidRPr="002A3C8C" w:rsidRDefault="00EE5471" w:rsidP="00197C4C">
            <w:pPr>
              <w:jc w:val="both"/>
              <w:rPr>
                <w:rFonts w:ascii="Arial" w:hAnsi="Arial" w:cs="Arial"/>
                <w:color w:val="000000" w:themeColor="text1"/>
                <w:sz w:val="22"/>
                <w:szCs w:val="22"/>
              </w:rPr>
            </w:pPr>
            <w:r w:rsidRPr="002A3C8C">
              <w:rPr>
                <w:rFonts w:ascii="Arial" w:hAnsi="Arial" w:cs="Arial"/>
                <w:color w:val="000000" w:themeColor="text1"/>
                <w:sz w:val="22"/>
                <w:szCs w:val="22"/>
              </w:rPr>
              <w:t>не нормируется</w:t>
            </w:r>
          </w:p>
        </w:tc>
      </w:tr>
      <w:tr w:rsidR="00EE5471" w:rsidRPr="002A3C8C" w:rsidTr="00197C4C">
        <w:tc>
          <w:tcPr>
            <w:tcW w:w="3969" w:type="dxa"/>
            <w:tcMar>
              <w:top w:w="0" w:type="dxa"/>
              <w:bottom w:w="0" w:type="dxa"/>
            </w:tcMar>
          </w:tcPr>
          <w:p w:rsidR="00EE5471" w:rsidRPr="002A3C8C" w:rsidRDefault="00EE5471" w:rsidP="00197C4C">
            <w:pPr>
              <w:jc w:val="both"/>
              <w:rPr>
                <w:rFonts w:ascii="Arial" w:hAnsi="Arial" w:cs="Arial"/>
                <w:color w:val="000000" w:themeColor="text1"/>
                <w:sz w:val="22"/>
                <w:szCs w:val="22"/>
              </w:rPr>
            </w:pPr>
            <w:r w:rsidRPr="002A3C8C">
              <w:rPr>
                <w:rFonts w:ascii="Arial" w:hAnsi="Arial" w:cs="Arial"/>
                <w:color w:val="000000" w:themeColor="text1"/>
                <w:sz w:val="22"/>
                <w:szCs w:val="22"/>
              </w:rPr>
              <w:t>минимальное</w:t>
            </w:r>
          </w:p>
        </w:tc>
        <w:tc>
          <w:tcPr>
            <w:tcW w:w="6378" w:type="dxa"/>
            <w:tcMar>
              <w:top w:w="0" w:type="dxa"/>
              <w:bottom w:w="0" w:type="dxa"/>
            </w:tcMar>
            <w:vAlign w:val="center"/>
          </w:tcPr>
          <w:p w:rsidR="00EE5471" w:rsidRPr="002A3C8C" w:rsidRDefault="00EE5471" w:rsidP="00197C4C">
            <w:pPr>
              <w:jc w:val="both"/>
              <w:rPr>
                <w:rFonts w:ascii="Arial" w:hAnsi="Arial" w:cs="Arial"/>
                <w:color w:val="000000" w:themeColor="text1"/>
                <w:sz w:val="22"/>
                <w:szCs w:val="22"/>
              </w:rPr>
            </w:pPr>
            <w:r w:rsidRPr="002A3C8C">
              <w:rPr>
                <w:rFonts w:ascii="Arial" w:hAnsi="Arial" w:cs="Arial"/>
                <w:color w:val="000000" w:themeColor="text1"/>
                <w:sz w:val="22"/>
                <w:szCs w:val="22"/>
              </w:rPr>
              <w:t>не нормируется</w:t>
            </w:r>
          </w:p>
        </w:tc>
      </w:tr>
      <w:tr w:rsidR="00EE5471" w:rsidRPr="002A3C8C" w:rsidTr="00197C4C">
        <w:tc>
          <w:tcPr>
            <w:tcW w:w="10347" w:type="dxa"/>
            <w:gridSpan w:val="2"/>
            <w:tcMar>
              <w:top w:w="0" w:type="dxa"/>
              <w:bottom w:w="0" w:type="dxa"/>
            </w:tcMar>
          </w:tcPr>
          <w:p w:rsidR="00EE5471" w:rsidRPr="002A3C8C" w:rsidRDefault="00EE5471" w:rsidP="00197C4C">
            <w:pPr>
              <w:ind w:firstLine="794"/>
              <w:jc w:val="both"/>
              <w:rPr>
                <w:rFonts w:ascii="Arial" w:hAnsi="Arial" w:cs="Arial"/>
                <w:color w:val="000000" w:themeColor="text1"/>
                <w:sz w:val="22"/>
                <w:szCs w:val="22"/>
              </w:rPr>
            </w:pPr>
            <w:r w:rsidRPr="002A3C8C">
              <w:rPr>
                <w:rFonts w:ascii="Arial" w:hAnsi="Arial" w:cs="Arial"/>
                <w:b/>
                <w:color w:val="000000" w:themeColor="text1"/>
                <w:sz w:val="22"/>
                <w:szCs w:val="22"/>
              </w:rPr>
              <w:t>Процент застройки:</w:t>
            </w:r>
          </w:p>
        </w:tc>
      </w:tr>
      <w:tr w:rsidR="00EE5471" w:rsidRPr="002A3C8C" w:rsidTr="00197C4C">
        <w:tc>
          <w:tcPr>
            <w:tcW w:w="3969" w:type="dxa"/>
            <w:tcMar>
              <w:top w:w="0" w:type="dxa"/>
              <w:bottom w:w="0" w:type="dxa"/>
            </w:tcMar>
          </w:tcPr>
          <w:p w:rsidR="00EE5471" w:rsidRPr="002A3C8C" w:rsidRDefault="00EE5471" w:rsidP="00197C4C">
            <w:pPr>
              <w:jc w:val="both"/>
              <w:rPr>
                <w:rFonts w:ascii="Arial" w:hAnsi="Arial" w:cs="Arial"/>
                <w:color w:val="000000" w:themeColor="text1"/>
                <w:sz w:val="22"/>
                <w:szCs w:val="22"/>
              </w:rPr>
            </w:pPr>
            <w:r w:rsidRPr="002A3C8C">
              <w:rPr>
                <w:rFonts w:ascii="Arial" w:hAnsi="Arial" w:cs="Arial"/>
                <w:color w:val="000000" w:themeColor="text1"/>
                <w:sz w:val="22"/>
                <w:szCs w:val="22"/>
              </w:rPr>
              <w:lastRenderedPageBreak/>
              <w:t>максимальный:</w:t>
            </w:r>
          </w:p>
        </w:tc>
        <w:tc>
          <w:tcPr>
            <w:tcW w:w="6378" w:type="dxa"/>
            <w:tcMar>
              <w:top w:w="0" w:type="dxa"/>
              <w:bottom w:w="0" w:type="dxa"/>
            </w:tcMar>
            <w:vAlign w:val="center"/>
          </w:tcPr>
          <w:p w:rsidR="00EE5471" w:rsidRPr="002A3C8C" w:rsidRDefault="00EE5471" w:rsidP="00197C4C">
            <w:pPr>
              <w:jc w:val="both"/>
              <w:rPr>
                <w:rFonts w:ascii="Arial" w:hAnsi="Arial" w:cs="Arial"/>
                <w:color w:val="000000" w:themeColor="text1"/>
                <w:sz w:val="22"/>
                <w:szCs w:val="22"/>
              </w:rPr>
            </w:pPr>
            <w:r w:rsidRPr="002A3C8C">
              <w:rPr>
                <w:rFonts w:ascii="Arial" w:hAnsi="Arial" w:cs="Arial"/>
                <w:color w:val="000000" w:themeColor="text1"/>
                <w:sz w:val="22"/>
                <w:szCs w:val="22"/>
              </w:rPr>
              <w:t>не нормируется</w:t>
            </w:r>
          </w:p>
        </w:tc>
      </w:tr>
      <w:tr w:rsidR="00EE5471" w:rsidRPr="002A3C8C" w:rsidTr="00197C4C">
        <w:tc>
          <w:tcPr>
            <w:tcW w:w="3969" w:type="dxa"/>
            <w:tcMar>
              <w:top w:w="0" w:type="dxa"/>
              <w:bottom w:w="0" w:type="dxa"/>
            </w:tcMar>
          </w:tcPr>
          <w:p w:rsidR="00EE5471" w:rsidRPr="002A3C8C" w:rsidRDefault="00EE5471" w:rsidP="00197C4C">
            <w:pPr>
              <w:jc w:val="both"/>
              <w:rPr>
                <w:rFonts w:ascii="Arial" w:hAnsi="Arial" w:cs="Arial"/>
                <w:color w:val="000000" w:themeColor="text1"/>
                <w:sz w:val="22"/>
                <w:szCs w:val="22"/>
              </w:rPr>
            </w:pPr>
            <w:r w:rsidRPr="002A3C8C">
              <w:rPr>
                <w:rFonts w:ascii="Arial" w:hAnsi="Arial" w:cs="Arial"/>
                <w:color w:val="000000" w:themeColor="text1"/>
                <w:sz w:val="22"/>
                <w:szCs w:val="22"/>
              </w:rPr>
              <w:t>минимальный:</w:t>
            </w:r>
          </w:p>
        </w:tc>
        <w:tc>
          <w:tcPr>
            <w:tcW w:w="6378" w:type="dxa"/>
            <w:tcMar>
              <w:top w:w="0" w:type="dxa"/>
              <w:bottom w:w="0" w:type="dxa"/>
            </w:tcMar>
            <w:vAlign w:val="center"/>
          </w:tcPr>
          <w:p w:rsidR="00EE5471" w:rsidRPr="002A3C8C" w:rsidRDefault="00EE5471" w:rsidP="00197C4C">
            <w:pPr>
              <w:jc w:val="both"/>
              <w:rPr>
                <w:rFonts w:ascii="Arial" w:hAnsi="Arial" w:cs="Arial"/>
                <w:color w:val="000000" w:themeColor="text1"/>
                <w:sz w:val="22"/>
                <w:szCs w:val="22"/>
              </w:rPr>
            </w:pPr>
            <w:r w:rsidRPr="002A3C8C">
              <w:rPr>
                <w:rFonts w:ascii="Arial" w:hAnsi="Arial" w:cs="Arial"/>
                <w:color w:val="000000" w:themeColor="text1"/>
                <w:sz w:val="22"/>
                <w:szCs w:val="22"/>
              </w:rPr>
              <w:t>не нормируется</w:t>
            </w:r>
          </w:p>
        </w:tc>
      </w:tr>
      <w:tr w:rsidR="00EE5471" w:rsidRPr="002A3C8C" w:rsidTr="00197C4C">
        <w:tc>
          <w:tcPr>
            <w:tcW w:w="10347" w:type="dxa"/>
            <w:gridSpan w:val="2"/>
            <w:tcMar>
              <w:top w:w="0" w:type="dxa"/>
              <w:bottom w:w="0" w:type="dxa"/>
            </w:tcMar>
          </w:tcPr>
          <w:p w:rsidR="00EE5471" w:rsidRPr="002A3C8C" w:rsidRDefault="00EE5471" w:rsidP="00197C4C">
            <w:pPr>
              <w:ind w:firstLine="652"/>
              <w:jc w:val="both"/>
              <w:rPr>
                <w:rFonts w:ascii="Arial" w:hAnsi="Arial" w:cs="Arial"/>
                <w:color w:val="000000" w:themeColor="text1"/>
                <w:sz w:val="22"/>
                <w:szCs w:val="22"/>
              </w:rPr>
            </w:pPr>
            <w:r w:rsidRPr="002A3C8C">
              <w:rPr>
                <w:rFonts w:ascii="Arial" w:hAnsi="Arial" w:cs="Arial"/>
                <w:b/>
                <w:color w:val="000000" w:themeColor="text1"/>
                <w:sz w:val="22"/>
                <w:szCs w:val="22"/>
              </w:rPr>
              <w:t>Иные показатели:</w:t>
            </w:r>
          </w:p>
        </w:tc>
      </w:tr>
      <w:tr w:rsidR="00EE5471" w:rsidRPr="002A3C8C" w:rsidTr="00197C4C">
        <w:tc>
          <w:tcPr>
            <w:tcW w:w="3969" w:type="dxa"/>
            <w:tcMar>
              <w:top w:w="0" w:type="dxa"/>
              <w:bottom w:w="0" w:type="dxa"/>
            </w:tcMar>
          </w:tcPr>
          <w:p w:rsidR="00EE5471" w:rsidRPr="002A3C8C" w:rsidRDefault="00EE5471" w:rsidP="00197C4C">
            <w:pPr>
              <w:jc w:val="both"/>
              <w:rPr>
                <w:rFonts w:ascii="Arial" w:hAnsi="Arial" w:cs="Arial"/>
                <w:color w:val="000000" w:themeColor="text1"/>
                <w:sz w:val="22"/>
                <w:szCs w:val="22"/>
              </w:rPr>
            </w:pPr>
            <w:r w:rsidRPr="002A3C8C">
              <w:rPr>
                <w:rFonts w:ascii="Arial" w:hAnsi="Arial" w:cs="Arial"/>
                <w:color w:val="000000" w:themeColor="text1"/>
                <w:sz w:val="22"/>
                <w:szCs w:val="22"/>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378" w:type="dxa"/>
            <w:tcMar>
              <w:top w:w="0" w:type="dxa"/>
              <w:bottom w:w="0" w:type="dxa"/>
            </w:tcMar>
          </w:tcPr>
          <w:p w:rsidR="00EE5471" w:rsidRPr="00345B42" w:rsidRDefault="00007584" w:rsidP="00007584">
            <w:pPr>
              <w:jc w:val="both"/>
              <w:rPr>
                <w:rFonts w:ascii="Arial" w:hAnsi="Arial" w:cs="Arial"/>
                <w:color w:val="000000" w:themeColor="text1"/>
                <w:sz w:val="22"/>
                <w:szCs w:val="22"/>
              </w:rPr>
            </w:pPr>
            <w:r w:rsidRPr="00E60554">
              <w:rPr>
                <w:rFonts w:ascii="Arial" w:hAnsi="Arial" w:cs="Arial"/>
                <w:sz w:val="22"/>
                <w:szCs w:val="22"/>
              </w:rPr>
              <w:t xml:space="preserve">не </w:t>
            </w:r>
            <w:r>
              <w:rPr>
                <w:rFonts w:ascii="Arial" w:hAnsi="Arial" w:cs="Arial"/>
                <w:sz w:val="22"/>
                <w:szCs w:val="22"/>
              </w:rPr>
              <w:t>менее 1 метра</w:t>
            </w:r>
            <w:r w:rsidR="00E60554" w:rsidRPr="00345B42">
              <w:rPr>
                <w:rFonts w:ascii="Arial" w:hAnsi="Arial" w:cs="Arial"/>
                <w:color w:val="000000" w:themeColor="text1"/>
                <w:sz w:val="22"/>
                <w:szCs w:val="22"/>
              </w:rPr>
              <w:t xml:space="preserve"> </w:t>
            </w:r>
          </w:p>
        </w:tc>
      </w:tr>
      <w:tr w:rsidR="00EE5471" w:rsidRPr="002A3C8C" w:rsidTr="00197C4C">
        <w:tc>
          <w:tcPr>
            <w:tcW w:w="3969" w:type="dxa"/>
            <w:tcMar>
              <w:top w:w="0" w:type="dxa"/>
              <w:bottom w:w="0" w:type="dxa"/>
            </w:tcMar>
          </w:tcPr>
          <w:p w:rsidR="00EE5471" w:rsidRPr="002A3C8C" w:rsidRDefault="00812915" w:rsidP="00197C4C">
            <w:pPr>
              <w:keepNext/>
              <w:ind w:left="369"/>
              <w:rPr>
                <w:rFonts w:ascii="Arial" w:hAnsi="Arial" w:cs="Arial"/>
                <w:b/>
                <w:color w:val="000000" w:themeColor="text1"/>
                <w:sz w:val="22"/>
                <w:szCs w:val="22"/>
              </w:rPr>
            </w:pPr>
            <w:r w:rsidRPr="002A3C8C">
              <w:rPr>
                <w:rFonts w:ascii="Arial" w:hAnsi="Arial" w:cs="Arial"/>
                <w:b/>
                <w:color w:val="000000" w:themeColor="text1"/>
                <w:sz w:val="22"/>
                <w:szCs w:val="22"/>
              </w:rPr>
              <w:t>М</w:t>
            </w:r>
            <w:r w:rsidR="00EE5471" w:rsidRPr="002A3C8C">
              <w:rPr>
                <w:rFonts w:ascii="Arial" w:hAnsi="Arial" w:cs="Arial"/>
                <w:b/>
                <w:color w:val="000000" w:themeColor="text1"/>
                <w:sz w:val="22"/>
                <w:szCs w:val="22"/>
              </w:rPr>
              <w:t>аксимальная высота ограждений</w:t>
            </w:r>
          </w:p>
        </w:tc>
        <w:tc>
          <w:tcPr>
            <w:tcW w:w="6378" w:type="dxa"/>
            <w:tcMar>
              <w:top w:w="0" w:type="dxa"/>
              <w:bottom w:w="0" w:type="dxa"/>
            </w:tcMar>
          </w:tcPr>
          <w:p w:rsidR="00EE5471" w:rsidRPr="002A3C8C" w:rsidRDefault="00DF27FE" w:rsidP="00197C4C">
            <w:pPr>
              <w:keepNext/>
              <w:keepLines/>
              <w:ind w:left="-851" w:right="85"/>
              <w:contextualSpacing/>
              <w:rPr>
                <w:rFonts w:ascii="Arial" w:hAnsi="Arial" w:cs="Arial"/>
                <w:color w:val="000000" w:themeColor="text1"/>
                <w:sz w:val="22"/>
                <w:szCs w:val="22"/>
              </w:rPr>
            </w:pPr>
            <w:r>
              <w:rPr>
                <w:rFonts w:ascii="Arial" w:hAnsi="Arial" w:cs="Arial"/>
                <w:color w:val="000000" w:themeColor="text1"/>
                <w:sz w:val="22"/>
                <w:szCs w:val="22"/>
              </w:rPr>
              <w:t xml:space="preserve">между    </w:t>
            </w:r>
            <w:r w:rsidR="00EE5471" w:rsidRPr="002A3C8C">
              <w:rPr>
                <w:rFonts w:ascii="Arial" w:hAnsi="Arial" w:cs="Arial"/>
                <w:color w:val="000000" w:themeColor="text1"/>
                <w:sz w:val="22"/>
                <w:szCs w:val="22"/>
              </w:rPr>
              <w:t>не нормируется</w:t>
            </w:r>
          </w:p>
        </w:tc>
      </w:tr>
      <w:tr w:rsidR="00EE5471" w:rsidRPr="002A3C8C" w:rsidTr="00197C4C">
        <w:tc>
          <w:tcPr>
            <w:tcW w:w="3969" w:type="dxa"/>
            <w:tcMar>
              <w:top w:w="0" w:type="dxa"/>
              <w:bottom w:w="0" w:type="dxa"/>
            </w:tcMar>
          </w:tcPr>
          <w:p w:rsidR="00EE5471" w:rsidRPr="002A3C8C" w:rsidRDefault="00EE5471" w:rsidP="00197C4C">
            <w:pPr>
              <w:keepNext/>
              <w:ind w:left="369"/>
              <w:rPr>
                <w:rFonts w:ascii="Arial" w:hAnsi="Arial" w:cs="Arial"/>
                <w:b/>
                <w:color w:val="000000" w:themeColor="text1"/>
                <w:sz w:val="22"/>
                <w:szCs w:val="22"/>
              </w:rPr>
            </w:pPr>
            <w:r w:rsidRPr="002A3C8C">
              <w:rPr>
                <w:rFonts w:ascii="Arial" w:hAnsi="Arial" w:cs="Arial"/>
                <w:b/>
                <w:color w:val="000000" w:themeColor="text1"/>
                <w:sz w:val="22"/>
                <w:szCs w:val="22"/>
              </w:rPr>
              <w:t xml:space="preserve">Минимальная плотность </w:t>
            </w:r>
          </w:p>
          <w:p w:rsidR="00EE5471" w:rsidRPr="002A3C8C" w:rsidRDefault="00EE5471" w:rsidP="00197C4C">
            <w:pPr>
              <w:keepNext/>
              <w:ind w:left="369"/>
              <w:rPr>
                <w:rFonts w:ascii="Arial" w:hAnsi="Arial" w:cs="Arial"/>
                <w:color w:val="000000" w:themeColor="text1"/>
                <w:sz w:val="22"/>
                <w:szCs w:val="22"/>
              </w:rPr>
            </w:pPr>
            <w:r w:rsidRPr="002A3C8C">
              <w:rPr>
                <w:rFonts w:ascii="Arial" w:hAnsi="Arial" w:cs="Arial"/>
                <w:b/>
                <w:color w:val="000000" w:themeColor="text1"/>
                <w:sz w:val="22"/>
                <w:szCs w:val="22"/>
              </w:rPr>
              <w:t>застройки</w:t>
            </w:r>
          </w:p>
        </w:tc>
        <w:tc>
          <w:tcPr>
            <w:tcW w:w="6378" w:type="dxa"/>
            <w:tcMar>
              <w:top w:w="0" w:type="dxa"/>
              <w:bottom w:w="0" w:type="dxa"/>
            </w:tcMar>
          </w:tcPr>
          <w:p w:rsidR="00EE5471" w:rsidRPr="002A3C8C" w:rsidRDefault="00EE5471" w:rsidP="00197C4C">
            <w:pPr>
              <w:keepNext/>
              <w:keepLines/>
              <w:ind w:left="-851" w:right="85"/>
              <w:contextualSpacing/>
              <w:rPr>
                <w:rFonts w:ascii="Arial" w:hAnsi="Arial" w:cs="Arial"/>
                <w:color w:val="000000" w:themeColor="text1"/>
                <w:sz w:val="22"/>
                <w:szCs w:val="22"/>
              </w:rPr>
            </w:pPr>
            <w:r w:rsidRPr="002A3C8C">
              <w:rPr>
                <w:rFonts w:ascii="Arial" w:hAnsi="Arial" w:cs="Arial"/>
                <w:color w:val="000000" w:themeColor="text1"/>
                <w:sz w:val="22"/>
                <w:szCs w:val="22"/>
              </w:rPr>
              <w:t xml:space="preserve">                В соответствии СП 18.13330.2011 «Генеральные планы </w:t>
            </w:r>
          </w:p>
          <w:p w:rsidR="00EE5471" w:rsidRPr="002A3C8C" w:rsidRDefault="00EE5471" w:rsidP="00197C4C">
            <w:pPr>
              <w:keepNext/>
              <w:keepLines/>
              <w:ind w:left="-851" w:right="85"/>
              <w:contextualSpacing/>
              <w:rPr>
                <w:rFonts w:ascii="Arial" w:hAnsi="Arial" w:cs="Arial"/>
                <w:color w:val="000000" w:themeColor="text1"/>
                <w:sz w:val="22"/>
                <w:szCs w:val="22"/>
              </w:rPr>
            </w:pPr>
            <w:r w:rsidRPr="002A3C8C">
              <w:rPr>
                <w:rFonts w:ascii="Arial" w:hAnsi="Arial" w:cs="Arial"/>
                <w:color w:val="000000" w:themeColor="text1"/>
                <w:sz w:val="22"/>
                <w:szCs w:val="22"/>
              </w:rPr>
              <w:t xml:space="preserve">                промышленных предприятий»)</w:t>
            </w:r>
          </w:p>
          <w:p w:rsidR="00EE5471" w:rsidRPr="002A3C8C" w:rsidRDefault="00EE5471" w:rsidP="00197C4C">
            <w:pPr>
              <w:keepNext/>
              <w:ind w:firstLine="368"/>
              <w:rPr>
                <w:rFonts w:ascii="Arial" w:hAnsi="Arial" w:cs="Arial"/>
                <w:color w:val="000000" w:themeColor="text1"/>
                <w:sz w:val="22"/>
                <w:szCs w:val="22"/>
              </w:rPr>
            </w:pPr>
          </w:p>
        </w:tc>
      </w:tr>
    </w:tbl>
    <w:p w:rsidR="003E6D21" w:rsidRPr="002A3C8C" w:rsidRDefault="003E6D21" w:rsidP="00096CA1">
      <w:pPr>
        <w:keepNext/>
        <w:spacing w:line="276" w:lineRule="auto"/>
        <w:ind w:hanging="28"/>
        <w:contextualSpacing/>
        <w:rPr>
          <w:rFonts w:ascii="Arial" w:hAnsi="Arial" w:cs="Arial"/>
          <w:color w:val="000000" w:themeColor="text1"/>
          <w:sz w:val="22"/>
          <w:szCs w:val="22"/>
        </w:rPr>
      </w:pPr>
    </w:p>
    <w:p w:rsidR="003E6D21" w:rsidRPr="004F4EDE" w:rsidRDefault="003E6D21" w:rsidP="00096CA1">
      <w:pPr>
        <w:keepNext/>
        <w:spacing w:after="240" w:line="160" w:lineRule="atLeast"/>
        <w:jc w:val="both"/>
        <w:rPr>
          <w:rFonts w:ascii="Arial" w:hAnsi="Arial" w:cs="Arial"/>
          <w:color w:val="000000" w:themeColor="text1"/>
        </w:rPr>
      </w:pPr>
      <w:r w:rsidRPr="004F4EDE">
        <w:rPr>
          <w:rFonts w:ascii="Arial" w:hAnsi="Arial" w:cs="Arial"/>
          <w:color w:val="000000" w:themeColor="text1"/>
        </w:rPr>
        <w:t xml:space="preserve">4. Ограничения использования земельных участков и объектов капитального строительства указаны в статье 32 настоящих Правил. </w:t>
      </w:r>
    </w:p>
    <w:p w:rsidR="003E6D21" w:rsidRPr="004F4EDE" w:rsidRDefault="003E6D21" w:rsidP="00096CA1">
      <w:pPr>
        <w:keepNext/>
        <w:spacing w:after="240" w:line="160" w:lineRule="atLeast"/>
        <w:jc w:val="both"/>
        <w:outlineLvl w:val="1"/>
        <w:rPr>
          <w:rFonts w:ascii="Arial" w:hAnsi="Arial" w:cs="Arial"/>
          <w:b/>
          <w:color w:val="000000" w:themeColor="text1"/>
        </w:rPr>
      </w:pPr>
      <w:bookmarkStart w:id="28" w:name="_Toc297727252"/>
    </w:p>
    <w:p w:rsidR="003E6D21" w:rsidRPr="004F4EDE" w:rsidRDefault="003E6D21" w:rsidP="00096CA1">
      <w:pPr>
        <w:keepNext/>
        <w:spacing w:after="240" w:line="160" w:lineRule="atLeast"/>
        <w:jc w:val="both"/>
        <w:outlineLvl w:val="1"/>
        <w:rPr>
          <w:rFonts w:ascii="Arial" w:hAnsi="Arial" w:cs="Arial"/>
          <w:color w:val="000000" w:themeColor="text1"/>
        </w:rPr>
      </w:pPr>
      <w:r w:rsidRPr="004F4EDE">
        <w:rPr>
          <w:rFonts w:ascii="Arial" w:hAnsi="Arial" w:cs="Arial"/>
          <w:b/>
          <w:color w:val="000000" w:themeColor="text1"/>
        </w:rPr>
        <w:t>Статья 24. Градостроительный регламент производственной зоны (ПЗ).</w:t>
      </w:r>
      <w:bookmarkEnd w:id="28"/>
      <w:r w:rsidRPr="004F4EDE">
        <w:rPr>
          <w:rFonts w:ascii="Arial" w:hAnsi="Arial" w:cs="Arial"/>
          <w:color w:val="000000" w:themeColor="text1"/>
        </w:rPr>
        <w:t xml:space="preserve"> </w:t>
      </w:r>
    </w:p>
    <w:p w:rsidR="003E6D21" w:rsidRPr="004F4EDE" w:rsidRDefault="003E6D21" w:rsidP="00096CA1">
      <w:pPr>
        <w:keepNext/>
        <w:spacing w:after="240" w:line="160" w:lineRule="atLeast"/>
        <w:jc w:val="both"/>
        <w:rPr>
          <w:rFonts w:ascii="Arial" w:hAnsi="Arial" w:cs="Arial"/>
          <w:color w:val="000000" w:themeColor="text1"/>
        </w:rPr>
      </w:pPr>
      <w:r w:rsidRPr="004F4EDE">
        <w:rPr>
          <w:rFonts w:ascii="Arial" w:hAnsi="Arial" w:cs="Arial"/>
          <w:color w:val="000000" w:themeColor="text1"/>
        </w:rPr>
        <w:t xml:space="preserve">1. Перечень основных и вспомогательных видов разрешённого использования объектов капитального строительства и земельных участков: </w:t>
      </w:r>
    </w:p>
    <w:tbl>
      <w:tblPr>
        <w:tblW w:w="0" w:type="auto"/>
        <w:tblInd w:w="-20" w:type="dxa"/>
        <w:tblLayout w:type="fixed"/>
        <w:tblCellMar>
          <w:left w:w="0" w:type="dxa"/>
          <w:right w:w="0" w:type="dxa"/>
        </w:tblCellMar>
        <w:tblLook w:val="0000"/>
      </w:tblPr>
      <w:tblGrid>
        <w:gridCol w:w="2298"/>
        <w:gridCol w:w="2268"/>
        <w:gridCol w:w="2410"/>
        <w:gridCol w:w="2552"/>
      </w:tblGrid>
      <w:tr w:rsidR="003E6D21" w:rsidRPr="004F4EDE" w:rsidTr="003E6D21">
        <w:trPr>
          <w:trHeight w:val="390"/>
          <w:tblHeader/>
        </w:trPr>
        <w:tc>
          <w:tcPr>
            <w:tcW w:w="2298"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Основной вид разрешённого использования земельного </w:t>
            </w:r>
          </w:p>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участка</w:t>
            </w:r>
          </w:p>
        </w:tc>
        <w:tc>
          <w:tcPr>
            <w:tcW w:w="2268"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Основные </w:t>
            </w:r>
          </w:p>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виды </w:t>
            </w:r>
          </w:p>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разрешённого </w:t>
            </w:r>
          </w:p>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использования объектов </w:t>
            </w:r>
          </w:p>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капитального строительства</w:t>
            </w:r>
          </w:p>
        </w:tc>
        <w:tc>
          <w:tcPr>
            <w:tcW w:w="2410"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Вспомогательные виды </w:t>
            </w:r>
          </w:p>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разрешённого</w:t>
            </w:r>
          </w:p>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 использования </w:t>
            </w:r>
          </w:p>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земельных </w:t>
            </w:r>
          </w:p>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участков</w:t>
            </w:r>
          </w:p>
        </w:tc>
        <w:tc>
          <w:tcPr>
            <w:tcW w:w="2552" w:type="dxa"/>
            <w:tcBorders>
              <w:top w:val="single" w:sz="8" w:space="0" w:color="000000"/>
              <w:left w:val="single" w:sz="8" w:space="0" w:color="000000"/>
              <w:bottom w:val="single" w:sz="8" w:space="0" w:color="000000"/>
              <w:right w:val="single" w:sz="8" w:space="0" w:color="000000"/>
            </w:tcBorders>
            <w:shd w:val="clear" w:color="auto" w:fill="D6E3BC"/>
            <w:vAlign w:val="center"/>
          </w:tcPr>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Вспомогательные виды </w:t>
            </w:r>
          </w:p>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разрешённого </w:t>
            </w:r>
          </w:p>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использования </w:t>
            </w:r>
          </w:p>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объектов </w:t>
            </w:r>
          </w:p>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капитального </w:t>
            </w:r>
          </w:p>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строительства</w:t>
            </w:r>
          </w:p>
        </w:tc>
      </w:tr>
      <w:tr w:rsidR="003E6D21" w:rsidRPr="004F4EDE" w:rsidTr="003E6D21">
        <w:trPr>
          <w:trHeight w:val="480"/>
        </w:trPr>
        <w:tc>
          <w:tcPr>
            <w:tcW w:w="2298"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Размещение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-производственных и административных зданий, строений, сооружений промышленности,</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 -коммунального хозяйства,</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 материально-тех-нического, продовольственного снабжения, сбыта и заготовок </w:t>
            </w:r>
          </w:p>
          <w:p w:rsidR="003E6D21" w:rsidRPr="004F4EDE" w:rsidRDefault="003E6D21" w:rsidP="00096CA1">
            <w:pPr>
              <w:keepNext/>
              <w:spacing w:before="100" w:after="100"/>
              <w:ind w:left="142"/>
              <w:rPr>
                <w:rFonts w:ascii="Arial" w:hAnsi="Arial" w:cs="Arial"/>
                <w:color w:val="000000" w:themeColor="text1"/>
                <w:sz w:val="22"/>
              </w:rPr>
            </w:pPr>
            <w:r w:rsidRPr="004F4EDE">
              <w:rPr>
                <w:rFonts w:ascii="Arial" w:hAnsi="Arial" w:cs="Arial"/>
                <w:color w:val="000000" w:themeColor="text1"/>
                <w:sz w:val="22"/>
              </w:rPr>
              <w:t> </w:t>
            </w:r>
          </w:p>
        </w:tc>
        <w:tc>
          <w:tcPr>
            <w:tcW w:w="2268"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42"/>
              <w:rPr>
                <w:rFonts w:ascii="Arial" w:hAnsi="Arial" w:cs="Arial"/>
                <w:color w:val="000000" w:themeColor="text1"/>
                <w:sz w:val="22"/>
              </w:rPr>
            </w:pPr>
            <w:r w:rsidRPr="004F4EDE">
              <w:rPr>
                <w:rFonts w:ascii="Arial" w:hAnsi="Arial" w:cs="Arial"/>
                <w:color w:val="000000" w:themeColor="text1"/>
                <w:sz w:val="22"/>
              </w:rPr>
              <w:t>Производственные и коммунальные объекты с размером санитарно-защитной зоны более100 метров</w:t>
            </w:r>
          </w:p>
        </w:tc>
        <w:tc>
          <w:tcPr>
            <w:tcW w:w="2410"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Размещение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-хозяйственных построек;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-гаражей служебного и специального автотранспорта;</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 объектов, технологически связанных с производством</w:t>
            </w:r>
          </w:p>
        </w:tc>
        <w:tc>
          <w:tcPr>
            <w:tcW w:w="2552" w:type="dxa"/>
            <w:vMerge w:val="restart"/>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-Здания, сооружения, технологически связанные с производством.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-Хозяйственные постройки,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-пожарные депо,</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-гаражи и ремонтные мастерские для служебного и специального автотранспорта.</w:t>
            </w:r>
          </w:p>
        </w:tc>
      </w:tr>
      <w:tr w:rsidR="003E6D21" w:rsidRPr="004F4EDE" w:rsidTr="003E6D21">
        <w:trPr>
          <w:trHeight w:val="960"/>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410"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552"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r>
      <w:tr w:rsidR="003E6D21" w:rsidRPr="004F4EDE" w:rsidTr="003E6D21">
        <w:trPr>
          <w:trHeight w:val="367"/>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410"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552"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r>
      <w:tr w:rsidR="003E6D21" w:rsidRPr="004F4EDE" w:rsidTr="003E6D21">
        <w:trPr>
          <w:trHeight w:val="479"/>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410"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552"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r>
      <w:tr w:rsidR="003E6D21" w:rsidRPr="004F4EDE" w:rsidTr="003E6D21">
        <w:trPr>
          <w:trHeight w:val="365"/>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42"/>
              <w:rPr>
                <w:rFonts w:ascii="Arial" w:hAnsi="Arial" w:cs="Arial"/>
                <w:color w:val="000000" w:themeColor="text1"/>
                <w:sz w:val="22"/>
              </w:rPr>
            </w:pPr>
            <w:r w:rsidRPr="004F4EDE">
              <w:rPr>
                <w:rFonts w:ascii="Arial" w:hAnsi="Arial" w:cs="Arial"/>
                <w:color w:val="000000" w:themeColor="text1"/>
                <w:sz w:val="22"/>
              </w:rPr>
              <w:t>Производственные и коммунальные объекты с размером санитарно-защитной зоны санитарно-защитной зоны более100 метров</w:t>
            </w:r>
          </w:p>
        </w:tc>
        <w:tc>
          <w:tcPr>
            <w:tcW w:w="2410"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552"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r>
      <w:tr w:rsidR="003E6D21" w:rsidRPr="004F4EDE" w:rsidTr="003E6D21">
        <w:trPr>
          <w:trHeight w:val="367"/>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268"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42"/>
              <w:rPr>
                <w:rFonts w:ascii="Arial" w:hAnsi="Arial" w:cs="Arial"/>
                <w:color w:val="000000" w:themeColor="text1"/>
                <w:sz w:val="22"/>
              </w:rPr>
            </w:pPr>
            <w:r w:rsidRPr="004F4EDE">
              <w:rPr>
                <w:rFonts w:ascii="Arial" w:hAnsi="Arial" w:cs="Arial"/>
                <w:color w:val="000000" w:themeColor="text1"/>
                <w:sz w:val="22"/>
              </w:rPr>
              <w:t xml:space="preserve">Базы и склады для хранения продовольственных и промышленных </w:t>
            </w:r>
            <w:r w:rsidRPr="004F4EDE">
              <w:rPr>
                <w:rFonts w:ascii="Arial" w:hAnsi="Arial" w:cs="Arial"/>
                <w:color w:val="000000" w:themeColor="text1"/>
                <w:sz w:val="22"/>
              </w:rPr>
              <w:lastRenderedPageBreak/>
              <w:t>товаров, в том числе с организацией оптовой и розничной торговли с размером санитарно-защитной зоны более100 метров</w:t>
            </w:r>
          </w:p>
        </w:tc>
        <w:tc>
          <w:tcPr>
            <w:tcW w:w="2410"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552"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r>
      <w:tr w:rsidR="003E6D21" w:rsidRPr="004F4EDE" w:rsidTr="003E6D21">
        <w:trPr>
          <w:trHeight w:val="621"/>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410"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552"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r>
      <w:tr w:rsidR="003E6D21" w:rsidRPr="004F4EDE" w:rsidTr="003E6D21">
        <w:trPr>
          <w:trHeight w:val="81"/>
        </w:trPr>
        <w:tc>
          <w:tcPr>
            <w:tcW w:w="2298" w:type="dxa"/>
            <w:tcBorders>
              <w:left w:val="single" w:sz="8" w:space="0" w:color="000000"/>
              <w:bottom w:val="single" w:sz="8" w:space="0" w:color="000000"/>
            </w:tcBorders>
            <w:shd w:val="clear" w:color="auto" w:fill="FFFFFF"/>
            <w:vAlign w:val="bottom"/>
          </w:tcPr>
          <w:p w:rsidR="003E6D21" w:rsidRPr="004F4EDE" w:rsidRDefault="003E6D21" w:rsidP="00096CA1">
            <w:pPr>
              <w:keepNext/>
              <w:snapToGrid w:val="0"/>
              <w:spacing w:before="100" w:after="100"/>
              <w:ind w:left="142"/>
              <w:rPr>
                <w:rFonts w:ascii="Arial" w:hAnsi="Arial" w:cs="Arial"/>
                <w:color w:val="000000" w:themeColor="text1"/>
                <w:sz w:val="22"/>
              </w:rPr>
            </w:pPr>
            <w:r w:rsidRPr="004F4EDE">
              <w:rPr>
                <w:rFonts w:ascii="Arial" w:hAnsi="Arial" w:cs="Arial"/>
                <w:color w:val="000000" w:themeColor="text1"/>
                <w:sz w:val="22"/>
              </w:rPr>
              <w:lastRenderedPageBreak/>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и т.д.</w:t>
            </w: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42"/>
              <w:rPr>
                <w:rFonts w:ascii="Arial" w:hAnsi="Arial" w:cs="Arial"/>
                <w:color w:val="000000" w:themeColor="text1"/>
                <w:sz w:val="22"/>
              </w:rPr>
            </w:pPr>
            <w:r w:rsidRPr="004F4EDE">
              <w:rPr>
                <w:rFonts w:ascii="Arial" w:hAnsi="Arial" w:cs="Arial"/>
                <w:color w:val="000000" w:themeColor="text1"/>
                <w:sz w:val="22"/>
              </w:rPr>
              <w:t>Здания и сооружения предприятий и организаций, занимающихся оказанием услуг  в области дорожной деятельности и транспорта</w:t>
            </w:r>
          </w:p>
          <w:p w:rsidR="003E6D21" w:rsidRPr="004F4EDE" w:rsidRDefault="003E6D21" w:rsidP="00096CA1">
            <w:pPr>
              <w:keepNext/>
              <w:spacing w:before="100" w:after="100"/>
              <w:ind w:left="142"/>
              <w:rPr>
                <w:rFonts w:ascii="Arial" w:hAnsi="Arial" w:cs="Arial"/>
                <w:color w:val="000000" w:themeColor="text1"/>
                <w:sz w:val="22"/>
              </w:rPr>
            </w:pPr>
            <w:r w:rsidRPr="004F4EDE">
              <w:rPr>
                <w:rFonts w:ascii="Arial" w:hAnsi="Arial" w:cs="Arial"/>
                <w:color w:val="000000" w:themeColor="text1"/>
                <w:sz w:val="22"/>
              </w:rPr>
              <w:t>Автозаправочные станции</w:t>
            </w:r>
          </w:p>
        </w:tc>
        <w:tc>
          <w:tcPr>
            <w:tcW w:w="2410"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552"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r>
      <w:tr w:rsidR="003E6D21" w:rsidRPr="004F4EDE" w:rsidTr="003E6D21">
        <w:trPr>
          <w:trHeight w:val="153"/>
        </w:trPr>
        <w:tc>
          <w:tcPr>
            <w:tcW w:w="2298"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42"/>
              <w:rPr>
                <w:rFonts w:ascii="Arial" w:hAnsi="Arial" w:cs="Arial"/>
                <w:color w:val="000000" w:themeColor="text1"/>
                <w:sz w:val="22"/>
              </w:rPr>
            </w:pPr>
            <w:r w:rsidRPr="004F4EDE">
              <w:rPr>
                <w:rFonts w:ascii="Arial" w:hAnsi="Arial" w:cs="Arial"/>
                <w:color w:val="000000" w:themeColor="text1"/>
                <w:sz w:val="22"/>
              </w:rPr>
              <w:t>Земельные участки, предназначенные для размещения объектов торговли, общественного питания и бытового обслуживания</w:t>
            </w: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42"/>
              <w:rPr>
                <w:rFonts w:ascii="Arial" w:hAnsi="Arial" w:cs="Arial"/>
                <w:color w:val="000000" w:themeColor="text1"/>
                <w:sz w:val="22"/>
              </w:rPr>
            </w:pPr>
            <w:r w:rsidRPr="004F4EDE">
              <w:rPr>
                <w:rFonts w:ascii="Arial" w:hAnsi="Arial" w:cs="Arial"/>
                <w:color w:val="000000" w:themeColor="text1"/>
                <w:sz w:val="22"/>
              </w:rPr>
              <w:t>Объекты оптовой торговли</w:t>
            </w:r>
          </w:p>
        </w:tc>
        <w:tc>
          <w:tcPr>
            <w:tcW w:w="2410"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42"/>
              <w:rPr>
                <w:rFonts w:ascii="Arial" w:hAnsi="Arial" w:cs="Arial"/>
                <w:color w:val="000000" w:themeColor="text1"/>
                <w:sz w:val="22"/>
              </w:rPr>
            </w:pPr>
            <w:r w:rsidRPr="004F4EDE">
              <w:rPr>
                <w:rFonts w:ascii="Arial" w:hAnsi="Arial" w:cs="Arial"/>
                <w:color w:val="000000" w:themeColor="text1"/>
                <w:sz w:val="22"/>
              </w:rPr>
              <w:t>Размещение хозяйственных построек</w:t>
            </w:r>
          </w:p>
        </w:tc>
        <w:tc>
          <w:tcPr>
            <w:tcW w:w="2552" w:type="dxa"/>
            <w:vMerge w:val="restart"/>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spacing w:before="100" w:after="100"/>
              <w:ind w:left="142"/>
              <w:rPr>
                <w:rFonts w:ascii="Arial" w:hAnsi="Arial" w:cs="Arial"/>
                <w:color w:val="000000" w:themeColor="text1"/>
                <w:sz w:val="22"/>
              </w:rPr>
            </w:pPr>
            <w:r w:rsidRPr="004F4EDE">
              <w:rPr>
                <w:rFonts w:ascii="Arial" w:hAnsi="Arial" w:cs="Arial"/>
                <w:color w:val="000000" w:themeColor="text1"/>
                <w:sz w:val="22"/>
              </w:rPr>
              <w:t>Хозяйственные постройки, сооружения для разгрузки автомобилей (рампы).</w:t>
            </w:r>
          </w:p>
        </w:tc>
      </w:tr>
      <w:tr w:rsidR="003E6D21" w:rsidRPr="004F4EDE" w:rsidTr="003E6D21">
        <w:trPr>
          <w:trHeight w:val="543"/>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42"/>
              <w:rPr>
                <w:rFonts w:ascii="Arial" w:hAnsi="Arial" w:cs="Arial"/>
                <w:color w:val="000000" w:themeColor="text1"/>
                <w:sz w:val="22"/>
              </w:rPr>
            </w:pPr>
            <w:r w:rsidRPr="004F4EDE">
              <w:rPr>
                <w:rFonts w:ascii="Arial" w:hAnsi="Arial" w:cs="Arial"/>
                <w:color w:val="000000" w:themeColor="text1"/>
                <w:sz w:val="22"/>
              </w:rPr>
              <w:t>Столовые при производственных и коммунальных предприятиях</w:t>
            </w:r>
          </w:p>
        </w:tc>
        <w:tc>
          <w:tcPr>
            <w:tcW w:w="2410"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552"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r>
      <w:tr w:rsidR="003E6D21" w:rsidRPr="004F4EDE" w:rsidTr="003E6D21">
        <w:trPr>
          <w:trHeight w:val="1690"/>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76"/>
              <w:rPr>
                <w:rFonts w:ascii="Arial" w:hAnsi="Arial" w:cs="Arial"/>
                <w:color w:val="000000" w:themeColor="text1"/>
                <w:sz w:val="22"/>
              </w:rPr>
            </w:pPr>
            <w:r w:rsidRPr="004F4EDE">
              <w:rPr>
                <w:rFonts w:ascii="Arial" w:hAnsi="Arial" w:cs="Arial"/>
                <w:color w:val="000000" w:themeColor="text1"/>
                <w:sz w:val="22"/>
              </w:rPr>
              <w:t>Автомойки</w:t>
            </w:r>
          </w:p>
          <w:p w:rsidR="003E6D21" w:rsidRPr="004F4EDE" w:rsidRDefault="003E6D21" w:rsidP="00096CA1">
            <w:pPr>
              <w:keepNext/>
              <w:spacing w:before="100" w:after="100"/>
              <w:ind w:left="176"/>
              <w:rPr>
                <w:rFonts w:ascii="Arial" w:hAnsi="Arial" w:cs="Arial"/>
                <w:color w:val="000000" w:themeColor="text1"/>
                <w:sz w:val="22"/>
              </w:rPr>
            </w:pPr>
            <w:r w:rsidRPr="004F4EDE">
              <w:rPr>
                <w:rFonts w:ascii="Arial" w:hAnsi="Arial" w:cs="Arial"/>
                <w:color w:val="000000" w:themeColor="text1"/>
                <w:sz w:val="22"/>
              </w:rPr>
              <w:t>Ремонтные мастерские</w:t>
            </w:r>
          </w:p>
          <w:p w:rsidR="003E6D21" w:rsidRPr="004F4EDE" w:rsidRDefault="003E6D21" w:rsidP="00096CA1">
            <w:pPr>
              <w:keepNext/>
              <w:spacing w:before="100" w:after="100"/>
              <w:ind w:left="176"/>
              <w:rPr>
                <w:rFonts w:ascii="Arial" w:hAnsi="Arial" w:cs="Arial"/>
                <w:color w:val="000000" w:themeColor="text1"/>
                <w:sz w:val="22"/>
              </w:rPr>
            </w:pPr>
            <w:r w:rsidRPr="004F4EDE">
              <w:rPr>
                <w:rFonts w:ascii="Arial" w:hAnsi="Arial" w:cs="Arial"/>
                <w:color w:val="000000" w:themeColor="text1"/>
                <w:sz w:val="22"/>
              </w:rPr>
              <w:t>Мастерские по ремонту автомобилей</w:t>
            </w:r>
          </w:p>
          <w:p w:rsidR="003E6D21" w:rsidRPr="004F4EDE" w:rsidRDefault="003E6D21" w:rsidP="00096CA1">
            <w:pPr>
              <w:keepNext/>
              <w:spacing w:before="100" w:after="100"/>
              <w:ind w:left="176"/>
              <w:rPr>
                <w:rFonts w:ascii="Arial" w:hAnsi="Arial" w:cs="Arial"/>
                <w:color w:val="000000" w:themeColor="text1"/>
                <w:sz w:val="22"/>
              </w:rPr>
            </w:pPr>
            <w:r w:rsidRPr="004F4EDE">
              <w:rPr>
                <w:rFonts w:ascii="Arial" w:hAnsi="Arial" w:cs="Arial"/>
                <w:color w:val="000000" w:themeColor="text1"/>
                <w:sz w:val="22"/>
              </w:rPr>
              <w:t>Станции технического обслуживания автомобилей</w:t>
            </w:r>
          </w:p>
        </w:tc>
        <w:tc>
          <w:tcPr>
            <w:tcW w:w="2410"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42"/>
              <w:rPr>
                <w:rFonts w:ascii="Arial" w:hAnsi="Arial" w:cs="Arial"/>
                <w:color w:val="000000" w:themeColor="text1"/>
                <w:sz w:val="22"/>
              </w:rPr>
            </w:pPr>
            <w:r w:rsidRPr="004F4EDE">
              <w:rPr>
                <w:rFonts w:ascii="Arial" w:hAnsi="Arial" w:cs="Arial"/>
                <w:color w:val="000000" w:themeColor="text1"/>
                <w:sz w:val="22"/>
              </w:rPr>
              <w:t>Размещение хозяйственных построек</w:t>
            </w:r>
          </w:p>
        </w:tc>
        <w:tc>
          <w:tcPr>
            <w:tcW w:w="2552" w:type="dxa"/>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spacing w:before="100" w:after="100"/>
              <w:ind w:left="142"/>
              <w:rPr>
                <w:rFonts w:ascii="Arial" w:hAnsi="Arial" w:cs="Arial"/>
                <w:color w:val="000000" w:themeColor="text1"/>
                <w:sz w:val="22"/>
              </w:rPr>
            </w:pPr>
            <w:r w:rsidRPr="004F4EDE">
              <w:rPr>
                <w:rFonts w:ascii="Arial" w:hAnsi="Arial" w:cs="Arial"/>
                <w:color w:val="000000" w:themeColor="text1"/>
                <w:sz w:val="22"/>
              </w:rPr>
              <w:t>Хозяйственные постройки, складские помещения, мастерские, отдельно стоящие помещения автомоек при автосалонах и мастерских по ремонту автомобилей.</w:t>
            </w:r>
          </w:p>
        </w:tc>
      </w:tr>
      <w:tr w:rsidR="003E6D21" w:rsidRPr="004F4EDE" w:rsidTr="003E6D21">
        <w:tblPrEx>
          <w:tblCellMar>
            <w:left w:w="108" w:type="dxa"/>
            <w:right w:w="108" w:type="dxa"/>
          </w:tblCellMar>
        </w:tblPrEx>
        <w:trPr>
          <w:trHeight w:val="480"/>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34"/>
              <w:rPr>
                <w:rFonts w:ascii="Arial" w:hAnsi="Arial" w:cs="Arial"/>
                <w:color w:val="000000" w:themeColor="text1"/>
                <w:sz w:val="22"/>
              </w:rPr>
            </w:pPr>
            <w:r w:rsidRPr="004F4EDE">
              <w:rPr>
                <w:rFonts w:ascii="Arial" w:hAnsi="Arial" w:cs="Arial"/>
                <w:color w:val="000000" w:themeColor="text1"/>
                <w:sz w:val="22"/>
              </w:rPr>
              <w:t>Объекты по предоставлению услуг по прокату техники</w:t>
            </w:r>
          </w:p>
        </w:tc>
        <w:tc>
          <w:tcPr>
            <w:tcW w:w="2410"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552" w:type="dxa"/>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spacing w:before="100" w:after="100"/>
              <w:ind w:left="142"/>
              <w:rPr>
                <w:rFonts w:ascii="Arial" w:hAnsi="Arial" w:cs="Arial"/>
                <w:color w:val="000000" w:themeColor="text1"/>
                <w:sz w:val="22"/>
              </w:rPr>
            </w:pPr>
            <w:r w:rsidRPr="004F4EDE">
              <w:rPr>
                <w:rFonts w:ascii="Arial" w:hAnsi="Arial" w:cs="Arial"/>
                <w:color w:val="000000" w:themeColor="text1"/>
                <w:sz w:val="22"/>
              </w:rPr>
              <w:t xml:space="preserve">Хозяйственные постройки, складские помещения для запасных частей , ремонтные мастерские. </w:t>
            </w:r>
          </w:p>
        </w:tc>
      </w:tr>
      <w:tr w:rsidR="003E6D21" w:rsidRPr="004F4EDE" w:rsidTr="003E6D21">
        <w:trPr>
          <w:trHeight w:val="353"/>
        </w:trPr>
        <w:tc>
          <w:tcPr>
            <w:tcW w:w="2298"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42"/>
              <w:rPr>
                <w:rFonts w:ascii="Arial" w:hAnsi="Arial" w:cs="Arial"/>
                <w:color w:val="000000" w:themeColor="text1"/>
                <w:sz w:val="22"/>
              </w:rPr>
            </w:pPr>
            <w:r w:rsidRPr="004F4EDE">
              <w:rPr>
                <w:rFonts w:ascii="Arial" w:hAnsi="Arial" w:cs="Arial"/>
                <w:color w:val="000000" w:themeColor="text1"/>
                <w:sz w:val="22"/>
              </w:rPr>
              <w:lastRenderedPageBreak/>
              <w:t> 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p w:rsidR="003E6D21" w:rsidRPr="004F4EDE" w:rsidRDefault="003E6D21" w:rsidP="00096CA1">
            <w:pPr>
              <w:keepNext/>
              <w:spacing w:before="100" w:after="100"/>
              <w:ind w:left="142"/>
              <w:rPr>
                <w:rFonts w:ascii="Arial" w:hAnsi="Arial" w:cs="Arial"/>
                <w:color w:val="000000" w:themeColor="text1"/>
                <w:sz w:val="22"/>
              </w:rPr>
            </w:pPr>
            <w:r w:rsidRPr="004F4EDE">
              <w:rPr>
                <w:rFonts w:ascii="Arial" w:hAnsi="Arial" w:cs="Arial"/>
                <w:color w:val="000000" w:themeColor="text1"/>
                <w:sz w:val="22"/>
              </w:rPr>
              <w:t> </w:t>
            </w:r>
          </w:p>
        </w:tc>
        <w:tc>
          <w:tcPr>
            <w:tcW w:w="2268"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42"/>
              <w:rPr>
                <w:rFonts w:ascii="Arial" w:hAnsi="Arial" w:cs="Arial"/>
                <w:color w:val="000000" w:themeColor="text1"/>
                <w:sz w:val="22"/>
              </w:rPr>
            </w:pPr>
            <w:r w:rsidRPr="004F4EDE">
              <w:rPr>
                <w:rFonts w:ascii="Arial" w:hAnsi="Arial" w:cs="Arial"/>
                <w:color w:val="000000" w:themeColor="text1"/>
                <w:sz w:val="22"/>
              </w:rPr>
              <w:t> Объекты научных и научно-исследовательских организаций с производственной базой с санитарно-защитной зоны более100 метров</w:t>
            </w:r>
          </w:p>
        </w:tc>
        <w:tc>
          <w:tcPr>
            <w:tcW w:w="2410"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42"/>
              <w:rPr>
                <w:rFonts w:ascii="Arial" w:hAnsi="Arial" w:cs="Arial"/>
                <w:color w:val="000000" w:themeColor="text1"/>
                <w:sz w:val="22"/>
              </w:rPr>
            </w:pPr>
            <w:r w:rsidRPr="004F4EDE">
              <w:rPr>
                <w:rFonts w:ascii="Arial" w:hAnsi="Arial" w:cs="Arial"/>
                <w:color w:val="000000" w:themeColor="text1"/>
                <w:sz w:val="22"/>
              </w:rPr>
              <w:t>Размещение хозяйственных построек</w:t>
            </w:r>
          </w:p>
        </w:tc>
        <w:tc>
          <w:tcPr>
            <w:tcW w:w="2552" w:type="dxa"/>
            <w:vMerge w:val="restart"/>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spacing w:before="100" w:after="100"/>
              <w:ind w:left="142"/>
              <w:rPr>
                <w:rFonts w:ascii="Arial" w:hAnsi="Arial" w:cs="Arial"/>
                <w:color w:val="000000" w:themeColor="text1"/>
                <w:sz w:val="22"/>
              </w:rPr>
            </w:pPr>
            <w:r w:rsidRPr="004F4EDE">
              <w:rPr>
                <w:rFonts w:ascii="Arial" w:hAnsi="Arial" w:cs="Arial"/>
                <w:color w:val="000000" w:themeColor="text1"/>
                <w:sz w:val="22"/>
              </w:rPr>
              <w:t>Хозяйственные постройки, гаражи служебного автотранспорта, лабораторные корпуса</w:t>
            </w:r>
          </w:p>
        </w:tc>
      </w:tr>
      <w:tr w:rsidR="003E6D21" w:rsidRPr="004F4EDE" w:rsidTr="003E6D21">
        <w:trPr>
          <w:trHeight w:val="367"/>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410"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552"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r>
      <w:tr w:rsidR="003E6D21" w:rsidRPr="004F4EDE" w:rsidTr="003E6D21">
        <w:trPr>
          <w:trHeight w:val="1118"/>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42"/>
              <w:rPr>
                <w:rFonts w:ascii="Arial" w:hAnsi="Arial" w:cs="Arial"/>
                <w:color w:val="000000" w:themeColor="text1"/>
                <w:sz w:val="22"/>
              </w:rPr>
            </w:pPr>
            <w:r w:rsidRPr="004F4EDE">
              <w:rPr>
                <w:rFonts w:ascii="Arial" w:hAnsi="Arial" w:cs="Arial"/>
                <w:color w:val="000000" w:themeColor="text1"/>
                <w:sz w:val="22"/>
              </w:rPr>
              <w:t>Объекты для размещения органов по обеспечению законности и охраны порядка.</w:t>
            </w:r>
          </w:p>
          <w:p w:rsidR="003E6D21" w:rsidRPr="004F4EDE" w:rsidRDefault="003E6D21" w:rsidP="00096CA1">
            <w:pPr>
              <w:keepNext/>
              <w:spacing w:before="100" w:after="100"/>
              <w:ind w:left="142"/>
              <w:rPr>
                <w:rFonts w:ascii="Arial" w:hAnsi="Arial" w:cs="Arial"/>
                <w:color w:val="000000" w:themeColor="text1"/>
                <w:sz w:val="22"/>
              </w:rPr>
            </w:pPr>
            <w:r w:rsidRPr="004F4EDE">
              <w:rPr>
                <w:rFonts w:ascii="Arial" w:hAnsi="Arial" w:cs="Arial"/>
                <w:color w:val="000000" w:themeColor="text1"/>
                <w:sz w:val="22"/>
              </w:rPr>
              <w:t>Пожарные депо.</w:t>
            </w:r>
          </w:p>
        </w:tc>
        <w:tc>
          <w:tcPr>
            <w:tcW w:w="2410"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552"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r>
      <w:tr w:rsidR="003E6D21" w:rsidRPr="004F4EDE" w:rsidTr="003E6D21">
        <w:trPr>
          <w:trHeight w:val="216"/>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42"/>
              <w:rPr>
                <w:rFonts w:ascii="Arial" w:hAnsi="Arial" w:cs="Arial"/>
                <w:color w:val="000000" w:themeColor="text1"/>
                <w:sz w:val="22"/>
              </w:rPr>
            </w:pPr>
            <w:r w:rsidRPr="004F4EDE">
              <w:rPr>
                <w:rFonts w:ascii="Arial" w:hAnsi="Arial" w:cs="Arial"/>
                <w:color w:val="000000" w:themeColor="text1"/>
                <w:sz w:val="22"/>
              </w:rPr>
              <w:t>Офисы. </w:t>
            </w:r>
          </w:p>
        </w:tc>
        <w:tc>
          <w:tcPr>
            <w:tcW w:w="2410"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552"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r>
    </w:tbl>
    <w:p w:rsidR="003E6D21" w:rsidRPr="004F4EDE" w:rsidRDefault="003E6D21" w:rsidP="00096CA1">
      <w:pPr>
        <w:keepNext/>
        <w:tabs>
          <w:tab w:val="left" w:pos="360"/>
        </w:tabs>
        <w:spacing w:after="240"/>
        <w:ind w:left="142"/>
        <w:jc w:val="both"/>
        <w:rPr>
          <w:rFonts w:ascii="Arial" w:hAnsi="Arial" w:cs="Arial"/>
          <w:color w:val="000000" w:themeColor="text1"/>
        </w:rPr>
      </w:pPr>
      <w:r w:rsidRPr="004F4EDE">
        <w:rPr>
          <w:rFonts w:ascii="Arial" w:hAnsi="Arial" w:cs="Arial"/>
          <w:color w:val="000000" w:themeColor="text1"/>
          <w:sz w:val="22"/>
        </w:rPr>
        <w:t>2. Условно разрешённые виды использования объектов капитального</w:t>
      </w:r>
      <w:r w:rsidRPr="004F4EDE">
        <w:rPr>
          <w:rFonts w:ascii="Arial" w:hAnsi="Arial" w:cs="Arial"/>
          <w:color w:val="000000" w:themeColor="text1"/>
        </w:rPr>
        <w:t xml:space="preserve"> строительства и земельных участков для зоны ПЗ не установлены. </w:t>
      </w:r>
    </w:p>
    <w:p w:rsidR="003E6D21" w:rsidRPr="004F4EDE" w:rsidRDefault="003E6D21" w:rsidP="00096CA1">
      <w:pPr>
        <w:keepNext/>
        <w:spacing w:line="276" w:lineRule="auto"/>
        <w:ind w:left="142" w:hanging="28"/>
        <w:contextualSpacing/>
        <w:rPr>
          <w:rFonts w:ascii="Arial" w:hAnsi="Arial" w:cs="Arial"/>
          <w:color w:val="000000" w:themeColor="text1"/>
        </w:rPr>
      </w:pPr>
      <w:r w:rsidRPr="004F4EDE">
        <w:rPr>
          <w:rFonts w:ascii="Arial" w:hAnsi="Arial" w:cs="Arial"/>
          <w:color w:val="000000" w:themeColor="text1"/>
        </w:rPr>
        <w:t>3. Для зоны ПЗ  установлены следующие параметры разрешенного использования земельных участков и объектов капитального строительства:</w:t>
      </w:r>
    </w:p>
    <w:p w:rsidR="003E6D21" w:rsidRPr="004F4EDE" w:rsidRDefault="003E6D21" w:rsidP="00096CA1">
      <w:pPr>
        <w:keepNext/>
        <w:spacing w:line="276" w:lineRule="auto"/>
        <w:ind w:left="142" w:hanging="28"/>
        <w:contextualSpacing/>
        <w:rPr>
          <w:rFonts w:ascii="Arial" w:hAnsi="Arial" w:cs="Arial"/>
          <w:color w:val="000000" w:themeColor="text1"/>
        </w:rPr>
      </w:pPr>
    </w:p>
    <w:tbl>
      <w:tblPr>
        <w:tblW w:w="1034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3969"/>
        <w:gridCol w:w="6378"/>
      </w:tblGrid>
      <w:tr w:rsidR="00EE5471" w:rsidRPr="004F4EDE" w:rsidTr="00197C4C">
        <w:trPr>
          <w:trHeight w:val="23"/>
        </w:trPr>
        <w:tc>
          <w:tcPr>
            <w:tcW w:w="10347" w:type="dxa"/>
            <w:gridSpan w:val="2"/>
            <w:vAlign w:val="center"/>
          </w:tcPr>
          <w:p w:rsidR="00EE5471" w:rsidRPr="004F4EDE" w:rsidRDefault="00EE5471" w:rsidP="00197C4C">
            <w:pPr>
              <w:ind w:firstLine="652"/>
              <w:rPr>
                <w:rFonts w:ascii="Arial" w:hAnsi="Arial" w:cs="Arial"/>
                <w:color w:val="000000" w:themeColor="text1"/>
                <w:sz w:val="22"/>
                <w:szCs w:val="22"/>
              </w:rPr>
            </w:pPr>
            <w:r w:rsidRPr="004F4EDE">
              <w:rPr>
                <w:rFonts w:ascii="Arial" w:hAnsi="Arial" w:cs="Arial"/>
                <w:b/>
                <w:color w:val="000000" w:themeColor="text1"/>
                <w:sz w:val="22"/>
                <w:szCs w:val="22"/>
              </w:rPr>
              <w:t>Площадь земельного участка:</w:t>
            </w:r>
          </w:p>
        </w:tc>
      </w:tr>
      <w:tr w:rsidR="00EE5471" w:rsidRPr="004F4EDE" w:rsidTr="00197C4C">
        <w:tc>
          <w:tcPr>
            <w:tcW w:w="3969" w:type="dxa"/>
            <w:tcMar>
              <w:top w:w="0" w:type="dxa"/>
              <w:bottom w:w="0" w:type="dxa"/>
            </w:tcMar>
          </w:tcPr>
          <w:p w:rsidR="00EE5471" w:rsidRPr="004F4EDE" w:rsidRDefault="00EE5471" w:rsidP="00197C4C">
            <w:pPr>
              <w:rPr>
                <w:rFonts w:ascii="Arial" w:hAnsi="Arial" w:cs="Arial"/>
                <w:color w:val="000000" w:themeColor="text1"/>
                <w:sz w:val="22"/>
                <w:szCs w:val="22"/>
              </w:rPr>
            </w:pPr>
            <w:r w:rsidRPr="004F4EDE">
              <w:rPr>
                <w:rFonts w:ascii="Arial" w:hAnsi="Arial" w:cs="Arial"/>
                <w:color w:val="000000" w:themeColor="text1"/>
                <w:sz w:val="22"/>
                <w:szCs w:val="22"/>
              </w:rPr>
              <w:t>максимальная</w:t>
            </w:r>
          </w:p>
        </w:tc>
        <w:tc>
          <w:tcPr>
            <w:tcW w:w="6378" w:type="dxa"/>
            <w:tcMar>
              <w:top w:w="0" w:type="dxa"/>
              <w:bottom w:w="0" w:type="dxa"/>
            </w:tcMar>
          </w:tcPr>
          <w:p w:rsidR="00EE5471" w:rsidRPr="004F4EDE" w:rsidRDefault="00EE5471" w:rsidP="00197C4C">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EE5471" w:rsidRPr="004F4EDE" w:rsidTr="00197C4C">
        <w:tc>
          <w:tcPr>
            <w:tcW w:w="3969" w:type="dxa"/>
            <w:tcMar>
              <w:top w:w="0" w:type="dxa"/>
              <w:bottom w:w="0" w:type="dxa"/>
            </w:tcMar>
          </w:tcPr>
          <w:p w:rsidR="00EE5471" w:rsidRPr="004F4EDE" w:rsidRDefault="00EE5471" w:rsidP="00197C4C">
            <w:pPr>
              <w:rPr>
                <w:rFonts w:ascii="Arial" w:hAnsi="Arial" w:cs="Arial"/>
                <w:color w:val="000000" w:themeColor="text1"/>
                <w:sz w:val="22"/>
                <w:szCs w:val="22"/>
              </w:rPr>
            </w:pPr>
            <w:r w:rsidRPr="004F4EDE">
              <w:rPr>
                <w:rFonts w:ascii="Arial" w:hAnsi="Arial" w:cs="Arial"/>
                <w:color w:val="000000" w:themeColor="text1"/>
                <w:sz w:val="22"/>
                <w:szCs w:val="22"/>
              </w:rPr>
              <w:t>минимальная</w:t>
            </w:r>
          </w:p>
        </w:tc>
        <w:tc>
          <w:tcPr>
            <w:tcW w:w="6378" w:type="dxa"/>
            <w:tcMar>
              <w:top w:w="0" w:type="dxa"/>
              <w:bottom w:w="0" w:type="dxa"/>
            </w:tcMar>
          </w:tcPr>
          <w:p w:rsidR="00EE5471" w:rsidRPr="004F4EDE" w:rsidRDefault="00EE5471" w:rsidP="00197C4C">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EE5471" w:rsidRPr="004F4EDE" w:rsidTr="00197C4C">
        <w:tc>
          <w:tcPr>
            <w:tcW w:w="10347" w:type="dxa"/>
            <w:gridSpan w:val="2"/>
            <w:tcMar>
              <w:top w:w="0" w:type="dxa"/>
              <w:bottom w:w="0" w:type="dxa"/>
            </w:tcMar>
          </w:tcPr>
          <w:p w:rsidR="00EE5471" w:rsidRPr="004F4EDE" w:rsidRDefault="00EE5471" w:rsidP="00197C4C">
            <w:pPr>
              <w:ind w:firstLine="652"/>
              <w:rPr>
                <w:rFonts w:ascii="Arial" w:hAnsi="Arial" w:cs="Arial"/>
                <w:color w:val="000000" w:themeColor="text1"/>
                <w:sz w:val="22"/>
                <w:szCs w:val="22"/>
              </w:rPr>
            </w:pPr>
            <w:r w:rsidRPr="004F4EDE">
              <w:rPr>
                <w:rFonts w:ascii="Arial" w:hAnsi="Arial" w:cs="Arial"/>
                <w:b/>
                <w:color w:val="000000" w:themeColor="text1"/>
                <w:sz w:val="22"/>
                <w:szCs w:val="22"/>
              </w:rPr>
              <w:t>Размер земельного участка:</w:t>
            </w:r>
          </w:p>
        </w:tc>
      </w:tr>
      <w:tr w:rsidR="00EE5471" w:rsidRPr="004F4EDE" w:rsidTr="00197C4C">
        <w:tc>
          <w:tcPr>
            <w:tcW w:w="3969" w:type="dxa"/>
            <w:tcMar>
              <w:top w:w="0" w:type="dxa"/>
              <w:bottom w:w="0" w:type="dxa"/>
            </w:tcMar>
          </w:tcPr>
          <w:p w:rsidR="00EE5471" w:rsidRPr="004F4EDE" w:rsidRDefault="00EE5471" w:rsidP="00197C4C">
            <w:pPr>
              <w:rPr>
                <w:rFonts w:ascii="Arial" w:hAnsi="Arial" w:cs="Arial"/>
                <w:color w:val="000000" w:themeColor="text1"/>
                <w:sz w:val="22"/>
                <w:szCs w:val="22"/>
              </w:rPr>
            </w:pPr>
            <w:r w:rsidRPr="004F4EDE">
              <w:rPr>
                <w:rFonts w:ascii="Arial" w:hAnsi="Arial" w:cs="Arial"/>
                <w:color w:val="000000" w:themeColor="text1"/>
                <w:sz w:val="22"/>
                <w:szCs w:val="22"/>
              </w:rPr>
              <w:t>максимальный</w:t>
            </w:r>
          </w:p>
        </w:tc>
        <w:tc>
          <w:tcPr>
            <w:tcW w:w="6378" w:type="dxa"/>
            <w:tcMar>
              <w:top w:w="0" w:type="dxa"/>
              <w:bottom w:w="0" w:type="dxa"/>
            </w:tcMar>
          </w:tcPr>
          <w:p w:rsidR="00EE5471" w:rsidRPr="004F4EDE" w:rsidRDefault="00EE5471" w:rsidP="00197C4C">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EE5471" w:rsidRPr="004F4EDE" w:rsidTr="00197C4C">
        <w:tc>
          <w:tcPr>
            <w:tcW w:w="3969" w:type="dxa"/>
            <w:tcMar>
              <w:top w:w="0" w:type="dxa"/>
              <w:bottom w:w="0" w:type="dxa"/>
            </w:tcMar>
          </w:tcPr>
          <w:p w:rsidR="00EE5471" w:rsidRPr="004F4EDE" w:rsidRDefault="00EE5471" w:rsidP="00197C4C">
            <w:pPr>
              <w:rPr>
                <w:rFonts w:ascii="Arial" w:hAnsi="Arial" w:cs="Arial"/>
                <w:color w:val="000000" w:themeColor="text1"/>
                <w:sz w:val="22"/>
                <w:szCs w:val="22"/>
              </w:rPr>
            </w:pPr>
            <w:r w:rsidRPr="004F4EDE">
              <w:rPr>
                <w:rFonts w:ascii="Arial" w:hAnsi="Arial" w:cs="Arial"/>
                <w:color w:val="000000" w:themeColor="text1"/>
                <w:sz w:val="22"/>
                <w:szCs w:val="22"/>
              </w:rPr>
              <w:t>минимальный</w:t>
            </w:r>
          </w:p>
        </w:tc>
        <w:tc>
          <w:tcPr>
            <w:tcW w:w="6378" w:type="dxa"/>
            <w:tcMar>
              <w:top w:w="0" w:type="dxa"/>
              <w:bottom w:w="0" w:type="dxa"/>
            </w:tcMar>
          </w:tcPr>
          <w:p w:rsidR="00EE5471" w:rsidRPr="004F4EDE" w:rsidRDefault="00EE5471" w:rsidP="00197C4C">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EE5471" w:rsidRPr="004F4EDE" w:rsidTr="00197C4C">
        <w:trPr>
          <w:trHeight w:val="23"/>
        </w:trPr>
        <w:tc>
          <w:tcPr>
            <w:tcW w:w="10347" w:type="dxa"/>
            <w:gridSpan w:val="2"/>
          </w:tcPr>
          <w:p w:rsidR="00EE5471" w:rsidRPr="004F4EDE" w:rsidRDefault="00EE5471" w:rsidP="00197C4C">
            <w:pPr>
              <w:ind w:firstLine="708"/>
              <w:rPr>
                <w:rFonts w:ascii="Arial" w:hAnsi="Arial" w:cs="Arial"/>
                <w:color w:val="000000" w:themeColor="text1"/>
                <w:sz w:val="22"/>
                <w:szCs w:val="22"/>
              </w:rPr>
            </w:pPr>
            <w:r w:rsidRPr="004F4EDE">
              <w:rPr>
                <w:rFonts w:ascii="Arial" w:hAnsi="Arial" w:cs="Arial"/>
                <w:b/>
                <w:color w:val="000000" w:themeColor="text1"/>
                <w:sz w:val="22"/>
                <w:szCs w:val="22"/>
              </w:rPr>
              <w:t>Количество этажей:</w:t>
            </w:r>
          </w:p>
        </w:tc>
      </w:tr>
      <w:tr w:rsidR="00EE5471" w:rsidRPr="004F4EDE" w:rsidTr="00197C4C">
        <w:tc>
          <w:tcPr>
            <w:tcW w:w="3969" w:type="dxa"/>
            <w:tcMar>
              <w:top w:w="0" w:type="dxa"/>
              <w:bottom w:w="0" w:type="dxa"/>
            </w:tcMar>
          </w:tcPr>
          <w:p w:rsidR="00EE5471" w:rsidRPr="004F4EDE" w:rsidRDefault="00EE5471" w:rsidP="00197C4C">
            <w:pPr>
              <w:jc w:val="both"/>
              <w:rPr>
                <w:rFonts w:ascii="Arial" w:hAnsi="Arial" w:cs="Arial"/>
                <w:color w:val="000000" w:themeColor="text1"/>
                <w:sz w:val="22"/>
                <w:szCs w:val="22"/>
              </w:rPr>
            </w:pPr>
            <w:r w:rsidRPr="004F4EDE">
              <w:rPr>
                <w:rFonts w:ascii="Arial" w:hAnsi="Arial" w:cs="Arial"/>
                <w:color w:val="000000" w:themeColor="text1"/>
                <w:sz w:val="22"/>
                <w:szCs w:val="22"/>
              </w:rPr>
              <w:t>максимальное</w:t>
            </w:r>
          </w:p>
        </w:tc>
        <w:tc>
          <w:tcPr>
            <w:tcW w:w="6378" w:type="dxa"/>
            <w:tcMar>
              <w:top w:w="0" w:type="dxa"/>
              <w:bottom w:w="0" w:type="dxa"/>
            </w:tcMar>
            <w:vAlign w:val="center"/>
          </w:tcPr>
          <w:p w:rsidR="00EE5471" w:rsidRPr="004F4EDE" w:rsidRDefault="00EE5471" w:rsidP="00197C4C">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EE5471" w:rsidRPr="004F4EDE" w:rsidTr="00197C4C">
        <w:tc>
          <w:tcPr>
            <w:tcW w:w="3969" w:type="dxa"/>
            <w:tcMar>
              <w:top w:w="0" w:type="dxa"/>
              <w:bottom w:w="0" w:type="dxa"/>
            </w:tcMar>
          </w:tcPr>
          <w:p w:rsidR="00EE5471" w:rsidRPr="004F4EDE" w:rsidRDefault="00EE5471" w:rsidP="00197C4C">
            <w:pPr>
              <w:jc w:val="both"/>
              <w:rPr>
                <w:rFonts w:ascii="Arial" w:hAnsi="Arial" w:cs="Arial"/>
                <w:color w:val="000000" w:themeColor="text1"/>
                <w:sz w:val="22"/>
                <w:szCs w:val="22"/>
              </w:rPr>
            </w:pPr>
            <w:r w:rsidRPr="004F4EDE">
              <w:rPr>
                <w:rFonts w:ascii="Arial" w:hAnsi="Arial" w:cs="Arial"/>
                <w:color w:val="000000" w:themeColor="text1"/>
                <w:sz w:val="22"/>
                <w:szCs w:val="22"/>
              </w:rPr>
              <w:t>минимальное</w:t>
            </w:r>
          </w:p>
        </w:tc>
        <w:tc>
          <w:tcPr>
            <w:tcW w:w="6378" w:type="dxa"/>
            <w:tcMar>
              <w:top w:w="0" w:type="dxa"/>
              <w:bottom w:w="0" w:type="dxa"/>
            </w:tcMar>
            <w:vAlign w:val="center"/>
          </w:tcPr>
          <w:p w:rsidR="00EE5471" w:rsidRPr="004F4EDE" w:rsidRDefault="00EE5471" w:rsidP="00197C4C">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EE5471" w:rsidRPr="004F4EDE" w:rsidTr="00197C4C">
        <w:tc>
          <w:tcPr>
            <w:tcW w:w="10347" w:type="dxa"/>
            <w:gridSpan w:val="2"/>
            <w:tcMar>
              <w:top w:w="0" w:type="dxa"/>
              <w:bottom w:w="0" w:type="dxa"/>
            </w:tcMar>
          </w:tcPr>
          <w:p w:rsidR="00EE5471" w:rsidRPr="004F4EDE" w:rsidRDefault="00EE5471" w:rsidP="00197C4C">
            <w:pPr>
              <w:ind w:firstLine="794"/>
              <w:jc w:val="both"/>
              <w:rPr>
                <w:rFonts w:ascii="Arial" w:hAnsi="Arial" w:cs="Arial"/>
                <w:color w:val="000000" w:themeColor="text1"/>
                <w:sz w:val="22"/>
                <w:szCs w:val="22"/>
              </w:rPr>
            </w:pPr>
            <w:r w:rsidRPr="004F4EDE">
              <w:rPr>
                <w:rFonts w:ascii="Arial" w:hAnsi="Arial" w:cs="Arial"/>
                <w:b/>
                <w:color w:val="000000" w:themeColor="text1"/>
                <w:sz w:val="22"/>
                <w:szCs w:val="22"/>
              </w:rPr>
              <w:t>Процент застройки:</w:t>
            </w:r>
          </w:p>
        </w:tc>
      </w:tr>
      <w:tr w:rsidR="00EE5471" w:rsidRPr="004F4EDE" w:rsidTr="00197C4C">
        <w:tc>
          <w:tcPr>
            <w:tcW w:w="3969" w:type="dxa"/>
            <w:tcMar>
              <w:top w:w="0" w:type="dxa"/>
              <w:bottom w:w="0" w:type="dxa"/>
            </w:tcMar>
          </w:tcPr>
          <w:p w:rsidR="00EE5471" w:rsidRPr="004F4EDE" w:rsidRDefault="00EE5471" w:rsidP="00197C4C">
            <w:pPr>
              <w:jc w:val="both"/>
              <w:rPr>
                <w:rFonts w:ascii="Arial" w:hAnsi="Arial" w:cs="Arial"/>
                <w:color w:val="000000" w:themeColor="text1"/>
                <w:sz w:val="22"/>
                <w:szCs w:val="22"/>
              </w:rPr>
            </w:pPr>
            <w:r w:rsidRPr="004F4EDE">
              <w:rPr>
                <w:rFonts w:ascii="Arial" w:hAnsi="Arial" w:cs="Arial"/>
                <w:color w:val="000000" w:themeColor="text1"/>
                <w:sz w:val="22"/>
                <w:szCs w:val="22"/>
              </w:rPr>
              <w:t>максимальный:</w:t>
            </w:r>
          </w:p>
        </w:tc>
        <w:tc>
          <w:tcPr>
            <w:tcW w:w="6378" w:type="dxa"/>
            <w:tcMar>
              <w:top w:w="0" w:type="dxa"/>
              <w:bottom w:w="0" w:type="dxa"/>
            </w:tcMar>
            <w:vAlign w:val="center"/>
          </w:tcPr>
          <w:p w:rsidR="00EE5471" w:rsidRPr="004F4EDE" w:rsidRDefault="00EE5471" w:rsidP="00197C4C">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EE5471" w:rsidRPr="004F4EDE" w:rsidTr="00197C4C">
        <w:tc>
          <w:tcPr>
            <w:tcW w:w="3969" w:type="dxa"/>
            <w:tcMar>
              <w:top w:w="0" w:type="dxa"/>
              <w:bottom w:w="0" w:type="dxa"/>
            </w:tcMar>
          </w:tcPr>
          <w:p w:rsidR="00EE5471" w:rsidRPr="004F4EDE" w:rsidRDefault="00EE5471" w:rsidP="00197C4C">
            <w:pPr>
              <w:jc w:val="both"/>
              <w:rPr>
                <w:rFonts w:ascii="Arial" w:hAnsi="Arial" w:cs="Arial"/>
                <w:color w:val="000000" w:themeColor="text1"/>
                <w:sz w:val="22"/>
                <w:szCs w:val="22"/>
              </w:rPr>
            </w:pPr>
            <w:r w:rsidRPr="004F4EDE">
              <w:rPr>
                <w:rFonts w:ascii="Arial" w:hAnsi="Arial" w:cs="Arial"/>
                <w:color w:val="000000" w:themeColor="text1"/>
                <w:sz w:val="22"/>
                <w:szCs w:val="22"/>
              </w:rPr>
              <w:t>минимальный:</w:t>
            </w:r>
          </w:p>
        </w:tc>
        <w:tc>
          <w:tcPr>
            <w:tcW w:w="6378" w:type="dxa"/>
            <w:tcMar>
              <w:top w:w="0" w:type="dxa"/>
              <w:bottom w:w="0" w:type="dxa"/>
            </w:tcMar>
            <w:vAlign w:val="center"/>
          </w:tcPr>
          <w:p w:rsidR="00EE5471" w:rsidRPr="004F4EDE" w:rsidRDefault="00EE5471" w:rsidP="00197C4C">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EE5471" w:rsidRPr="004F4EDE" w:rsidTr="00197C4C">
        <w:tc>
          <w:tcPr>
            <w:tcW w:w="10347" w:type="dxa"/>
            <w:gridSpan w:val="2"/>
            <w:tcMar>
              <w:top w:w="0" w:type="dxa"/>
              <w:bottom w:w="0" w:type="dxa"/>
            </w:tcMar>
          </w:tcPr>
          <w:p w:rsidR="00EE5471" w:rsidRPr="004F4EDE" w:rsidRDefault="00EE5471" w:rsidP="00197C4C">
            <w:pPr>
              <w:ind w:firstLine="652"/>
              <w:jc w:val="both"/>
              <w:rPr>
                <w:rFonts w:ascii="Arial" w:hAnsi="Arial" w:cs="Arial"/>
                <w:color w:val="000000" w:themeColor="text1"/>
                <w:sz w:val="22"/>
                <w:szCs w:val="22"/>
              </w:rPr>
            </w:pPr>
            <w:r w:rsidRPr="004F4EDE">
              <w:rPr>
                <w:rFonts w:ascii="Arial" w:hAnsi="Arial" w:cs="Arial"/>
                <w:b/>
                <w:color w:val="000000" w:themeColor="text1"/>
                <w:sz w:val="22"/>
                <w:szCs w:val="22"/>
              </w:rPr>
              <w:t>Иные показатели:</w:t>
            </w:r>
          </w:p>
        </w:tc>
      </w:tr>
      <w:tr w:rsidR="00EE5471" w:rsidRPr="004F4EDE" w:rsidTr="00197C4C">
        <w:tc>
          <w:tcPr>
            <w:tcW w:w="3969" w:type="dxa"/>
            <w:tcMar>
              <w:top w:w="0" w:type="dxa"/>
              <w:bottom w:w="0" w:type="dxa"/>
            </w:tcMar>
          </w:tcPr>
          <w:p w:rsidR="00EE5471" w:rsidRPr="004F4EDE" w:rsidRDefault="00EE5471" w:rsidP="00197C4C">
            <w:pPr>
              <w:jc w:val="both"/>
              <w:rPr>
                <w:rFonts w:ascii="Arial" w:hAnsi="Arial" w:cs="Arial"/>
                <w:color w:val="000000" w:themeColor="text1"/>
                <w:sz w:val="22"/>
                <w:szCs w:val="22"/>
              </w:rPr>
            </w:pPr>
            <w:r w:rsidRPr="004F4EDE">
              <w:rPr>
                <w:rFonts w:ascii="Arial" w:hAnsi="Arial" w:cs="Arial"/>
                <w:color w:val="000000" w:themeColor="text1"/>
                <w:sz w:val="22"/>
                <w:szCs w:val="22"/>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378" w:type="dxa"/>
            <w:tcMar>
              <w:top w:w="0" w:type="dxa"/>
              <w:bottom w:w="0" w:type="dxa"/>
            </w:tcMar>
          </w:tcPr>
          <w:p w:rsidR="00EE5471" w:rsidRPr="004F4EDE" w:rsidRDefault="00007584" w:rsidP="00007584">
            <w:pPr>
              <w:jc w:val="both"/>
              <w:rPr>
                <w:rFonts w:ascii="Arial" w:hAnsi="Arial" w:cs="Arial"/>
                <w:color w:val="000000" w:themeColor="text1"/>
                <w:sz w:val="22"/>
                <w:szCs w:val="22"/>
              </w:rPr>
            </w:pPr>
            <w:r w:rsidRPr="00E60554">
              <w:rPr>
                <w:rFonts w:ascii="Arial" w:hAnsi="Arial" w:cs="Arial"/>
                <w:sz w:val="22"/>
                <w:szCs w:val="22"/>
              </w:rPr>
              <w:t xml:space="preserve">не </w:t>
            </w:r>
            <w:r>
              <w:rPr>
                <w:rFonts w:ascii="Arial" w:hAnsi="Arial" w:cs="Arial"/>
                <w:sz w:val="22"/>
                <w:szCs w:val="22"/>
              </w:rPr>
              <w:t>менее 1 метра</w:t>
            </w:r>
            <w:r>
              <w:rPr>
                <w:rFonts w:ascii="Arial" w:hAnsi="Arial" w:cs="Arial"/>
                <w:color w:val="000000" w:themeColor="text1"/>
                <w:sz w:val="22"/>
                <w:szCs w:val="22"/>
              </w:rPr>
              <w:t xml:space="preserve"> </w:t>
            </w:r>
          </w:p>
        </w:tc>
      </w:tr>
      <w:tr w:rsidR="00EE5471" w:rsidRPr="004F4EDE" w:rsidTr="00197C4C">
        <w:tc>
          <w:tcPr>
            <w:tcW w:w="3969" w:type="dxa"/>
            <w:tcMar>
              <w:top w:w="0" w:type="dxa"/>
              <w:bottom w:w="0" w:type="dxa"/>
            </w:tcMar>
          </w:tcPr>
          <w:p w:rsidR="00EE5471" w:rsidRPr="004F4EDE" w:rsidRDefault="00812915" w:rsidP="00197C4C">
            <w:pPr>
              <w:keepNext/>
              <w:ind w:left="369"/>
              <w:rPr>
                <w:rFonts w:ascii="Arial" w:hAnsi="Arial" w:cs="Arial"/>
                <w:b/>
                <w:color w:val="000000" w:themeColor="text1"/>
                <w:sz w:val="22"/>
                <w:szCs w:val="22"/>
              </w:rPr>
            </w:pPr>
            <w:r w:rsidRPr="004F4EDE">
              <w:rPr>
                <w:rFonts w:ascii="Arial" w:hAnsi="Arial" w:cs="Arial"/>
                <w:b/>
                <w:color w:val="000000" w:themeColor="text1"/>
                <w:sz w:val="22"/>
                <w:szCs w:val="22"/>
              </w:rPr>
              <w:lastRenderedPageBreak/>
              <w:t>М</w:t>
            </w:r>
            <w:r w:rsidR="00EE5471" w:rsidRPr="004F4EDE">
              <w:rPr>
                <w:rFonts w:ascii="Arial" w:hAnsi="Arial" w:cs="Arial"/>
                <w:b/>
                <w:color w:val="000000" w:themeColor="text1"/>
                <w:sz w:val="22"/>
                <w:szCs w:val="22"/>
              </w:rPr>
              <w:t>аксимальная высота ограждений</w:t>
            </w:r>
          </w:p>
        </w:tc>
        <w:tc>
          <w:tcPr>
            <w:tcW w:w="6378" w:type="dxa"/>
            <w:tcMar>
              <w:top w:w="0" w:type="dxa"/>
              <w:bottom w:w="0" w:type="dxa"/>
            </w:tcMar>
          </w:tcPr>
          <w:p w:rsidR="00EE5471" w:rsidRPr="004F4EDE" w:rsidRDefault="00EE5471" w:rsidP="00197C4C">
            <w:pPr>
              <w:keepNext/>
              <w:keepLines/>
              <w:ind w:left="-851" w:right="85"/>
              <w:contextualSpacing/>
              <w:rPr>
                <w:rFonts w:ascii="Arial" w:hAnsi="Arial" w:cs="Arial"/>
                <w:color w:val="000000" w:themeColor="text1"/>
                <w:sz w:val="22"/>
                <w:szCs w:val="22"/>
              </w:rPr>
            </w:pPr>
            <w:r w:rsidRPr="004F4EDE">
              <w:rPr>
                <w:rFonts w:ascii="Arial" w:hAnsi="Arial" w:cs="Arial"/>
                <w:color w:val="000000" w:themeColor="text1"/>
                <w:sz w:val="22"/>
                <w:szCs w:val="22"/>
              </w:rPr>
              <w:t>между                         не нормируется</w:t>
            </w:r>
          </w:p>
        </w:tc>
      </w:tr>
      <w:tr w:rsidR="00EE5471" w:rsidRPr="004F4EDE" w:rsidTr="00197C4C">
        <w:tc>
          <w:tcPr>
            <w:tcW w:w="3969" w:type="dxa"/>
            <w:tcMar>
              <w:top w:w="0" w:type="dxa"/>
              <w:bottom w:w="0" w:type="dxa"/>
            </w:tcMar>
          </w:tcPr>
          <w:p w:rsidR="00EE5471" w:rsidRPr="004F4EDE" w:rsidRDefault="00EE5471" w:rsidP="00197C4C">
            <w:pPr>
              <w:keepNext/>
              <w:ind w:left="369"/>
              <w:rPr>
                <w:rFonts w:ascii="Arial" w:hAnsi="Arial" w:cs="Arial"/>
                <w:b/>
                <w:color w:val="000000" w:themeColor="text1"/>
                <w:sz w:val="22"/>
                <w:szCs w:val="22"/>
              </w:rPr>
            </w:pPr>
            <w:r w:rsidRPr="004F4EDE">
              <w:rPr>
                <w:rFonts w:ascii="Arial" w:hAnsi="Arial" w:cs="Arial"/>
                <w:b/>
                <w:color w:val="000000" w:themeColor="text1"/>
                <w:sz w:val="22"/>
                <w:szCs w:val="22"/>
              </w:rPr>
              <w:t xml:space="preserve">Минимальная плотность </w:t>
            </w:r>
          </w:p>
          <w:p w:rsidR="00EE5471" w:rsidRPr="004F4EDE" w:rsidRDefault="00EE5471" w:rsidP="00197C4C">
            <w:pPr>
              <w:keepNext/>
              <w:ind w:left="369"/>
              <w:rPr>
                <w:rFonts w:ascii="Arial" w:hAnsi="Arial" w:cs="Arial"/>
                <w:color w:val="000000" w:themeColor="text1"/>
                <w:sz w:val="22"/>
                <w:szCs w:val="22"/>
              </w:rPr>
            </w:pPr>
            <w:r w:rsidRPr="004F4EDE">
              <w:rPr>
                <w:rFonts w:ascii="Arial" w:hAnsi="Arial" w:cs="Arial"/>
                <w:b/>
                <w:color w:val="000000" w:themeColor="text1"/>
                <w:sz w:val="22"/>
                <w:szCs w:val="22"/>
              </w:rPr>
              <w:t>застройки</w:t>
            </w:r>
          </w:p>
        </w:tc>
        <w:tc>
          <w:tcPr>
            <w:tcW w:w="6378" w:type="dxa"/>
            <w:tcMar>
              <w:top w:w="0" w:type="dxa"/>
              <w:bottom w:w="0" w:type="dxa"/>
            </w:tcMar>
          </w:tcPr>
          <w:p w:rsidR="00EE5471" w:rsidRPr="004F4EDE" w:rsidRDefault="00EE5471" w:rsidP="00197C4C">
            <w:pPr>
              <w:keepNext/>
              <w:keepLines/>
              <w:ind w:left="-851" w:right="85"/>
              <w:contextualSpacing/>
              <w:rPr>
                <w:rFonts w:ascii="Arial" w:hAnsi="Arial" w:cs="Arial"/>
                <w:color w:val="000000" w:themeColor="text1"/>
                <w:sz w:val="22"/>
                <w:szCs w:val="22"/>
              </w:rPr>
            </w:pPr>
            <w:r w:rsidRPr="004F4EDE">
              <w:rPr>
                <w:rFonts w:ascii="Arial" w:hAnsi="Arial" w:cs="Arial"/>
                <w:color w:val="000000" w:themeColor="text1"/>
                <w:sz w:val="22"/>
                <w:szCs w:val="22"/>
              </w:rPr>
              <w:t xml:space="preserve">                В соответствии СП 18.13330.2011 «Генеральные планы </w:t>
            </w:r>
          </w:p>
          <w:p w:rsidR="00EE5471" w:rsidRPr="004F4EDE" w:rsidRDefault="00EE5471" w:rsidP="00197C4C">
            <w:pPr>
              <w:keepNext/>
              <w:keepLines/>
              <w:ind w:left="-851" w:right="85"/>
              <w:contextualSpacing/>
              <w:rPr>
                <w:rFonts w:ascii="Arial" w:hAnsi="Arial" w:cs="Arial"/>
                <w:color w:val="000000" w:themeColor="text1"/>
                <w:sz w:val="22"/>
                <w:szCs w:val="22"/>
              </w:rPr>
            </w:pPr>
            <w:r w:rsidRPr="004F4EDE">
              <w:rPr>
                <w:rFonts w:ascii="Arial" w:hAnsi="Arial" w:cs="Arial"/>
                <w:color w:val="000000" w:themeColor="text1"/>
                <w:sz w:val="22"/>
                <w:szCs w:val="22"/>
              </w:rPr>
              <w:t xml:space="preserve">                промышленных предприятий»)</w:t>
            </w:r>
          </w:p>
          <w:p w:rsidR="00EE5471" w:rsidRPr="004F4EDE" w:rsidRDefault="00EE5471" w:rsidP="00197C4C">
            <w:pPr>
              <w:keepNext/>
              <w:ind w:firstLine="368"/>
              <w:rPr>
                <w:rFonts w:ascii="Arial" w:hAnsi="Arial" w:cs="Arial"/>
                <w:color w:val="000000" w:themeColor="text1"/>
                <w:sz w:val="22"/>
                <w:szCs w:val="22"/>
              </w:rPr>
            </w:pPr>
          </w:p>
        </w:tc>
      </w:tr>
    </w:tbl>
    <w:p w:rsidR="00EE5471" w:rsidRPr="004F4EDE" w:rsidRDefault="00EE5471" w:rsidP="00EE5471">
      <w:pPr>
        <w:keepNext/>
        <w:tabs>
          <w:tab w:val="left" w:pos="851"/>
        </w:tabs>
        <w:spacing w:after="240" w:line="276" w:lineRule="auto"/>
        <w:ind w:left="851"/>
        <w:rPr>
          <w:rFonts w:ascii="Arial" w:hAnsi="Arial" w:cs="Arial"/>
          <w:color w:val="000000" w:themeColor="text1"/>
        </w:rPr>
      </w:pPr>
      <w:r w:rsidRPr="004F4EDE">
        <w:rPr>
          <w:rFonts w:ascii="Arial" w:hAnsi="Arial" w:cs="Arial"/>
          <w:color w:val="000000" w:themeColor="text1"/>
        </w:rPr>
        <w:t xml:space="preserve">  </w:t>
      </w:r>
    </w:p>
    <w:p w:rsidR="003E6D21" w:rsidRPr="004F4EDE" w:rsidRDefault="004D30EC" w:rsidP="004D30EC">
      <w:pPr>
        <w:keepNext/>
        <w:spacing w:after="240" w:line="160" w:lineRule="atLeast"/>
        <w:ind w:left="360"/>
        <w:jc w:val="both"/>
        <w:rPr>
          <w:rFonts w:ascii="Arial" w:hAnsi="Arial" w:cs="Arial"/>
          <w:color w:val="000000" w:themeColor="text1"/>
        </w:rPr>
      </w:pPr>
      <w:r w:rsidRPr="004F4EDE">
        <w:rPr>
          <w:rFonts w:ascii="Arial" w:hAnsi="Arial" w:cs="Arial"/>
          <w:color w:val="000000" w:themeColor="text1"/>
        </w:rPr>
        <w:t>4.</w:t>
      </w:r>
      <w:r w:rsidR="003E6D21" w:rsidRPr="004F4EDE">
        <w:rPr>
          <w:rFonts w:ascii="Arial" w:hAnsi="Arial" w:cs="Arial"/>
          <w:color w:val="000000" w:themeColor="text1"/>
        </w:rPr>
        <w:t>Ограничения использования земельных участков и объектов капитального строительства указаны в статье 32 настоящих Правил. </w:t>
      </w:r>
    </w:p>
    <w:p w:rsidR="00096CA1" w:rsidRPr="004F4EDE" w:rsidRDefault="00096CA1" w:rsidP="00096CA1">
      <w:pPr>
        <w:keepNext/>
        <w:spacing w:after="240" w:line="160" w:lineRule="atLeast"/>
        <w:jc w:val="both"/>
        <w:rPr>
          <w:rFonts w:ascii="Arial" w:hAnsi="Arial" w:cs="Arial"/>
          <w:b/>
          <w:color w:val="000000" w:themeColor="text1"/>
        </w:rPr>
      </w:pPr>
    </w:p>
    <w:p w:rsidR="003E6D21" w:rsidRPr="004F4EDE" w:rsidRDefault="003E6D21" w:rsidP="00096CA1">
      <w:pPr>
        <w:keepNext/>
        <w:ind w:left="-851" w:right="-285" w:firstLine="425"/>
        <w:contextualSpacing/>
        <w:jc w:val="center"/>
        <w:rPr>
          <w:rFonts w:ascii="Arial" w:hAnsi="Arial" w:cs="Arial"/>
          <w:b/>
          <w:color w:val="000000" w:themeColor="text1"/>
        </w:rPr>
      </w:pPr>
      <w:r w:rsidRPr="004F4EDE">
        <w:rPr>
          <w:rFonts w:ascii="Arial" w:hAnsi="Arial" w:cs="Arial"/>
          <w:b/>
          <w:color w:val="000000" w:themeColor="text1"/>
        </w:rPr>
        <w:t>Статья 24</w:t>
      </w:r>
      <w:r w:rsidR="00F62D52" w:rsidRPr="004F4EDE">
        <w:rPr>
          <w:rFonts w:ascii="Arial" w:hAnsi="Arial" w:cs="Arial"/>
          <w:b/>
          <w:color w:val="000000" w:themeColor="text1"/>
        </w:rPr>
        <w:t xml:space="preserve"> </w:t>
      </w:r>
      <w:r w:rsidRPr="004F4EDE">
        <w:rPr>
          <w:rFonts w:ascii="Arial" w:hAnsi="Arial" w:cs="Arial"/>
          <w:b/>
          <w:color w:val="000000" w:themeColor="text1"/>
        </w:rPr>
        <w:t xml:space="preserve">А. </w:t>
      </w:r>
      <w:r w:rsidR="007D74E0" w:rsidRPr="004F4EDE">
        <w:rPr>
          <w:rFonts w:ascii="Arial" w:hAnsi="Arial" w:cs="Arial"/>
          <w:b/>
          <w:color w:val="000000" w:themeColor="text1"/>
        </w:rPr>
        <w:t>Градостроительный регламент з</w:t>
      </w:r>
      <w:r w:rsidRPr="004F4EDE">
        <w:rPr>
          <w:rFonts w:ascii="Arial" w:hAnsi="Arial" w:cs="Arial"/>
          <w:b/>
          <w:color w:val="000000" w:themeColor="text1"/>
        </w:rPr>
        <w:t>он</w:t>
      </w:r>
      <w:r w:rsidR="007D74E0" w:rsidRPr="004F4EDE">
        <w:rPr>
          <w:rFonts w:ascii="Arial" w:hAnsi="Arial" w:cs="Arial"/>
          <w:b/>
          <w:color w:val="000000" w:themeColor="text1"/>
        </w:rPr>
        <w:t>ы</w:t>
      </w:r>
      <w:r w:rsidRPr="004F4EDE">
        <w:rPr>
          <w:rFonts w:ascii="Arial" w:hAnsi="Arial" w:cs="Arial"/>
          <w:b/>
          <w:color w:val="000000" w:themeColor="text1"/>
        </w:rPr>
        <w:t xml:space="preserve"> внешнего транспорта (Т)</w:t>
      </w:r>
    </w:p>
    <w:p w:rsidR="003E6D21" w:rsidRPr="004F4EDE" w:rsidRDefault="003E6D21" w:rsidP="00096CA1">
      <w:pPr>
        <w:keepNext/>
        <w:ind w:firstLine="567"/>
        <w:contextualSpacing/>
        <w:jc w:val="both"/>
        <w:rPr>
          <w:rFonts w:ascii="Arial" w:hAnsi="Arial" w:cs="Arial"/>
          <w:b/>
          <w:color w:val="000000" w:themeColor="text1"/>
        </w:rPr>
      </w:pPr>
      <w:r w:rsidRPr="004F4EDE">
        <w:rPr>
          <w:rFonts w:ascii="Arial" w:hAnsi="Arial" w:cs="Arial"/>
          <w:b/>
          <w:color w:val="000000" w:themeColor="text1"/>
        </w:rPr>
        <w:t>1.Цели выделения зоны:</w:t>
      </w:r>
    </w:p>
    <w:p w:rsidR="003E6D21" w:rsidRPr="004F4EDE" w:rsidRDefault="003E6D21" w:rsidP="00096CA1">
      <w:pPr>
        <w:keepNext/>
        <w:spacing w:line="276" w:lineRule="auto"/>
        <w:ind w:firstLine="567"/>
        <w:contextualSpacing/>
        <w:jc w:val="both"/>
        <w:rPr>
          <w:rFonts w:ascii="Arial" w:hAnsi="Arial" w:cs="Arial"/>
          <w:b/>
          <w:color w:val="000000" w:themeColor="text1"/>
        </w:rPr>
      </w:pPr>
      <w:r w:rsidRPr="004F4EDE">
        <w:rPr>
          <w:rFonts w:ascii="Arial" w:hAnsi="Arial" w:cs="Arial"/>
          <w:bCs/>
          <w:color w:val="000000" w:themeColor="text1"/>
        </w:rPr>
        <w:t xml:space="preserve">- для формирования и эксплуатации территории полосы отвода железной дороги, </w:t>
      </w:r>
      <w:r w:rsidRPr="004F4EDE">
        <w:rPr>
          <w:rFonts w:ascii="Arial" w:hAnsi="Arial" w:cs="Arial"/>
          <w:color w:val="000000" w:themeColor="text1"/>
        </w:rPr>
        <w:t>используемой и предназначенной для размещения железнодорожных путей, станций и объектов по обслуживанию путевого хозяйства.</w:t>
      </w:r>
    </w:p>
    <w:p w:rsidR="003E6D21" w:rsidRPr="004F4EDE" w:rsidRDefault="003E6D21" w:rsidP="00096CA1">
      <w:pPr>
        <w:keepNext/>
        <w:autoSpaceDE w:val="0"/>
        <w:autoSpaceDN w:val="0"/>
        <w:adjustRightInd w:val="0"/>
        <w:spacing w:line="276" w:lineRule="auto"/>
        <w:ind w:firstLine="567"/>
        <w:contextualSpacing/>
        <w:jc w:val="both"/>
        <w:rPr>
          <w:rFonts w:ascii="Arial" w:hAnsi="Arial" w:cs="Arial"/>
          <w:bCs/>
          <w:color w:val="000000" w:themeColor="text1"/>
        </w:rPr>
      </w:pPr>
      <w:r w:rsidRPr="004F4EDE">
        <w:rPr>
          <w:rFonts w:ascii="Arial" w:hAnsi="Arial" w:cs="Arial"/>
          <w:bCs/>
          <w:color w:val="000000" w:themeColor="text1"/>
        </w:rPr>
        <w:t xml:space="preserve">- для формирования и эксплуатации территории полосы отвода и придорожной полосы внешних автомобильных дорог (федерального и регионального значения) </w:t>
      </w:r>
    </w:p>
    <w:p w:rsidR="003E6D21" w:rsidRPr="004F4EDE" w:rsidRDefault="003E6D21" w:rsidP="00096CA1">
      <w:pPr>
        <w:keepNext/>
        <w:autoSpaceDE w:val="0"/>
        <w:autoSpaceDN w:val="0"/>
        <w:adjustRightInd w:val="0"/>
        <w:ind w:firstLine="567"/>
        <w:contextualSpacing/>
        <w:jc w:val="both"/>
        <w:rPr>
          <w:rFonts w:ascii="Arial" w:hAnsi="Arial" w:cs="Arial"/>
          <w:color w:val="000000" w:themeColor="text1"/>
        </w:rPr>
      </w:pPr>
    </w:p>
    <w:p w:rsidR="003E6D21" w:rsidRPr="004F4EDE" w:rsidRDefault="003E6D21" w:rsidP="00096CA1">
      <w:pPr>
        <w:keepNext/>
        <w:ind w:firstLine="567"/>
        <w:contextualSpacing/>
        <w:jc w:val="both"/>
        <w:rPr>
          <w:rFonts w:ascii="Arial" w:hAnsi="Arial" w:cs="Arial"/>
          <w:color w:val="000000" w:themeColor="text1"/>
        </w:rPr>
      </w:pPr>
      <w:r w:rsidRPr="004F4EDE">
        <w:rPr>
          <w:rFonts w:ascii="Arial" w:hAnsi="Arial" w:cs="Arial"/>
          <w:color w:val="000000" w:themeColor="text1"/>
        </w:rPr>
        <w:t>2. Основные, условно разрешенные и вспомогательные виды разрешённого использования земельных участков и объектов капитального строительства</w:t>
      </w:r>
    </w:p>
    <w:p w:rsidR="003E6D21" w:rsidRPr="004F4EDE" w:rsidRDefault="003E6D21" w:rsidP="00096CA1">
      <w:pPr>
        <w:keepNext/>
        <w:ind w:firstLine="567"/>
        <w:contextualSpacing/>
        <w:jc w:val="both"/>
        <w:rPr>
          <w:rFonts w:ascii="Arial" w:hAnsi="Arial" w:cs="Arial"/>
          <w:b/>
          <w:color w:val="000000" w:themeColor="text1"/>
        </w:rPr>
      </w:pPr>
    </w:p>
    <w:tbl>
      <w:tblPr>
        <w:tblW w:w="0" w:type="auto"/>
        <w:tblInd w:w="-20" w:type="dxa"/>
        <w:tblLayout w:type="fixed"/>
        <w:tblCellMar>
          <w:left w:w="0" w:type="dxa"/>
          <w:right w:w="0" w:type="dxa"/>
        </w:tblCellMar>
        <w:tblLook w:val="0000"/>
      </w:tblPr>
      <w:tblGrid>
        <w:gridCol w:w="3858"/>
        <w:gridCol w:w="2835"/>
        <w:gridCol w:w="2835"/>
      </w:tblGrid>
      <w:tr w:rsidR="003E6D21" w:rsidRPr="004F4EDE" w:rsidTr="003E6D21">
        <w:trPr>
          <w:trHeight w:val="390"/>
          <w:tblHeader/>
        </w:trPr>
        <w:tc>
          <w:tcPr>
            <w:tcW w:w="3858"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Основные виды </w:t>
            </w:r>
          </w:p>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разрешённого </w:t>
            </w:r>
          </w:p>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использования </w:t>
            </w:r>
          </w:p>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земельного участка и объектов </w:t>
            </w:r>
          </w:p>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капитального строительства</w:t>
            </w:r>
          </w:p>
        </w:tc>
        <w:tc>
          <w:tcPr>
            <w:tcW w:w="2835"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Вспомогательные виды </w:t>
            </w:r>
          </w:p>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разрешённого</w:t>
            </w:r>
          </w:p>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 использования </w:t>
            </w:r>
          </w:p>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земельных </w:t>
            </w:r>
          </w:p>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участков и объектов </w:t>
            </w:r>
          </w:p>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капитального </w:t>
            </w:r>
          </w:p>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строительства</w:t>
            </w:r>
          </w:p>
        </w:tc>
        <w:tc>
          <w:tcPr>
            <w:tcW w:w="2835" w:type="dxa"/>
            <w:tcBorders>
              <w:top w:val="single" w:sz="8" w:space="0" w:color="000000"/>
              <w:left w:val="single" w:sz="8" w:space="0" w:color="000000"/>
              <w:bottom w:val="single" w:sz="8" w:space="0" w:color="000000"/>
              <w:right w:val="single" w:sz="8" w:space="0" w:color="000000"/>
            </w:tcBorders>
            <w:shd w:val="clear" w:color="auto" w:fill="D6E3BC"/>
            <w:vAlign w:val="center"/>
          </w:tcPr>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Условно </w:t>
            </w:r>
          </w:p>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разрешенные виды </w:t>
            </w:r>
          </w:p>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использования </w:t>
            </w:r>
          </w:p>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земельных </w:t>
            </w:r>
          </w:p>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участков и объектов</w:t>
            </w:r>
          </w:p>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 капитального </w:t>
            </w:r>
          </w:p>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строительства</w:t>
            </w:r>
          </w:p>
        </w:tc>
      </w:tr>
      <w:tr w:rsidR="003E6D21" w:rsidRPr="004F4EDE" w:rsidTr="003E6D21">
        <w:trPr>
          <w:trHeight w:val="390"/>
          <w:tblHeader/>
        </w:trPr>
        <w:tc>
          <w:tcPr>
            <w:tcW w:w="3858" w:type="dxa"/>
            <w:tcBorders>
              <w:top w:val="single" w:sz="8" w:space="0" w:color="000000"/>
              <w:left w:val="single" w:sz="8" w:space="0" w:color="000000"/>
              <w:bottom w:val="single" w:sz="8" w:space="0" w:color="000000"/>
            </w:tcBorders>
            <w:shd w:val="clear" w:color="auto" w:fill="auto"/>
          </w:tcPr>
          <w:p w:rsidR="003E6D21" w:rsidRPr="004F4EDE" w:rsidRDefault="003E6D21" w:rsidP="00096CA1">
            <w:pPr>
              <w:keepNext/>
              <w:ind w:left="172"/>
              <w:contextualSpacing/>
              <w:rPr>
                <w:rFonts w:ascii="Arial" w:hAnsi="Arial" w:cs="Arial"/>
                <w:b/>
                <w:color w:val="000000" w:themeColor="text1"/>
                <w:sz w:val="22"/>
              </w:rPr>
            </w:pPr>
            <w:r w:rsidRPr="004F4EDE">
              <w:rPr>
                <w:rFonts w:ascii="Arial" w:hAnsi="Arial" w:cs="Arial"/>
                <w:b/>
                <w:color w:val="000000" w:themeColor="text1"/>
                <w:sz w:val="22"/>
              </w:rPr>
              <w:t>Объекты железнодорожного транспорта:</w:t>
            </w:r>
          </w:p>
          <w:p w:rsidR="003E6D21" w:rsidRPr="004F4EDE" w:rsidRDefault="003E6D21" w:rsidP="00096CA1">
            <w:pPr>
              <w:keepNext/>
              <w:ind w:left="172"/>
              <w:contextualSpacing/>
              <w:rPr>
                <w:rFonts w:ascii="Arial" w:hAnsi="Arial" w:cs="Arial"/>
                <w:color w:val="000000" w:themeColor="text1"/>
                <w:sz w:val="22"/>
              </w:rPr>
            </w:pPr>
            <w:r w:rsidRPr="004F4EDE">
              <w:rPr>
                <w:rFonts w:ascii="Arial" w:hAnsi="Arial" w:cs="Arial"/>
                <w:color w:val="000000" w:themeColor="text1"/>
                <w:sz w:val="22"/>
              </w:rPr>
              <w:t xml:space="preserve">- </w:t>
            </w:r>
            <w:r w:rsidRPr="004F4EDE">
              <w:rPr>
                <w:rFonts w:ascii="Arial" w:hAnsi="Arial" w:cs="Arial"/>
                <w:snapToGrid w:val="0"/>
                <w:color w:val="000000" w:themeColor="text1"/>
                <w:sz w:val="22"/>
              </w:rPr>
              <w:t>размещение путей для пропуска железнодорожного транспорта;</w:t>
            </w:r>
          </w:p>
        </w:tc>
        <w:tc>
          <w:tcPr>
            <w:tcW w:w="2835" w:type="dxa"/>
            <w:tcBorders>
              <w:top w:val="single" w:sz="8" w:space="0" w:color="000000"/>
              <w:left w:val="single" w:sz="8" w:space="0" w:color="000000"/>
              <w:bottom w:val="single" w:sz="8" w:space="0" w:color="000000"/>
            </w:tcBorders>
            <w:shd w:val="clear" w:color="auto" w:fill="auto"/>
          </w:tcPr>
          <w:p w:rsidR="003E6D21" w:rsidRPr="004F4EDE" w:rsidRDefault="003E6D21" w:rsidP="00096CA1">
            <w:pPr>
              <w:keepNext/>
              <w:contextualSpacing/>
              <w:rPr>
                <w:rFonts w:ascii="Arial" w:hAnsi="Arial" w:cs="Arial"/>
                <w:color w:val="000000" w:themeColor="text1"/>
                <w:sz w:val="22"/>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3E6D21" w:rsidRPr="004F4EDE" w:rsidRDefault="003E6D21" w:rsidP="00096CA1">
            <w:pPr>
              <w:keepNext/>
              <w:contextualSpacing/>
              <w:rPr>
                <w:rFonts w:ascii="Arial" w:hAnsi="Arial" w:cs="Arial"/>
                <w:color w:val="000000" w:themeColor="text1"/>
                <w:sz w:val="22"/>
              </w:rPr>
            </w:pPr>
          </w:p>
        </w:tc>
      </w:tr>
      <w:tr w:rsidR="003E6D21" w:rsidRPr="004F4EDE" w:rsidTr="003E6D21">
        <w:trPr>
          <w:trHeight w:val="390"/>
          <w:tblHeader/>
        </w:trPr>
        <w:tc>
          <w:tcPr>
            <w:tcW w:w="3858" w:type="dxa"/>
            <w:tcBorders>
              <w:top w:val="single" w:sz="8" w:space="0" w:color="000000"/>
              <w:left w:val="single" w:sz="8" w:space="0" w:color="000000"/>
              <w:bottom w:val="single" w:sz="8" w:space="0" w:color="000000"/>
            </w:tcBorders>
            <w:shd w:val="clear" w:color="auto" w:fill="auto"/>
          </w:tcPr>
          <w:p w:rsidR="003E6D21" w:rsidRPr="004F4EDE" w:rsidRDefault="003E6D21" w:rsidP="00096CA1">
            <w:pPr>
              <w:keepNext/>
              <w:ind w:left="172"/>
              <w:contextualSpacing/>
              <w:rPr>
                <w:rFonts w:ascii="Arial" w:hAnsi="Arial" w:cs="Arial"/>
                <w:b/>
                <w:color w:val="000000" w:themeColor="text1"/>
                <w:sz w:val="22"/>
              </w:rPr>
            </w:pPr>
            <w:r w:rsidRPr="004F4EDE">
              <w:rPr>
                <w:rFonts w:ascii="Arial" w:hAnsi="Arial" w:cs="Arial"/>
                <w:snapToGrid w:val="0"/>
                <w:color w:val="000000" w:themeColor="text1"/>
                <w:sz w:val="22"/>
              </w:rPr>
              <w:t xml:space="preserve">- здания и сооружения железнодо-рожного транспорта; </w:t>
            </w:r>
          </w:p>
        </w:tc>
        <w:tc>
          <w:tcPr>
            <w:tcW w:w="2835" w:type="dxa"/>
            <w:tcBorders>
              <w:top w:val="single" w:sz="8" w:space="0" w:color="000000"/>
              <w:left w:val="single" w:sz="8" w:space="0" w:color="000000"/>
              <w:bottom w:val="single" w:sz="8" w:space="0" w:color="000000"/>
            </w:tcBorders>
            <w:shd w:val="clear" w:color="auto" w:fill="auto"/>
          </w:tcPr>
          <w:p w:rsidR="003E6D21" w:rsidRPr="004F4EDE" w:rsidRDefault="003E6D21" w:rsidP="00096CA1">
            <w:pPr>
              <w:keepNext/>
              <w:contextualSpacing/>
              <w:rPr>
                <w:rFonts w:ascii="Arial" w:hAnsi="Arial" w:cs="Arial"/>
                <w:color w:val="000000" w:themeColor="text1"/>
                <w:sz w:val="22"/>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3E6D21" w:rsidRPr="004F4EDE" w:rsidRDefault="003E6D21" w:rsidP="00096CA1">
            <w:pPr>
              <w:keepNext/>
              <w:autoSpaceDE w:val="0"/>
              <w:autoSpaceDN w:val="0"/>
              <w:adjustRightInd w:val="0"/>
              <w:contextualSpacing/>
              <w:rPr>
                <w:rFonts w:ascii="Arial" w:hAnsi="Arial" w:cs="Arial"/>
                <w:bCs/>
                <w:color w:val="000000" w:themeColor="text1"/>
                <w:sz w:val="22"/>
              </w:rPr>
            </w:pPr>
          </w:p>
        </w:tc>
      </w:tr>
      <w:tr w:rsidR="003E6D21" w:rsidRPr="004F4EDE" w:rsidTr="003E6D21">
        <w:trPr>
          <w:trHeight w:val="311"/>
          <w:tblHeader/>
        </w:trPr>
        <w:tc>
          <w:tcPr>
            <w:tcW w:w="3858" w:type="dxa"/>
            <w:tcBorders>
              <w:top w:val="single" w:sz="8" w:space="0" w:color="000000"/>
              <w:left w:val="single" w:sz="8" w:space="0" w:color="000000"/>
              <w:bottom w:val="single" w:sz="8" w:space="0" w:color="000000"/>
            </w:tcBorders>
            <w:shd w:val="clear" w:color="auto" w:fill="auto"/>
          </w:tcPr>
          <w:p w:rsidR="003E6D21" w:rsidRPr="004F4EDE" w:rsidRDefault="003E6D21" w:rsidP="00096CA1">
            <w:pPr>
              <w:keepNext/>
              <w:ind w:left="172"/>
              <w:contextualSpacing/>
              <w:rPr>
                <w:rFonts w:ascii="Arial" w:hAnsi="Arial" w:cs="Arial"/>
                <w:snapToGrid w:val="0"/>
                <w:color w:val="000000" w:themeColor="text1"/>
                <w:sz w:val="22"/>
              </w:rPr>
            </w:pPr>
            <w:r w:rsidRPr="004F4EDE">
              <w:rPr>
                <w:rFonts w:ascii="Arial" w:hAnsi="Arial" w:cs="Arial"/>
                <w:snapToGrid w:val="0"/>
                <w:color w:val="000000" w:themeColor="text1"/>
                <w:sz w:val="22"/>
              </w:rPr>
              <w:t xml:space="preserve">- автотранспортные переезды; </w:t>
            </w:r>
          </w:p>
        </w:tc>
        <w:tc>
          <w:tcPr>
            <w:tcW w:w="2835" w:type="dxa"/>
            <w:tcBorders>
              <w:top w:val="single" w:sz="8" w:space="0" w:color="000000"/>
              <w:left w:val="single" w:sz="8" w:space="0" w:color="000000"/>
              <w:bottom w:val="single" w:sz="8" w:space="0" w:color="000000"/>
            </w:tcBorders>
            <w:shd w:val="clear" w:color="auto" w:fill="auto"/>
          </w:tcPr>
          <w:p w:rsidR="003E6D21" w:rsidRPr="004F4EDE" w:rsidRDefault="003E6D21" w:rsidP="00096CA1">
            <w:pPr>
              <w:keepNext/>
              <w:contextualSpacing/>
              <w:rPr>
                <w:rFonts w:ascii="Arial" w:hAnsi="Arial" w:cs="Arial"/>
                <w:color w:val="000000" w:themeColor="text1"/>
                <w:sz w:val="22"/>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3E6D21" w:rsidRPr="004F4EDE" w:rsidRDefault="003E6D21" w:rsidP="00096CA1">
            <w:pPr>
              <w:keepNext/>
              <w:autoSpaceDE w:val="0"/>
              <w:autoSpaceDN w:val="0"/>
              <w:adjustRightInd w:val="0"/>
              <w:contextualSpacing/>
              <w:rPr>
                <w:rFonts w:ascii="Arial" w:hAnsi="Arial" w:cs="Arial"/>
                <w:bCs/>
                <w:color w:val="000000" w:themeColor="text1"/>
                <w:sz w:val="22"/>
              </w:rPr>
            </w:pPr>
          </w:p>
        </w:tc>
      </w:tr>
      <w:tr w:rsidR="003E6D21" w:rsidRPr="004F4EDE" w:rsidTr="003E6D21">
        <w:trPr>
          <w:trHeight w:val="390"/>
          <w:tblHeader/>
        </w:trPr>
        <w:tc>
          <w:tcPr>
            <w:tcW w:w="3858" w:type="dxa"/>
            <w:vMerge w:val="restart"/>
            <w:tcBorders>
              <w:top w:val="single" w:sz="8" w:space="0" w:color="000000"/>
              <w:left w:val="single" w:sz="8" w:space="0" w:color="000000"/>
            </w:tcBorders>
            <w:shd w:val="clear" w:color="auto" w:fill="auto"/>
          </w:tcPr>
          <w:p w:rsidR="003E6D21" w:rsidRPr="004F4EDE" w:rsidRDefault="003E6D21" w:rsidP="00096CA1">
            <w:pPr>
              <w:keepNext/>
              <w:ind w:left="172"/>
              <w:contextualSpacing/>
              <w:rPr>
                <w:rFonts w:ascii="Arial" w:hAnsi="Arial" w:cs="Arial"/>
                <w:snapToGrid w:val="0"/>
                <w:color w:val="000000" w:themeColor="text1"/>
                <w:sz w:val="22"/>
              </w:rPr>
            </w:pPr>
            <w:r w:rsidRPr="004F4EDE">
              <w:rPr>
                <w:rFonts w:ascii="Arial" w:hAnsi="Arial" w:cs="Arial"/>
                <w:snapToGrid w:val="0"/>
                <w:color w:val="000000" w:themeColor="text1"/>
                <w:sz w:val="22"/>
              </w:rPr>
              <w:t xml:space="preserve">- площадки для складирования </w:t>
            </w:r>
          </w:p>
          <w:p w:rsidR="003E6D21" w:rsidRPr="004F4EDE" w:rsidRDefault="003E6D21" w:rsidP="00096CA1">
            <w:pPr>
              <w:keepNext/>
              <w:ind w:left="172"/>
              <w:contextualSpacing/>
              <w:rPr>
                <w:rFonts w:ascii="Arial" w:hAnsi="Arial" w:cs="Arial"/>
                <w:snapToGrid w:val="0"/>
                <w:color w:val="000000" w:themeColor="text1"/>
                <w:sz w:val="22"/>
              </w:rPr>
            </w:pPr>
            <w:r w:rsidRPr="004F4EDE">
              <w:rPr>
                <w:rFonts w:ascii="Arial" w:hAnsi="Arial" w:cs="Arial"/>
                <w:snapToGrid w:val="0"/>
                <w:color w:val="000000" w:themeColor="text1"/>
                <w:sz w:val="22"/>
              </w:rPr>
              <w:t xml:space="preserve">отправляемых и пребывающих грузов, </w:t>
            </w:r>
          </w:p>
        </w:tc>
        <w:tc>
          <w:tcPr>
            <w:tcW w:w="2835" w:type="dxa"/>
            <w:vMerge w:val="restart"/>
            <w:tcBorders>
              <w:top w:val="single" w:sz="8" w:space="0" w:color="000000"/>
              <w:left w:val="single" w:sz="8" w:space="0" w:color="000000"/>
            </w:tcBorders>
            <w:shd w:val="clear" w:color="auto" w:fill="auto"/>
          </w:tcPr>
          <w:p w:rsidR="003E6D21" w:rsidRPr="004F4EDE" w:rsidRDefault="003E6D21" w:rsidP="00096CA1">
            <w:pPr>
              <w:keepNext/>
              <w:contextualSpacing/>
              <w:rPr>
                <w:rFonts w:ascii="Arial" w:hAnsi="Arial" w:cs="Arial"/>
                <w:color w:val="000000" w:themeColor="text1"/>
                <w:sz w:val="22"/>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3E6D21" w:rsidRPr="004F4EDE" w:rsidRDefault="003E6D21" w:rsidP="00096CA1">
            <w:pPr>
              <w:keepNext/>
              <w:autoSpaceDE w:val="0"/>
              <w:autoSpaceDN w:val="0"/>
              <w:adjustRightInd w:val="0"/>
              <w:contextualSpacing/>
              <w:rPr>
                <w:rFonts w:ascii="Arial" w:hAnsi="Arial" w:cs="Arial"/>
                <w:bCs/>
                <w:color w:val="000000" w:themeColor="text1"/>
                <w:sz w:val="22"/>
              </w:rPr>
            </w:pPr>
          </w:p>
        </w:tc>
      </w:tr>
      <w:tr w:rsidR="003E6D21" w:rsidRPr="004F4EDE" w:rsidTr="003E6D21">
        <w:trPr>
          <w:trHeight w:val="390"/>
          <w:tblHeader/>
        </w:trPr>
        <w:tc>
          <w:tcPr>
            <w:tcW w:w="3858" w:type="dxa"/>
            <w:vMerge/>
            <w:tcBorders>
              <w:left w:val="single" w:sz="8" w:space="0" w:color="000000"/>
              <w:bottom w:val="single" w:sz="8" w:space="0" w:color="000000"/>
            </w:tcBorders>
            <w:shd w:val="clear" w:color="auto" w:fill="auto"/>
          </w:tcPr>
          <w:p w:rsidR="003E6D21" w:rsidRPr="004F4EDE" w:rsidRDefault="003E6D21" w:rsidP="00096CA1">
            <w:pPr>
              <w:keepNext/>
              <w:ind w:left="172"/>
              <w:contextualSpacing/>
              <w:rPr>
                <w:rFonts w:ascii="Arial" w:hAnsi="Arial" w:cs="Arial"/>
                <w:color w:val="000000" w:themeColor="text1"/>
                <w:sz w:val="22"/>
              </w:rPr>
            </w:pPr>
          </w:p>
        </w:tc>
        <w:tc>
          <w:tcPr>
            <w:tcW w:w="2835"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72"/>
              <w:jc w:val="center"/>
              <w:rPr>
                <w:rFonts w:ascii="Arial" w:hAnsi="Arial" w:cs="Arial"/>
                <w:b/>
                <w:color w:val="000000" w:themeColor="text1"/>
                <w:sz w:val="22"/>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3E6D21" w:rsidRPr="004F4EDE" w:rsidRDefault="003E6D21" w:rsidP="00096CA1">
            <w:pPr>
              <w:keepNext/>
              <w:autoSpaceDE w:val="0"/>
              <w:autoSpaceDN w:val="0"/>
              <w:adjustRightInd w:val="0"/>
              <w:contextualSpacing/>
              <w:rPr>
                <w:rFonts w:ascii="Arial" w:hAnsi="Arial" w:cs="Arial"/>
                <w:bCs/>
                <w:color w:val="000000" w:themeColor="text1"/>
                <w:sz w:val="22"/>
              </w:rPr>
            </w:pPr>
          </w:p>
        </w:tc>
      </w:tr>
      <w:tr w:rsidR="003E6D21" w:rsidRPr="004F4EDE" w:rsidTr="003E6D21">
        <w:trPr>
          <w:trHeight w:val="390"/>
          <w:tblHeader/>
        </w:trPr>
        <w:tc>
          <w:tcPr>
            <w:tcW w:w="3858" w:type="dxa"/>
            <w:tcBorders>
              <w:top w:val="single" w:sz="8" w:space="0" w:color="000000"/>
              <w:left w:val="single" w:sz="8" w:space="0" w:color="000000"/>
              <w:bottom w:val="single" w:sz="8" w:space="0" w:color="000000"/>
            </w:tcBorders>
            <w:shd w:val="clear" w:color="auto" w:fill="auto"/>
          </w:tcPr>
          <w:p w:rsidR="003E6D21" w:rsidRPr="004F4EDE" w:rsidRDefault="003E6D21" w:rsidP="00096CA1">
            <w:pPr>
              <w:keepNext/>
              <w:ind w:left="172"/>
              <w:contextualSpacing/>
              <w:rPr>
                <w:rFonts w:ascii="Arial" w:hAnsi="Arial" w:cs="Arial"/>
                <w:color w:val="000000" w:themeColor="text1"/>
                <w:sz w:val="22"/>
              </w:rPr>
            </w:pPr>
            <w:r w:rsidRPr="004F4EDE">
              <w:rPr>
                <w:rFonts w:ascii="Arial" w:hAnsi="Arial" w:cs="Arial"/>
                <w:snapToGrid w:val="0"/>
                <w:color w:val="000000" w:themeColor="text1"/>
                <w:sz w:val="22"/>
              </w:rPr>
              <w:t>- погрузочно-разгрузочные площадки;</w:t>
            </w:r>
          </w:p>
        </w:tc>
        <w:tc>
          <w:tcPr>
            <w:tcW w:w="2835" w:type="dxa"/>
            <w:tcBorders>
              <w:top w:val="single" w:sz="8" w:space="0" w:color="000000"/>
              <w:left w:val="single" w:sz="8" w:space="0" w:color="000000"/>
              <w:bottom w:val="single" w:sz="8" w:space="0" w:color="000000"/>
            </w:tcBorders>
            <w:shd w:val="clear" w:color="auto" w:fill="auto"/>
            <w:vAlign w:val="center"/>
          </w:tcPr>
          <w:p w:rsidR="003E6D21" w:rsidRPr="004F4EDE" w:rsidRDefault="003E6D21" w:rsidP="00096CA1">
            <w:pPr>
              <w:keepNext/>
              <w:snapToGrid w:val="0"/>
              <w:ind w:left="172"/>
              <w:jc w:val="center"/>
              <w:rPr>
                <w:rFonts w:ascii="Arial" w:hAnsi="Arial" w:cs="Arial"/>
                <w:b/>
                <w:color w:val="000000" w:themeColor="text1"/>
                <w:sz w:val="22"/>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3E6D21" w:rsidRPr="004F4EDE" w:rsidRDefault="003E6D21" w:rsidP="00096CA1">
            <w:pPr>
              <w:keepNext/>
              <w:autoSpaceDE w:val="0"/>
              <w:autoSpaceDN w:val="0"/>
              <w:adjustRightInd w:val="0"/>
              <w:contextualSpacing/>
              <w:rPr>
                <w:rFonts w:ascii="Arial" w:hAnsi="Arial" w:cs="Arial"/>
                <w:bCs/>
                <w:color w:val="000000" w:themeColor="text1"/>
                <w:sz w:val="22"/>
              </w:rPr>
            </w:pPr>
          </w:p>
        </w:tc>
      </w:tr>
      <w:tr w:rsidR="003E6D21" w:rsidRPr="004F4EDE" w:rsidTr="003E6D21">
        <w:trPr>
          <w:trHeight w:val="390"/>
          <w:tblHeader/>
        </w:trPr>
        <w:tc>
          <w:tcPr>
            <w:tcW w:w="3858" w:type="dxa"/>
            <w:tcBorders>
              <w:top w:val="single" w:sz="8" w:space="0" w:color="000000"/>
              <w:left w:val="single" w:sz="8" w:space="0" w:color="000000"/>
              <w:bottom w:val="single" w:sz="8" w:space="0" w:color="000000"/>
            </w:tcBorders>
            <w:shd w:val="clear" w:color="auto" w:fill="auto"/>
          </w:tcPr>
          <w:p w:rsidR="003E6D21" w:rsidRPr="004F4EDE" w:rsidRDefault="003E6D21" w:rsidP="00096CA1">
            <w:pPr>
              <w:keepNext/>
              <w:ind w:left="172"/>
              <w:contextualSpacing/>
              <w:rPr>
                <w:rFonts w:ascii="Arial" w:hAnsi="Arial" w:cs="Arial"/>
                <w:snapToGrid w:val="0"/>
                <w:color w:val="000000" w:themeColor="text1"/>
                <w:sz w:val="22"/>
              </w:rPr>
            </w:pPr>
            <w:r w:rsidRPr="004F4EDE">
              <w:rPr>
                <w:rFonts w:ascii="Arial" w:hAnsi="Arial" w:cs="Arial"/>
                <w:snapToGrid w:val="0"/>
                <w:color w:val="000000" w:themeColor="text1"/>
                <w:sz w:val="22"/>
              </w:rPr>
              <w:t xml:space="preserve"> - прирельсовые склады </w:t>
            </w:r>
          </w:p>
          <w:p w:rsidR="003E6D21" w:rsidRPr="004F4EDE" w:rsidRDefault="003E6D21" w:rsidP="00096CA1">
            <w:pPr>
              <w:keepNext/>
              <w:ind w:left="172"/>
              <w:contextualSpacing/>
              <w:rPr>
                <w:rFonts w:ascii="Arial" w:hAnsi="Arial" w:cs="Arial"/>
                <w:color w:val="000000" w:themeColor="text1"/>
                <w:sz w:val="22"/>
              </w:rPr>
            </w:pPr>
            <w:r w:rsidRPr="004F4EDE">
              <w:rPr>
                <w:rFonts w:ascii="Arial" w:hAnsi="Arial" w:cs="Arial"/>
                <w:snapToGrid w:val="0"/>
                <w:color w:val="000000" w:themeColor="text1"/>
                <w:sz w:val="22"/>
              </w:rPr>
              <w:t xml:space="preserve">(кроме складов горюче-смазочных материалов) </w:t>
            </w:r>
          </w:p>
        </w:tc>
        <w:tc>
          <w:tcPr>
            <w:tcW w:w="2835" w:type="dxa"/>
            <w:tcBorders>
              <w:top w:val="single" w:sz="8" w:space="0" w:color="000000"/>
              <w:left w:val="single" w:sz="8" w:space="0" w:color="000000"/>
              <w:bottom w:val="single" w:sz="8" w:space="0" w:color="000000"/>
            </w:tcBorders>
            <w:shd w:val="clear" w:color="auto" w:fill="auto"/>
            <w:vAlign w:val="center"/>
          </w:tcPr>
          <w:p w:rsidR="003E6D21" w:rsidRPr="004F4EDE" w:rsidRDefault="003E6D21" w:rsidP="00096CA1">
            <w:pPr>
              <w:keepNext/>
              <w:snapToGrid w:val="0"/>
              <w:ind w:left="172"/>
              <w:jc w:val="center"/>
              <w:rPr>
                <w:rFonts w:ascii="Arial" w:hAnsi="Arial" w:cs="Arial"/>
                <w:b/>
                <w:color w:val="000000" w:themeColor="text1"/>
                <w:sz w:val="22"/>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autoSpaceDE w:val="0"/>
              <w:autoSpaceDN w:val="0"/>
              <w:adjustRightInd w:val="0"/>
              <w:contextualSpacing/>
              <w:rPr>
                <w:rFonts w:ascii="Arial" w:hAnsi="Arial" w:cs="Arial"/>
                <w:bCs/>
                <w:color w:val="000000" w:themeColor="text1"/>
                <w:sz w:val="22"/>
              </w:rPr>
            </w:pPr>
          </w:p>
        </w:tc>
      </w:tr>
      <w:tr w:rsidR="003E6D21" w:rsidRPr="004F4EDE" w:rsidTr="003E6D21">
        <w:trPr>
          <w:trHeight w:val="390"/>
          <w:tblHeader/>
        </w:trPr>
        <w:tc>
          <w:tcPr>
            <w:tcW w:w="3858" w:type="dxa"/>
            <w:tcBorders>
              <w:top w:val="single" w:sz="8" w:space="0" w:color="000000"/>
              <w:left w:val="single" w:sz="8" w:space="0" w:color="000000"/>
              <w:bottom w:val="single" w:sz="8" w:space="0" w:color="000000"/>
            </w:tcBorders>
            <w:shd w:val="clear" w:color="auto" w:fill="auto"/>
          </w:tcPr>
          <w:p w:rsidR="003E6D21" w:rsidRPr="004F4EDE" w:rsidRDefault="003E6D21" w:rsidP="00096CA1">
            <w:pPr>
              <w:keepNext/>
              <w:ind w:left="172"/>
              <w:contextualSpacing/>
              <w:rPr>
                <w:rFonts w:ascii="Arial" w:hAnsi="Arial" w:cs="Arial"/>
                <w:snapToGrid w:val="0"/>
                <w:color w:val="000000" w:themeColor="text1"/>
                <w:sz w:val="22"/>
              </w:rPr>
            </w:pPr>
            <w:r w:rsidRPr="004F4EDE">
              <w:rPr>
                <w:rFonts w:ascii="Arial" w:hAnsi="Arial" w:cs="Arial"/>
                <w:snapToGrid w:val="0"/>
                <w:color w:val="000000" w:themeColor="text1"/>
                <w:sz w:val="22"/>
              </w:rPr>
              <w:t xml:space="preserve">- иные объекты, технологически связанные с эксплуатацией желез-ной дороги и обеспечивающие ее бесперебойное функционирование </w:t>
            </w:r>
          </w:p>
        </w:tc>
        <w:tc>
          <w:tcPr>
            <w:tcW w:w="2835" w:type="dxa"/>
            <w:tcBorders>
              <w:top w:val="single" w:sz="8" w:space="0" w:color="000000"/>
              <w:left w:val="single" w:sz="8" w:space="0" w:color="000000"/>
              <w:bottom w:val="single" w:sz="8" w:space="0" w:color="000000"/>
            </w:tcBorders>
            <w:shd w:val="clear" w:color="auto" w:fill="auto"/>
            <w:vAlign w:val="center"/>
          </w:tcPr>
          <w:p w:rsidR="003E6D21" w:rsidRPr="004F4EDE" w:rsidRDefault="003E6D21" w:rsidP="00096CA1">
            <w:pPr>
              <w:keepNext/>
              <w:snapToGrid w:val="0"/>
              <w:ind w:left="172"/>
              <w:jc w:val="center"/>
              <w:rPr>
                <w:rFonts w:ascii="Arial" w:hAnsi="Arial" w:cs="Arial"/>
                <w:b/>
                <w:color w:val="000000" w:themeColor="text1"/>
                <w:sz w:val="22"/>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3E6D21" w:rsidRPr="004F4EDE" w:rsidRDefault="003E6D21" w:rsidP="00096CA1">
            <w:pPr>
              <w:keepNext/>
              <w:autoSpaceDE w:val="0"/>
              <w:autoSpaceDN w:val="0"/>
              <w:adjustRightInd w:val="0"/>
              <w:contextualSpacing/>
              <w:rPr>
                <w:rFonts w:ascii="Arial" w:hAnsi="Arial" w:cs="Arial"/>
                <w:bCs/>
                <w:color w:val="000000" w:themeColor="text1"/>
                <w:sz w:val="22"/>
              </w:rPr>
            </w:pPr>
          </w:p>
        </w:tc>
      </w:tr>
      <w:tr w:rsidR="003E6D21" w:rsidRPr="004F4EDE" w:rsidTr="003E6D21">
        <w:trPr>
          <w:trHeight w:val="390"/>
          <w:tblHeader/>
        </w:trPr>
        <w:tc>
          <w:tcPr>
            <w:tcW w:w="3858" w:type="dxa"/>
            <w:tcBorders>
              <w:top w:val="single" w:sz="8" w:space="0" w:color="000000"/>
              <w:left w:val="single" w:sz="8" w:space="0" w:color="000000"/>
              <w:bottom w:val="single" w:sz="8" w:space="0" w:color="000000"/>
            </w:tcBorders>
            <w:shd w:val="clear" w:color="auto" w:fill="auto"/>
          </w:tcPr>
          <w:p w:rsidR="003E6D21" w:rsidRPr="004F4EDE" w:rsidRDefault="003E6D21" w:rsidP="00096CA1">
            <w:pPr>
              <w:keepNext/>
              <w:ind w:left="172"/>
              <w:contextualSpacing/>
              <w:rPr>
                <w:rFonts w:ascii="Arial" w:hAnsi="Arial" w:cs="Arial"/>
                <w:color w:val="000000" w:themeColor="text1"/>
                <w:sz w:val="22"/>
              </w:rPr>
            </w:pPr>
            <w:r w:rsidRPr="004F4EDE">
              <w:rPr>
                <w:rFonts w:ascii="Arial" w:hAnsi="Arial" w:cs="Arial"/>
                <w:color w:val="000000" w:themeColor="text1"/>
                <w:sz w:val="22"/>
              </w:rPr>
              <w:t>Железнодорожные вокзалы</w:t>
            </w:r>
          </w:p>
        </w:tc>
        <w:tc>
          <w:tcPr>
            <w:tcW w:w="2835" w:type="dxa"/>
            <w:tcBorders>
              <w:top w:val="single" w:sz="8" w:space="0" w:color="000000"/>
              <w:left w:val="single" w:sz="8" w:space="0" w:color="000000"/>
              <w:bottom w:val="single" w:sz="8" w:space="0" w:color="000000"/>
            </w:tcBorders>
            <w:shd w:val="clear" w:color="auto" w:fill="auto"/>
            <w:vAlign w:val="center"/>
          </w:tcPr>
          <w:p w:rsidR="003E6D21" w:rsidRPr="004F4EDE" w:rsidRDefault="003E6D21" w:rsidP="00096CA1">
            <w:pPr>
              <w:keepNext/>
              <w:snapToGrid w:val="0"/>
              <w:ind w:left="172"/>
              <w:jc w:val="center"/>
              <w:rPr>
                <w:rFonts w:ascii="Arial" w:hAnsi="Arial" w:cs="Arial"/>
                <w:b/>
                <w:color w:val="000000" w:themeColor="text1"/>
                <w:sz w:val="22"/>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3E6D21" w:rsidRPr="004F4EDE" w:rsidRDefault="003E6D21" w:rsidP="00096CA1">
            <w:pPr>
              <w:keepNext/>
              <w:autoSpaceDE w:val="0"/>
              <w:autoSpaceDN w:val="0"/>
              <w:adjustRightInd w:val="0"/>
              <w:contextualSpacing/>
              <w:rPr>
                <w:rFonts w:ascii="Arial" w:hAnsi="Arial" w:cs="Arial"/>
                <w:bCs/>
                <w:color w:val="000000" w:themeColor="text1"/>
                <w:sz w:val="22"/>
              </w:rPr>
            </w:pPr>
          </w:p>
        </w:tc>
      </w:tr>
      <w:tr w:rsidR="003E6D21" w:rsidRPr="004F4EDE" w:rsidTr="003E6D21">
        <w:trPr>
          <w:trHeight w:val="390"/>
          <w:tblHeader/>
        </w:trPr>
        <w:tc>
          <w:tcPr>
            <w:tcW w:w="3858" w:type="dxa"/>
            <w:tcBorders>
              <w:top w:val="single" w:sz="8" w:space="0" w:color="000000"/>
              <w:left w:val="single" w:sz="8" w:space="0" w:color="000000"/>
              <w:bottom w:val="single" w:sz="8" w:space="0" w:color="000000"/>
            </w:tcBorders>
            <w:shd w:val="clear" w:color="auto" w:fill="auto"/>
          </w:tcPr>
          <w:p w:rsidR="003E6D21" w:rsidRPr="004F4EDE" w:rsidRDefault="003E6D21" w:rsidP="00096CA1">
            <w:pPr>
              <w:keepNext/>
              <w:ind w:left="172"/>
              <w:contextualSpacing/>
              <w:rPr>
                <w:rFonts w:ascii="Arial" w:hAnsi="Arial" w:cs="Arial"/>
                <w:color w:val="000000" w:themeColor="text1"/>
                <w:sz w:val="22"/>
              </w:rPr>
            </w:pPr>
            <w:r w:rsidRPr="004F4EDE">
              <w:rPr>
                <w:rFonts w:ascii="Arial" w:hAnsi="Arial" w:cs="Arial"/>
                <w:color w:val="000000" w:themeColor="text1"/>
                <w:sz w:val="22"/>
              </w:rPr>
              <w:lastRenderedPageBreak/>
              <w:t>Парки, скверы, бульвары, группы деревьев и кустарников общего пользования</w:t>
            </w:r>
          </w:p>
        </w:tc>
        <w:tc>
          <w:tcPr>
            <w:tcW w:w="2835" w:type="dxa"/>
            <w:tcBorders>
              <w:top w:val="single" w:sz="8" w:space="0" w:color="000000"/>
              <w:left w:val="single" w:sz="8" w:space="0" w:color="000000"/>
              <w:bottom w:val="single" w:sz="8" w:space="0" w:color="000000"/>
            </w:tcBorders>
            <w:shd w:val="clear" w:color="auto" w:fill="auto"/>
            <w:vAlign w:val="center"/>
          </w:tcPr>
          <w:p w:rsidR="003E6D21" w:rsidRPr="004F4EDE" w:rsidRDefault="003E6D21" w:rsidP="00096CA1">
            <w:pPr>
              <w:keepNext/>
              <w:snapToGrid w:val="0"/>
              <w:ind w:left="172"/>
              <w:jc w:val="center"/>
              <w:rPr>
                <w:rFonts w:ascii="Arial" w:hAnsi="Arial" w:cs="Arial"/>
                <w:b/>
                <w:color w:val="000000" w:themeColor="text1"/>
                <w:sz w:val="22"/>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72"/>
              <w:jc w:val="center"/>
              <w:rPr>
                <w:rFonts w:ascii="Arial" w:hAnsi="Arial" w:cs="Arial"/>
                <w:b/>
                <w:color w:val="000000" w:themeColor="text1"/>
                <w:sz w:val="22"/>
              </w:rPr>
            </w:pPr>
          </w:p>
        </w:tc>
      </w:tr>
      <w:tr w:rsidR="003E6D21" w:rsidRPr="004F4EDE" w:rsidTr="003E6D21">
        <w:trPr>
          <w:trHeight w:val="390"/>
          <w:tblHeader/>
        </w:trPr>
        <w:tc>
          <w:tcPr>
            <w:tcW w:w="3858" w:type="dxa"/>
            <w:tcBorders>
              <w:top w:val="single" w:sz="8" w:space="0" w:color="000000"/>
              <w:left w:val="single" w:sz="8" w:space="0" w:color="000000"/>
              <w:bottom w:val="single" w:sz="8" w:space="0" w:color="000000"/>
            </w:tcBorders>
            <w:shd w:val="clear" w:color="auto" w:fill="auto"/>
          </w:tcPr>
          <w:p w:rsidR="003E6D21" w:rsidRPr="004F4EDE" w:rsidRDefault="003E6D21" w:rsidP="00096CA1">
            <w:pPr>
              <w:keepNext/>
              <w:ind w:left="172"/>
              <w:contextualSpacing/>
              <w:rPr>
                <w:rFonts w:ascii="Arial" w:hAnsi="Arial" w:cs="Arial"/>
                <w:color w:val="000000" w:themeColor="text1"/>
                <w:sz w:val="22"/>
              </w:rPr>
            </w:pPr>
            <w:r w:rsidRPr="004F4EDE">
              <w:rPr>
                <w:rFonts w:ascii="Arial" w:hAnsi="Arial" w:cs="Arial"/>
                <w:color w:val="000000" w:themeColor="text1"/>
                <w:sz w:val="22"/>
              </w:rPr>
              <w:t xml:space="preserve">Зеленые насаждения </w:t>
            </w:r>
          </w:p>
          <w:p w:rsidR="003E6D21" w:rsidRPr="004F4EDE" w:rsidRDefault="003E6D21" w:rsidP="00096CA1">
            <w:pPr>
              <w:keepNext/>
              <w:ind w:left="172"/>
              <w:contextualSpacing/>
              <w:rPr>
                <w:rFonts w:ascii="Arial" w:hAnsi="Arial" w:cs="Arial"/>
                <w:color w:val="000000" w:themeColor="text1"/>
                <w:sz w:val="22"/>
              </w:rPr>
            </w:pPr>
            <w:r w:rsidRPr="004F4EDE">
              <w:rPr>
                <w:rFonts w:ascii="Arial" w:hAnsi="Arial" w:cs="Arial"/>
                <w:color w:val="000000" w:themeColor="text1"/>
                <w:sz w:val="22"/>
              </w:rPr>
              <w:t>специального назначения</w:t>
            </w:r>
          </w:p>
        </w:tc>
        <w:tc>
          <w:tcPr>
            <w:tcW w:w="2835" w:type="dxa"/>
            <w:tcBorders>
              <w:top w:val="single" w:sz="8" w:space="0" w:color="000000"/>
              <w:left w:val="single" w:sz="8" w:space="0" w:color="000000"/>
              <w:bottom w:val="single" w:sz="8" w:space="0" w:color="000000"/>
            </w:tcBorders>
            <w:shd w:val="clear" w:color="auto" w:fill="auto"/>
            <w:vAlign w:val="center"/>
          </w:tcPr>
          <w:p w:rsidR="003E6D21" w:rsidRPr="004F4EDE" w:rsidRDefault="003E6D21" w:rsidP="00096CA1">
            <w:pPr>
              <w:keepNext/>
              <w:snapToGrid w:val="0"/>
              <w:ind w:left="172"/>
              <w:jc w:val="center"/>
              <w:rPr>
                <w:rFonts w:ascii="Arial" w:hAnsi="Arial" w:cs="Arial"/>
                <w:b/>
                <w:color w:val="000000" w:themeColor="text1"/>
                <w:sz w:val="22"/>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72"/>
              <w:jc w:val="center"/>
              <w:rPr>
                <w:rFonts w:ascii="Arial" w:hAnsi="Arial" w:cs="Arial"/>
                <w:b/>
                <w:color w:val="000000" w:themeColor="text1"/>
                <w:sz w:val="22"/>
              </w:rPr>
            </w:pPr>
          </w:p>
        </w:tc>
      </w:tr>
      <w:tr w:rsidR="003E6D21" w:rsidRPr="004F4EDE" w:rsidTr="003E6D21">
        <w:trPr>
          <w:trHeight w:val="390"/>
          <w:tblHeader/>
        </w:trPr>
        <w:tc>
          <w:tcPr>
            <w:tcW w:w="3858" w:type="dxa"/>
            <w:tcBorders>
              <w:top w:val="single" w:sz="8" w:space="0" w:color="000000"/>
              <w:left w:val="single" w:sz="8" w:space="0" w:color="000000"/>
              <w:bottom w:val="single" w:sz="8" w:space="0" w:color="000000"/>
            </w:tcBorders>
            <w:shd w:val="clear" w:color="auto" w:fill="auto"/>
          </w:tcPr>
          <w:p w:rsidR="003E6D21" w:rsidRPr="004F4EDE" w:rsidRDefault="003E6D21" w:rsidP="00096CA1">
            <w:pPr>
              <w:keepNext/>
              <w:ind w:left="172"/>
              <w:contextualSpacing/>
              <w:jc w:val="both"/>
              <w:rPr>
                <w:rFonts w:ascii="Arial" w:hAnsi="Arial" w:cs="Arial"/>
                <w:b/>
                <w:color w:val="000000" w:themeColor="text1"/>
                <w:sz w:val="22"/>
              </w:rPr>
            </w:pPr>
            <w:r w:rsidRPr="004F4EDE">
              <w:rPr>
                <w:rFonts w:ascii="Arial" w:hAnsi="Arial" w:cs="Arial"/>
                <w:b/>
                <w:color w:val="000000" w:themeColor="text1"/>
                <w:sz w:val="22"/>
              </w:rPr>
              <w:t>Объекты автомобильного транспорта</w:t>
            </w:r>
          </w:p>
          <w:p w:rsidR="003E6D21" w:rsidRPr="004F4EDE" w:rsidRDefault="003E6D21" w:rsidP="00096CA1">
            <w:pPr>
              <w:keepNext/>
              <w:ind w:left="172"/>
              <w:contextualSpacing/>
              <w:jc w:val="both"/>
              <w:rPr>
                <w:rFonts w:ascii="Arial" w:hAnsi="Arial" w:cs="Arial"/>
                <w:color w:val="000000" w:themeColor="text1"/>
                <w:sz w:val="22"/>
              </w:rPr>
            </w:pPr>
            <w:r w:rsidRPr="004F4EDE">
              <w:rPr>
                <w:rFonts w:ascii="Arial" w:hAnsi="Arial" w:cs="Arial"/>
                <w:color w:val="000000" w:themeColor="text1"/>
                <w:sz w:val="22"/>
              </w:rPr>
              <w:t xml:space="preserve">- автомобильные дороги </w:t>
            </w:r>
          </w:p>
          <w:p w:rsidR="003E6D21" w:rsidRPr="004F4EDE" w:rsidRDefault="003E6D21" w:rsidP="00096CA1">
            <w:pPr>
              <w:keepNext/>
              <w:ind w:left="172"/>
              <w:contextualSpacing/>
              <w:jc w:val="both"/>
              <w:rPr>
                <w:rFonts w:ascii="Arial" w:hAnsi="Arial" w:cs="Arial"/>
                <w:color w:val="000000" w:themeColor="text1"/>
                <w:sz w:val="22"/>
              </w:rPr>
            </w:pPr>
            <w:r w:rsidRPr="004F4EDE">
              <w:rPr>
                <w:rFonts w:ascii="Arial" w:hAnsi="Arial" w:cs="Arial"/>
                <w:color w:val="000000" w:themeColor="text1"/>
                <w:sz w:val="22"/>
              </w:rPr>
              <w:t>федерального значения</w:t>
            </w:r>
          </w:p>
        </w:tc>
        <w:tc>
          <w:tcPr>
            <w:tcW w:w="2835" w:type="dxa"/>
            <w:tcBorders>
              <w:top w:val="single" w:sz="8" w:space="0" w:color="000000"/>
              <w:left w:val="single" w:sz="8" w:space="0" w:color="000000"/>
              <w:bottom w:val="single" w:sz="8" w:space="0" w:color="000000"/>
            </w:tcBorders>
            <w:shd w:val="clear" w:color="auto" w:fill="auto"/>
          </w:tcPr>
          <w:p w:rsidR="003E6D21" w:rsidRPr="004F4EDE" w:rsidRDefault="003E6D21" w:rsidP="00096CA1">
            <w:pPr>
              <w:keepNext/>
              <w:contextualSpacing/>
              <w:rPr>
                <w:rFonts w:ascii="Arial" w:hAnsi="Arial" w:cs="Arial"/>
                <w:color w:val="000000" w:themeColor="text1"/>
                <w:sz w:val="22"/>
              </w:rPr>
            </w:pPr>
            <w:r w:rsidRPr="004F4EDE">
              <w:rPr>
                <w:rFonts w:ascii="Arial" w:hAnsi="Arial" w:cs="Arial"/>
                <w:bCs/>
                <w:color w:val="000000" w:themeColor="text1"/>
                <w:sz w:val="22"/>
              </w:rPr>
              <w:t>- посты ГИБДД</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3E6D21" w:rsidRPr="004F4EDE" w:rsidRDefault="003E6D21" w:rsidP="00096CA1">
            <w:pPr>
              <w:keepNext/>
              <w:contextualSpacing/>
              <w:rPr>
                <w:rFonts w:ascii="Arial" w:hAnsi="Arial" w:cs="Arial"/>
                <w:color w:val="000000" w:themeColor="text1"/>
                <w:sz w:val="22"/>
              </w:rPr>
            </w:pPr>
            <w:r w:rsidRPr="004F4EDE">
              <w:rPr>
                <w:rFonts w:ascii="Arial" w:hAnsi="Arial" w:cs="Arial"/>
                <w:bCs/>
                <w:color w:val="000000" w:themeColor="text1"/>
                <w:sz w:val="22"/>
              </w:rPr>
              <w:t>- автозаправочные станции</w:t>
            </w:r>
          </w:p>
        </w:tc>
      </w:tr>
      <w:tr w:rsidR="003E6D21" w:rsidRPr="004F4EDE" w:rsidTr="003E6D21">
        <w:trPr>
          <w:trHeight w:val="390"/>
          <w:tblHeader/>
        </w:trPr>
        <w:tc>
          <w:tcPr>
            <w:tcW w:w="3858" w:type="dxa"/>
            <w:tcBorders>
              <w:top w:val="single" w:sz="8" w:space="0" w:color="000000"/>
              <w:left w:val="single" w:sz="8" w:space="0" w:color="000000"/>
              <w:bottom w:val="single" w:sz="8" w:space="0" w:color="000000"/>
            </w:tcBorders>
            <w:shd w:val="clear" w:color="auto" w:fill="auto"/>
          </w:tcPr>
          <w:p w:rsidR="003E6D21" w:rsidRPr="004F4EDE" w:rsidRDefault="003E6D21" w:rsidP="00096CA1">
            <w:pPr>
              <w:keepNext/>
              <w:ind w:left="172"/>
              <w:contextualSpacing/>
              <w:jc w:val="both"/>
              <w:rPr>
                <w:rFonts w:ascii="Arial" w:hAnsi="Arial" w:cs="Arial"/>
                <w:color w:val="000000" w:themeColor="text1"/>
                <w:sz w:val="22"/>
              </w:rPr>
            </w:pPr>
            <w:r w:rsidRPr="004F4EDE">
              <w:rPr>
                <w:rFonts w:ascii="Arial" w:hAnsi="Arial" w:cs="Arial"/>
                <w:color w:val="000000" w:themeColor="text1"/>
                <w:sz w:val="22"/>
              </w:rPr>
              <w:t xml:space="preserve">-автомобильные дороги </w:t>
            </w:r>
          </w:p>
          <w:p w:rsidR="003E6D21" w:rsidRPr="004F4EDE" w:rsidRDefault="003E6D21" w:rsidP="00096CA1">
            <w:pPr>
              <w:keepNext/>
              <w:ind w:left="172"/>
              <w:contextualSpacing/>
              <w:jc w:val="both"/>
              <w:rPr>
                <w:rFonts w:ascii="Arial" w:hAnsi="Arial" w:cs="Arial"/>
                <w:color w:val="000000" w:themeColor="text1"/>
                <w:sz w:val="22"/>
              </w:rPr>
            </w:pPr>
            <w:r w:rsidRPr="004F4EDE">
              <w:rPr>
                <w:rFonts w:ascii="Arial" w:hAnsi="Arial" w:cs="Arial"/>
                <w:color w:val="000000" w:themeColor="text1"/>
                <w:sz w:val="22"/>
              </w:rPr>
              <w:t xml:space="preserve">регионального и </w:t>
            </w:r>
          </w:p>
          <w:p w:rsidR="003E6D21" w:rsidRPr="004F4EDE" w:rsidRDefault="003E6D21" w:rsidP="00096CA1">
            <w:pPr>
              <w:keepNext/>
              <w:ind w:left="172"/>
              <w:contextualSpacing/>
              <w:jc w:val="both"/>
              <w:rPr>
                <w:rFonts w:ascii="Arial" w:hAnsi="Arial" w:cs="Arial"/>
                <w:b/>
                <w:color w:val="000000" w:themeColor="text1"/>
                <w:sz w:val="22"/>
              </w:rPr>
            </w:pPr>
            <w:r w:rsidRPr="004F4EDE">
              <w:rPr>
                <w:rFonts w:ascii="Arial" w:hAnsi="Arial" w:cs="Arial"/>
                <w:color w:val="000000" w:themeColor="text1"/>
                <w:sz w:val="22"/>
              </w:rPr>
              <w:t>межмуниципального значения</w:t>
            </w:r>
          </w:p>
        </w:tc>
        <w:tc>
          <w:tcPr>
            <w:tcW w:w="2835" w:type="dxa"/>
            <w:tcBorders>
              <w:top w:val="single" w:sz="8" w:space="0" w:color="000000"/>
              <w:left w:val="single" w:sz="8" w:space="0" w:color="000000"/>
              <w:bottom w:val="single" w:sz="8" w:space="0" w:color="000000"/>
            </w:tcBorders>
            <w:shd w:val="clear" w:color="auto" w:fill="auto"/>
          </w:tcPr>
          <w:p w:rsidR="003E6D21" w:rsidRPr="004F4EDE" w:rsidRDefault="003E6D21" w:rsidP="00096CA1">
            <w:pPr>
              <w:keepNext/>
              <w:contextualSpacing/>
              <w:rPr>
                <w:rFonts w:ascii="Arial" w:hAnsi="Arial" w:cs="Arial"/>
                <w:color w:val="000000" w:themeColor="text1"/>
                <w:sz w:val="22"/>
              </w:rPr>
            </w:pPr>
            <w:r w:rsidRPr="004F4EDE">
              <w:rPr>
                <w:rFonts w:ascii="Arial" w:hAnsi="Arial" w:cs="Arial"/>
                <w:color w:val="000000" w:themeColor="text1"/>
                <w:sz w:val="22"/>
              </w:rPr>
              <w:t xml:space="preserve">- объекты дорожного </w:t>
            </w:r>
          </w:p>
          <w:p w:rsidR="003E6D21" w:rsidRPr="004F4EDE" w:rsidRDefault="003E6D21" w:rsidP="00096CA1">
            <w:pPr>
              <w:keepNext/>
              <w:contextualSpacing/>
              <w:rPr>
                <w:rFonts w:ascii="Arial" w:hAnsi="Arial" w:cs="Arial"/>
                <w:color w:val="000000" w:themeColor="text1"/>
                <w:sz w:val="22"/>
              </w:rPr>
            </w:pPr>
            <w:r w:rsidRPr="004F4EDE">
              <w:rPr>
                <w:rFonts w:ascii="Arial" w:hAnsi="Arial" w:cs="Arial"/>
                <w:color w:val="000000" w:themeColor="text1"/>
                <w:sz w:val="22"/>
              </w:rPr>
              <w:t>сервиса</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3E6D21" w:rsidRPr="004F4EDE" w:rsidRDefault="003E6D21" w:rsidP="00096CA1">
            <w:pPr>
              <w:keepNext/>
              <w:autoSpaceDE w:val="0"/>
              <w:autoSpaceDN w:val="0"/>
              <w:adjustRightInd w:val="0"/>
              <w:contextualSpacing/>
              <w:rPr>
                <w:rFonts w:ascii="Arial" w:hAnsi="Arial" w:cs="Arial"/>
                <w:bCs/>
                <w:color w:val="000000" w:themeColor="text1"/>
                <w:sz w:val="22"/>
              </w:rPr>
            </w:pPr>
            <w:r w:rsidRPr="004F4EDE">
              <w:rPr>
                <w:rFonts w:ascii="Arial" w:hAnsi="Arial" w:cs="Arial"/>
                <w:bCs/>
                <w:color w:val="000000" w:themeColor="text1"/>
                <w:sz w:val="22"/>
              </w:rPr>
              <w:t>- станции технического обслуживания автотранспорта;</w:t>
            </w:r>
          </w:p>
        </w:tc>
      </w:tr>
      <w:tr w:rsidR="003E6D21" w:rsidRPr="004F4EDE" w:rsidTr="003E6D21">
        <w:trPr>
          <w:trHeight w:val="390"/>
          <w:tblHeader/>
        </w:trPr>
        <w:tc>
          <w:tcPr>
            <w:tcW w:w="3858" w:type="dxa"/>
            <w:tcBorders>
              <w:top w:val="single" w:sz="8" w:space="0" w:color="000000"/>
              <w:left w:val="single" w:sz="8" w:space="0" w:color="000000"/>
              <w:bottom w:val="single" w:sz="8" w:space="0" w:color="000000"/>
            </w:tcBorders>
            <w:shd w:val="clear" w:color="auto" w:fill="auto"/>
          </w:tcPr>
          <w:p w:rsidR="003E6D21" w:rsidRPr="004F4EDE" w:rsidRDefault="003E6D21" w:rsidP="00096CA1">
            <w:pPr>
              <w:keepNext/>
              <w:ind w:left="172"/>
              <w:contextualSpacing/>
              <w:jc w:val="both"/>
              <w:rPr>
                <w:rFonts w:ascii="Arial" w:hAnsi="Arial" w:cs="Arial"/>
                <w:color w:val="000000" w:themeColor="text1"/>
                <w:sz w:val="22"/>
              </w:rPr>
            </w:pPr>
            <w:r w:rsidRPr="004F4EDE">
              <w:rPr>
                <w:rFonts w:ascii="Arial" w:hAnsi="Arial" w:cs="Arial"/>
                <w:color w:val="000000" w:themeColor="text1"/>
                <w:sz w:val="22"/>
              </w:rPr>
              <w:t xml:space="preserve">-автомобильные дороги </w:t>
            </w:r>
          </w:p>
          <w:p w:rsidR="003E6D21" w:rsidRPr="004F4EDE" w:rsidRDefault="003E6D21" w:rsidP="00096CA1">
            <w:pPr>
              <w:keepNext/>
              <w:ind w:left="172"/>
              <w:contextualSpacing/>
              <w:jc w:val="both"/>
              <w:rPr>
                <w:rFonts w:ascii="Arial" w:hAnsi="Arial" w:cs="Arial"/>
                <w:color w:val="000000" w:themeColor="text1"/>
                <w:sz w:val="22"/>
              </w:rPr>
            </w:pPr>
            <w:r w:rsidRPr="004F4EDE">
              <w:rPr>
                <w:rFonts w:ascii="Arial" w:hAnsi="Arial" w:cs="Arial"/>
                <w:color w:val="000000" w:themeColor="text1"/>
                <w:sz w:val="22"/>
              </w:rPr>
              <w:t>местного значения</w:t>
            </w:r>
          </w:p>
        </w:tc>
        <w:tc>
          <w:tcPr>
            <w:tcW w:w="2835" w:type="dxa"/>
            <w:tcBorders>
              <w:top w:val="single" w:sz="8" w:space="0" w:color="000000"/>
              <w:left w:val="single" w:sz="8" w:space="0" w:color="000000"/>
              <w:bottom w:val="single" w:sz="8" w:space="0" w:color="000000"/>
            </w:tcBorders>
            <w:shd w:val="clear" w:color="auto" w:fill="auto"/>
          </w:tcPr>
          <w:p w:rsidR="003E6D21" w:rsidRPr="004F4EDE" w:rsidRDefault="003E6D21" w:rsidP="00096CA1">
            <w:pPr>
              <w:keepNext/>
              <w:contextualSpacing/>
              <w:rPr>
                <w:rFonts w:ascii="Arial" w:hAnsi="Arial" w:cs="Arial"/>
                <w:color w:val="000000" w:themeColor="text1"/>
                <w:sz w:val="22"/>
              </w:rPr>
            </w:pPr>
            <w:r w:rsidRPr="004F4EDE">
              <w:rPr>
                <w:rFonts w:ascii="Arial" w:hAnsi="Arial" w:cs="Arial"/>
                <w:bCs/>
                <w:color w:val="000000" w:themeColor="text1"/>
                <w:sz w:val="22"/>
              </w:rPr>
              <w:t>-автобусные павильоны и остановочные комплексы</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3E6D21" w:rsidRPr="004F4EDE" w:rsidRDefault="003E6D21" w:rsidP="00096CA1">
            <w:pPr>
              <w:keepNext/>
              <w:autoSpaceDE w:val="0"/>
              <w:autoSpaceDN w:val="0"/>
              <w:adjustRightInd w:val="0"/>
              <w:contextualSpacing/>
              <w:rPr>
                <w:rFonts w:ascii="Arial" w:hAnsi="Arial" w:cs="Arial"/>
                <w:bCs/>
                <w:color w:val="000000" w:themeColor="text1"/>
                <w:sz w:val="22"/>
              </w:rPr>
            </w:pPr>
            <w:r w:rsidRPr="004F4EDE">
              <w:rPr>
                <w:rFonts w:ascii="Arial" w:hAnsi="Arial" w:cs="Arial"/>
                <w:bCs/>
                <w:color w:val="000000" w:themeColor="text1"/>
                <w:sz w:val="22"/>
              </w:rPr>
              <w:t>- объекты мелкорозничной торговли (киоски, павильоны, палатки);</w:t>
            </w:r>
          </w:p>
        </w:tc>
      </w:tr>
      <w:tr w:rsidR="003E6D21" w:rsidRPr="004F4EDE" w:rsidTr="003E6D21">
        <w:trPr>
          <w:trHeight w:val="390"/>
          <w:tblHeader/>
        </w:trPr>
        <w:tc>
          <w:tcPr>
            <w:tcW w:w="3858" w:type="dxa"/>
            <w:tcBorders>
              <w:top w:val="single" w:sz="8" w:space="0" w:color="000000"/>
              <w:left w:val="single" w:sz="8" w:space="0" w:color="000000"/>
              <w:bottom w:val="single" w:sz="8" w:space="0" w:color="000000"/>
            </w:tcBorders>
            <w:shd w:val="clear" w:color="auto" w:fill="auto"/>
          </w:tcPr>
          <w:p w:rsidR="003E6D21" w:rsidRPr="004F4EDE" w:rsidRDefault="003E6D21" w:rsidP="00096CA1">
            <w:pPr>
              <w:keepNext/>
              <w:ind w:left="172"/>
              <w:contextualSpacing/>
              <w:jc w:val="both"/>
              <w:rPr>
                <w:rFonts w:ascii="Arial" w:hAnsi="Arial" w:cs="Arial"/>
                <w:color w:val="000000" w:themeColor="text1"/>
                <w:sz w:val="22"/>
              </w:rPr>
            </w:pPr>
            <w:r w:rsidRPr="004F4EDE">
              <w:rPr>
                <w:rFonts w:ascii="Arial" w:hAnsi="Arial" w:cs="Arial"/>
                <w:color w:val="000000" w:themeColor="text1"/>
                <w:sz w:val="22"/>
              </w:rPr>
              <w:t xml:space="preserve">Объекты, технологически </w:t>
            </w:r>
          </w:p>
          <w:p w:rsidR="003E6D21" w:rsidRPr="004F4EDE" w:rsidRDefault="003E6D21" w:rsidP="00096CA1">
            <w:pPr>
              <w:keepNext/>
              <w:ind w:left="172"/>
              <w:contextualSpacing/>
              <w:jc w:val="both"/>
              <w:rPr>
                <w:rFonts w:ascii="Arial" w:hAnsi="Arial" w:cs="Arial"/>
                <w:color w:val="000000" w:themeColor="text1"/>
                <w:sz w:val="22"/>
              </w:rPr>
            </w:pPr>
            <w:r w:rsidRPr="004F4EDE">
              <w:rPr>
                <w:rFonts w:ascii="Arial" w:hAnsi="Arial" w:cs="Arial"/>
                <w:color w:val="000000" w:themeColor="text1"/>
                <w:sz w:val="22"/>
              </w:rPr>
              <w:t xml:space="preserve">связанные с эксплуатацией </w:t>
            </w:r>
          </w:p>
          <w:p w:rsidR="003E6D21" w:rsidRPr="004F4EDE" w:rsidRDefault="003E6D21" w:rsidP="00096CA1">
            <w:pPr>
              <w:keepNext/>
              <w:ind w:left="172"/>
              <w:contextualSpacing/>
              <w:jc w:val="both"/>
              <w:rPr>
                <w:rFonts w:ascii="Arial" w:hAnsi="Arial" w:cs="Arial"/>
                <w:color w:val="000000" w:themeColor="text1"/>
                <w:sz w:val="22"/>
              </w:rPr>
            </w:pPr>
            <w:r w:rsidRPr="004F4EDE">
              <w:rPr>
                <w:rFonts w:ascii="Arial" w:hAnsi="Arial" w:cs="Arial"/>
                <w:color w:val="000000" w:themeColor="text1"/>
                <w:sz w:val="22"/>
              </w:rPr>
              <w:t xml:space="preserve">автомобильных дорог </w:t>
            </w:r>
          </w:p>
        </w:tc>
        <w:tc>
          <w:tcPr>
            <w:tcW w:w="2835" w:type="dxa"/>
            <w:tcBorders>
              <w:top w:val="single" w:sz="8" w:space="0" w:color="000000"/>
              <w:left w:val="single" w:sz="8" w:space="0" w:color="000000"/>
              <w:bottom w:val="single" w:sz="8" w:space="0" w:color="000000"/>
            </w:tcBorders>
            <w:shd w:val="clear" w:color="auto" w:fill="auto"/>
          </w:tcPr>
          <w:p w:rsidR="003E6D21" w:rsidRPr="004F4EDE" w:rsidRDefault="003E6D21" w:rsidP="00096CA1">
            <w:pPr>
              <w:keepNext/>
              <w:contextualSpacing/>
              <w:rPr>
                <w:rFonts w:ascii="Arial" w:hAnsi="Arial" w:cs="Arial"/>
                <w:color w:val="000000" w:themeColor="text1"/>
                <w:sz w:val="22"/>
              </w:rPr>
            </w:pPr>
            <w:r w:rsidRPr="004F4EDE">
              <w:rPr>
                <w:rFonts w:ascii="Arial" w:hAnsi="Arial" w:cs="Arial"/>
                <w:color w:val="000000" w:themeColor="text1"/>
                <w:sz w:val="22"/>
              </w:rPr>
              <w:t>-тротуары и пешеходные дорожки</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3E6D21" w:rsidRPr="004F4EDE" w:rsidRDefault="003E6D21" w:rsidP="00096CA1">
            <w:pPr>
              <w:keepNext/>
              <w:autoSpaceDE w:val="0"/>
              <w:autoSpaceDN w:val="0"/>
              <w:adjustRightInd w:val="0"/>
              <w:contextualSpacing/>
              <w:rPr>
                <w:rFonts w:ascii="Arial" w:hAnsi="Arial" w:cs="Arial"/>
                <w:bCs/>
                <w:color w:val="000000" w:themeColor="text1"/>
                <w:sz w:val="22"/>
              </w:rPr>
            </w:pPr>
            <w:r w:rsidRPr="004F4EDE">
              <w:rPr>
                <w:rFonts w:ascii="Arial" w:hAnsi="Arial" w:cs="Arial"/>
                <w:bCs/>
                <w:color w:val="000000" w:themeColor="text1"/>
                <w:sz w:val="22"/>
              </w:rPr>
              <w:t>мотели, кемпинги, гостиницы;</w:t>
            </w:r>
          </w:p>
        </w:tc>
      </w:tr>
      <w:tr w:rsidR="003E6D21" w:rsidRPr="004F4EDE" w:rsidTr="003E6D21">
        <w:trPr>
          <w:trHeight w:val="390"/>
          <w:tblHeader/>
        </w:trPr>
        <w:tc>
          <w:tcPr>
            <w:tcW w:w="3858" w:type="dxa"/>
            <w:tcBorders>
              <w:top w:val="single" w:sz="8" w:space="0" w:color="000000"/>
              <w:left w:val="single" w:sz="8" w:space="0" w:color="000000"/>
              <w:bottom w:val="single" w:sz="8" w:space="0" w:color="000000"/>
            </w:tcBorders>
            <w:shd w:val="clear" w:color="auto" w:fill="auto"/>
          </w:tcPr>
          <w:p w:rsidR="003E6D21" w:rsidRPr="004F4EDE" w:rsidRDefault="003E6D21" w:rsidP="00096CA1">
            <w:pPr>
              <w:keepNext/>
              <w:spacing w:before="100" w:beforeAutospacing="1" w:after="100" w:afterAutospacing="1"/>
              <w:ind w:left="172"/>
              <w:contextualSpacing/>
              <w:rPr>
                <w:rFonts w:ascii="Arial" w:hAnsi="Arial" w:cs="Arial"/>
                <w:color w:val="000000" w:themeColor="text1"/>
                <w:sz w:val="22"/>
              </w:rPr>
            </w:pPr>
            <w:r w:rsidRPr="004F4EDE">
              <w:rPr>
                <w:rFonts w:ascii="Arial" w:hAnsi="Arial" w:cs="Arial"/>
                <w:color w:val="000000" w:themeColor="text1"/>
                <w:sz w:val="22"/>
              </w:rPr>
              <w:t>Автовокзалы</w:t>
            </w:r>
          </w:p>
        </w:tc>
        <w:tc>
          <w:tcPr>
            <w:tcW w:w="2835" w:type="dxa"/>
            <w:tcBorders>
              <w:top w:val="single" w:sz="8" w:space="0" w:color="000000"/>
              <w:left w:val="single" w:sz="8" w:space="0" w:color="000000"/>
              <w:bottom w:val="single" w:sz="8" w:space="0" w:color="000000"/>
            </w:tcBorders>
            <w:shd w:val="clear" w:color="auto" w:fill="auto"/>
            <w:vAlign w:val="center"/>
          </w:tcPr>
          <w:p w:rsidR="003E6D21" w:rsidRPr="004F4EDE" w:rsidRDefault="003E6D21" w:rsidP="00096CA1">
            <w:pPr>
              <w:keepNext/>
              <w:snapToGrid w:val="0"/>
              <w:ind w:left="172"/>
              <w:jc w:val="center"/>
              <w:rPr>
                <w:rFonts w:ascii="Arial" w:hAnsi="Arial" w:cs="Arial"/>
                <w:b/>
                <w:color w:val="000000" w:themeColor="text1"/>
                <w:sz w:val="22"/>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3E6D21" w:rsidRPr="004F4EDE" w:rsidRDefault="003E6D21" w:rsidP="00096CA1">
            <w:pPr>
              <w:keepNext/>
              <w:autoSpaceDE w:val="0"/>
              <w:autoSpaceDN w:val="0"/>
              <w:adjustRightInd w:val="0"/>
              <w:contextualSpacing/>
              <w:rPr>
                <w:rFonts w:ascii="Arial" w:hAnsi="Arial" w:cs="Arial"/>
                <w:bCs/>
                <w:color w:val="000000" w:themeColor="text1"/>
                <w:sz w:val="22"/>
              </w:rPr>
            </w:pPr>
            <w:r w:rsidRPr="004F4EDE">
              <w:rPr>
                <w:rFonts w:ascii="Arial" w:hAnsi="Arial" w:cs="Arial"/>
                <w:bCs/>
                <w:color w:val="000000" w:themeColor="text1"/>
                <w:sz w:val="22"/>
              </w:rPr>
              <w:t>- придорожные кафе и рестораны и др.;</w:t>
            </w:r>
          </w:p>
        </w:tc>
      </w:tr>
      <w:tr w:rsidR="003E6D21" w:rsidRPr="004F4EDE" w:rsidTr="003E6D21">
        <w:trPr>
          <w:trHeight w:val="390"/>
          <w:tblHeader/>
        </w:trPr>
        <w:tc>
          <w:tcPr>
            <w:tcW w:w="3858" w:type="dxa"/>
            <w:tcBorders>
              <w:top w:val="single" w:sz="8" w:space="0" w:color="000000"/>
              <w:left w:val="single" w:sz="8" w:space="0" w:color="000000"/>
              <w:bottom w:val="single" w:sz="8" w:space="0" w:color="000000"/>
            </w:tcBorders>
            <w:shd w:val="clear" w:color="auto" w:fill="auto"/>
          </w:tcPr>
          <w:p w:rsidR="003E6D21" w:rsidRPr="004F4EDE" w:rsidRDefault="003E6D21" w:rsidP="00096CA1">
            <w:pPr>
              <w:keepNext/>
              <w:ind w:left="172"/>
              <w:contextualSpacing/>
              <w:jc w:val="both"/>
              <w:rPr>
                <w:rFonts w:ascii="Arial" w:hAnsi="Arial" w:cs="Arial"/>
                <w:color w:val="000000" w:themeColor="text1"/>
                <w:sz w:val="22"/>
              </w:rPr>
            </w:pPr>
            <w:r w:rsidRPr="004F4EDE">
              <w:rPr>
                <w:rFonts w:ascii="Arial" w:hAnsi="Arial" w:cs="Arial"/>
                <w:color w:val="000000" w:themeColor="text1"/>
                <w:sz w:val="22"/>
              </w:rPr>
              <w:t xml:space="preserve">Мемориальные комплексы, </w:t>
            </w:r>
          </w:p>
          <w:p w:rsidR="003E6D21" w:rsidRPr="004F4EDE" w:rsidRDefault="003E6D21" w:rsidP="00096CA1">
            <w:pPr>
              <w:keepNext/>
              <w:ind w:left="172"/>
              <w:contextualSpacing/>
              <w:jc w:val="both"/>
              <w:rPr>
                <w:rFonts w:ascii="Arial" w:hAnsi="Arial" w:cs="Arial"/>
                <w:color w:val="000000" w:themeColor="text1"/>
                <w:sz w:val="22"/>
              </w:rPr>
            </w:pPr>
            <w:r w:rsidRPr="004F4EDE">
              <w:rPr>
                <w:rFonts w:ascii="Arial" w:hAnsi="Arial" w:cs="Arial"/>
                <w:color w:val="000000" w:themeColor="text1"/>
                <w:sz w:val="22"/>
              </w:rPr>
              <w:t>монументы, памятники и памятные знаки, фонтаны, малые архитектурные формы</w:t>
            </w:r>
          </w:p>
        </w:tc>
        <w:tc>
          <w:tcPr>
            <w:tcW w:w="2835" w:type="dxa"/>
            <w:tcBorders>
              <w:top w:val="single" w:sz="8" w:space="0" w:color="000000"/>
              <w:left w:val="single" w:sz="8" w:space="0" w:color="000000"/>
              <w:bottom w:val="single" w:sz="8" w:space="0" w:color="000000"/>
            </w:tcBorders>
            <w:shd w:val="clear" w:color="auto" w:fill="auto"/>
            <w:vAlign w:val="center"/>
          </w:tcPr>
          <w:p w:rsidR="003E6D21" w:rsidRPr="004F4EDE" w:rsidRDefault="003E6D21" w:rsidP="00096CA1">
            <w:pPr>
              <w:keepNext/>
              <w:snapToGrid w:val="0"/>
              <w:ind w:left="172"/>
              <w:jc w:val="center"/>
              <w:rPr>
                <w:rFonts w:ascii="Arial" w:hAnsi="Arial" w:cs="Arial"/>
                <w:b/>
                <w:color w:val="000000" w:themeColor="text1"/>
                <w:sz w:val="22"/>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3E6D21" w:rsidRPr="004F4EDE" w:rsidRDefault="003E6D21" w:rsidP="00096CA1">
            <w:pPr>
              <w:keepNext/>
              <w:autoSpaceDE w:val="0"/>
              <w:autoSpaceDN w:val="0"/>
              <w:adjustRightInd w:val="0"/>
              <w:contextualSpacing/>
              <w:rPr>
                <w:rFonts w:ascii="Arial" w:hAnsi="Arial" w:cs="Arial"/>
                <w:bCs/>
                <w:color w:val="000000" w:themeColor="text1"/>
                <w:sz w:val="22"/>
              </w:rPr>
            </w:pPr>
            <w:r w:rsidRPr="004F4EDE">
              <w:rPr>
                <w:rFonts w:ascii="Arial" w:hAnsi="Arial" w:cs="Arial"/>
                <w:bCs/>
                <w:color w:val="000000" w:themeColor="text1"/>
                <w:sz w:val="22"/>
              </w:rPr>
              <w:t>- автостоянки открытого типа общего пользования;</w:t>
            </w:r>
          </w:p>
        </w:tc>
      </w:tr>
      <w:tr w:rsidR="003E6D21" w:rsidRPr="004F4EDE" w:rsidTr="003E6D21">
        <w:trPr>
          <w:trHeight w:val="390"/>
          <w:tblHeader/>
        </w:trPr>
        <w:tc>
          <w:tcPr>
            <w:tcW w:w="3858" w:type="dxa"/>
            <w:tcBorders>
              <w:top w:val="single" w:sz="8" w:space="0" w:color="000000"/>
              <w:left w:val="single" w:sz="8" w:space="0" w:color="000000"/>
              <w:bottom w:val="single" w:sz="8" w:space="0" w:color="000000"/>
            </w:tcBorders>
            <w:shd w:val="clear" w:color="auto" w:fill="auto"/>
          </w:tcPr>
          <w:p w:rsidR="003E6D21" w:rsidRPr="004F4EDE" w:rsidRDefault="003E6D21" w:rsidP="00096CA1">
            <w:pPr>
              <w:keepNext/>
              <w:ind w:left="172"/>
              <w:contextualSpacing/>
              <w:jc w:val="both"/>
              <w:rPr>
                <w:rFonts w:ascii="Arial" w:hAnsi="Arial" w:cs="Arial"/>
                <w:color w:val="000000" w:themeColor="text1"/>
                <w:sz w:val="22"/>
              </w:rPr>
            </w:pPr>
            <w:r w:rsidRPr="004F4EDE">
              <w:rPr>
                <w:rFonts w:ascii="Arial" w:hAnsi="Arial" w:cs="Arial"/>
                <w:color w:val="000000" w:themeColor="text1"/>
                <w:sz w:val="22"/>
              </w:rPr>
              <w:t>Зеленые насаждения общего пользования, парки скверы, бульвары</w:t>
            </w:r>
          </w:p>
        </w:tc>
        <w:tc>
          <w:tcPr>
            <w:tcW w:w="2835" w:type="dxa"/>
            <w:tcBorders>
              <w:top w:val="single" w:sz="8" w:space="0" w:color="000000"/>
              <w:left w:val="single" w:sz="8" w:space="0" w:color="000000"/>
              <w:bottom w:val="single" w:sz="8" w:space="0" w:color="000000"/>
            </w:tcBorders>
            <w:shd w:val="clear" w:color="auto" w:fill="auto"/>
            <w:vAlign w:val="center"/>
          </w:tcPr>
          <w:p w:rsidR="003E6D21" w:rsidRPr="004F4EDE" w:rsidRDefault="003E6D21" w:rsidP="00096CA1">
            <w:pPr>
              <w:keepNext/>
              <w:snapToGrid w:val="0"/>
              <w:ind w:left="172"/>
              <w:jc w:val="center"/>
              <w:rPr>
                <w:rFonts w:ascii="Arial" w:hAnsi="Arial" w:cs="Arial"/>
                <w:b/>
                <w:color w:val="000000" w:themeColor="text1"/>
                <w:sz w:val="22"/>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autoSpaceDE w:val="0"/>
              <w:autoSpaceDN w:val="0"/>
              <w:adjustRightInd w:val="0"/>
              <w:contextualSpacing/>
              <w:rPr>
                <w:rFonts w:ascii="Arial" w:hAnsi="Arial" w:cs="Arial"/>
                <w:bCs/>
                <w:color w:val="000000" w:themeColor="text1"/>
                <w:sz w:val="22"/>
              </w:rPr>
            </w:pPr>
            <w:r w:rsidRPr="004F4EDE">
              <w:rPr>
                <w:rFonts w:ascii="Arial" w:hAnsi="Arial" w:cs="Arial"/>
                <w:bCs/>
                <w:color w:val="000000" w:themeColor="text1"/>
                <w:sz w:val="22"/>
              </w:rPr>
              <w:t>- велодорожки;</w:t>
            </w:r>
          </w:p>
        </w:tc>
      </w:tr>
      <w:tr w:rsidR="003E6D21" w:rsidRPr="004F4EDE" w:rsidTr="003E6D21">
        <w:trPr>
          <w:trHeight w:val="390"/>
          <w:tblHeader/>
        </w:trPr>
        <w:tc>
          <w:tcPr>
            <w:tcW w:w="3858" w:type="dxa"/>
            <w:tcBorders>
              <w:top w:val="single" w:sz="8" w:space="0" w:color="000000"/>
              <w:left w:val="single" w:sz="8" w:space="0" w:color="000000"/>
              <w:bottom w:val="single" w:sz="8" w:space="0" w:color="000000"/>
            </w:tcBorders>
            <w:shd w:val="clear" w:color="auto" w:fill="auto"/>
          </w:tcPr>
          <w:p w:rsidR="003E6D21" w:rsidRPr="004F4EDE" w:rsidRDefault="003E6D21" w:rsidP="00096CA1">
            <w:pPr>
              <w:keepNext/>
              <w:ind w:left="172"/>
              <w:contextualSpacing/>
              <w:jc w:val="both"/>
              <w:rPr>
                <w:rFonts w:ascii="Arial" w:hAnsi="Arial" w:cs="Arial"/>
                <w:color w:val="000000" w:themeColor="text1"/>
                <w:sz w:val="22"/>
              </w:rPr>
            </w:pPr>
          </w:p>
        </w:tc>
        <w:tc>
          <w:tcPr>
            <w:tcW w:w="2835" w:type="dxa"/>
            <w:tcBorders>
              <w:top w:val="single" w:sz="8" w:space="0" w:color="000000"/>
              <w:left w:val="single" w:sz="8" w:space="0" w:color="000000"/>
              <w:bottom w:val="single" w:sz="8" w:space="0" w:color="000000"/>
            </w:tcBorders>
            <w:shd w:val="clear" w:color="auto" w:fill="auto"/>
            <w:vAlign w:val="center"/>
          </w:tcPr>
          <w:p w:rsidR="003E6D21" w:rsidRPr="004F4EDE" w:rsidRDefault="003E6D21" w:rsidP="00096CA1">
            <w:pPr>
              <w:keepNext/>
              <w:snapToGrid w:val="0"/>
              <w:ind w:left="172"/>
              <w:jc w:val="center"/>
              <w:rPr>
                <w:rFonts w:ascii="Arial" w:hAnsi="Arial" w:cs="Arial"/>
                <w:b/>
                <w:color w:val="000000" w:themeColor="text1"/>
                <w:sz w:val="22"/>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3E6D21" w:rsidRPr="004F4EDE" w:rsidRDefault="003E6D21" w:rsidP="00096CA1">
            <w:pPr>
              <w:keepNext/>
              <w:autoSpaceDE w:val="0"/>
              <w:autoSpaceDN w:val="0"/>
              <w:adjustRightInd w:val="0"/>
              <w:contextualSpacing/>
              <w:rPr>
                <w:rFonts w:ascii="Arial" w:hAnsi="Arial" w:cs="Arial"/>
                <w:bCs/>
                <w:color w:val="000000" w:themeColor="text1"/>
                <w:sz w:val="22"/>
              </w:rPr>
            </w:pPr>
            <w:r w:rsidRPr="004F4EDE">
              <w:rPr>
                <w:rFonts w:ascii="Arial" w:hAnsi="Arial" w:cs="Arial"/>
                <w:bCs/>
                <w:color w:val="000000" w:themeColor="text1"/>
                <w:sz w:val="22"/>
              </w:rPr>
              <w:t>полосы защитных лесонасаждений;</w:t>
            </w:r>
          </w:p>
        </w:tc>
      </w:tr>
      <w:tr w:rsidR="003E6D21" w:rsidRPr="004F4EDE" w:rsidTr="003E6D21">
        <w:trPr>
          <w:trHeight w:val="390"/>
          <w:tblHeader/>
        </w:trPr>
        <w:tc>
          <w:tcPr>
            <w:tcW w:w="3858" w:type="dxa"/>
            <w:tcBorders>
              <w:top w:val="single" w:sz="8" w:space="0" w:color="000000"/>
              <w:left w:val="single" w:sz="8" w:space="0" w:color="000000"/>
              <w:bottom w:val="single" w:sz="8" w:space="0" w:color="000000"/>
            </w:tcBorders>
            <w:shd w:val="clear" w:color="auto" w:fill="auto"/>
          </w:tcPr>
          <w:p w:rsidR="003E6D21" w:rsidRPr="004F4EDE" w:rsidRDefault="003E6D21" w:rsidP="00096CA1">
            <w:pPr>
              <w:keepNext/>
              <w:ind w:left="172"/>
              <w:contextualSpacing/>
              <w:jc w:val="both"/>
              <w:rPr>
                <w:rFonts w:ascii="Arial" w:hAnsi="Arial" w:cs="Arial"/>
                <w:color w:val="000000" w:themeColor="text1"/>
                <w:sz w:val="22"/>
              </w:rPr>
            </w:pPr>
          </w:p>
        </w:tc>
        <w:tc>
          <w:tcPr>
            <w:tcW w:w="2835" w:type="dxa"/>
            <w:tcBorders>
              <w:top w:val="single" w:sz="8" w:space="0" w:color="000000"/>
              <w:left w:val="single" w:sz="8" w:space="0" w:color="000000"/>
              <w:bottom w:val="single" w:sz="8" w:space="0" w:color="000000"/>
            </w:tcBorders>
            <w:shd w:val="clear" w:color="auto" w:fill="auto"/>
            <w:vAlign w:val="center"/>
          </w:tcPr>
          <w:p w:rsidR="003E6D21" w:rsidRPr="004F4EDE" w:rsidRDefault="003E6D21" w:rsidP="00096CA1">
            <w:pPr>
              <w:keepNext/>
              <w:snapToGrid w:val="0"/>
              <w:ind w:left="172"/>
              <w:jc w:val="center"/>
              <w:rPr>
                <w:rFonts w:ascii="Arial" w:hAnsi="Arial" w:cs="Arial"/>
                <w:b/>
                <w:color w:val="000000" w:themeColor="text1"/>
                <w:sz w:val="22"/>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3E6D21" w:rsidRPr="004F4EDE" w:rsidRDefault="003E6D21" w:rsidP="00096CA1">
            <w:pPr>
              <w:keepNext/>
              <w:autoSpaceDE w:val="0"/>
              <w:autoSpaceDN w:val="0"/>
              <w:adjustRightInd w:val="0"/>
              <w:contextualSpacing/>
              <w:rPr>
                <w:rFonts w:ascii="Arial" w:hAnsi="Arial" w:cs="Arial"/>
                <w:bCs/>
                <w:color w:val="000000" w:themeColor="text1"/>
                <w:sz w:val="22"/>
              </w:rPr>
            </w:pPr>
            <w:r w:rsidRPr="004F4EDE">
              <w:rPr>
                <w:rFonts w:ascii="Arial" w:hAnsi="Arial" w:cs="Arial"/>
                <w:bCs/>
                <w:color w:val="000000" w:themeColor="text1"/>
                <w:sz w:val="22"/>
              </w:rPr>
              <w:t>Объекты рекламы</w:t>
            </w:r>
          </w:p>
        </w:tc>
      </w:tr>
    </w:tbl>
    <w:p w:rsidR="003E6D21" w:rsidRPr="004F4EDE" w:rsidRDefault="003E6D21" w:rsidP="00096CA1">
      <w:pPr>
        <w:keepNext/>
        <w:ind w:firstLine="567"/>
        <w:contextualSpacing/>
        <w:jc w:val="both"/>
        <w:rPr>
          <w:rFonts w:ascii="Arial" w:hAnsi="Arial" w:cs="Arial"/>
          <w:b/>
          <w:color w:val="000000" w:themeColor="text1"/>
        </w:rPr>
      </w:pPr>
    </w:p>
    <w:p w:rsidR="003E6D21" w:rsidRPr="004F4EDE" w:rsidRDefault="003E6D21" w:rsidP="00096CA1">
      <w:pPr>
        <w:keepNext/>
        <w:spacing w:line="276" w:lineRule="auto"/>
        <w:ind w:hanging="28"/>
        <w:contextualSpacing/>
        <w:rPr>
          <w:rFonts w:ascii="Arial" w:hAnsi="Arial" w:cs="Arial"/>
          <w:b/>
          <w:color w:val="000000" w:themeColor="text1"/>
        </w:rPr>
      </w:pPr>
      <w:r w:rsidRPr="004F4EDE">
        <w:rPr>
          <w:rFonts w:ascii="Arial" w:hAnsi="Arial" w:cs="Arial"/>
          <w:b/>
          <w:color w:val="000000" w:themeColor="text1"/>
        </w:rPr>
        <w:t xml:space="preserve">2. Использование территории </w:t>
      </w:r>
      <w:r w:rsidRPr="004F4EDE">
        <w:rPr>
          <w:rFonts w:ascii="Arial" w:hAnsi="Arial" w:cs="Arial"/>
          <w:color w:val="000000" w:themeColor="text1"/>
        </w:rPr>
        <w:t xml:space="preserve">в пределах полосы отвода железной дороги определяется уполномоченными органами исполнительной власти Российской Федерации в соответствии с федеральными законами  </w:t>
      </w:r>
    </w:p>
    <w:p w:rsidR="003E6D21" w:rsidRPr="004F4EDE" w:rsidRDefault="003E6D21" w:rsidP="00096CA1">
      <w:pPr>
        <w:keepNext/>
        <w:spacing w:line="276" w:lineRule="auto"/>
        <w:ind w:firstLine="284"/>
        <w:jc w:val="both"/>
        <w:rPr>
          <w:rFonts w:ascii="Arial" w:hAnsi="Arial" w:cs="Arial"/>
          <w:color w:val="000000" w:themeColor="text1"/>
        </w:rPr>
      </w:pPr>
      <w:r w:rsidRPr="004F4EDE">
        <w:rPr>
          <w:rFonts w:ascii="Arial" w:hAnsi="Arial" w:cs="Arial"/>
          <w:b/>
          <w:color w:val="000000" w:themeColor="text1"/>
        </w:rPr>
        <w:t>Использование территории</w:t>
      </w:r>
      <w:r w:rsidRPr="004F4EDE">
        <w:rPr>
          <w:rFonts w:ascii="Arial" w:hAnsi="Arial" w:cs="Arial"/>
          <w:color w:val="000000" w:themeColor="text1"/>
        </w:rPr>
        <w:t xml:space="preserve"> в пределах зон, резервируемых для реконструкции автомобильных дорог</w:t>
      </w:r>
      <w:r w:rsidRPr="004F4EDE">
        <w:rPr>
          <w:rFonts w:ascii="Arial" w:hAnsi="Arial" w:cs="Arial"/>
          <w:b/>
          <w:color w:val="000000" w:themeColor="text1"/>
        </w:rPr>
        <w:t xml:space="preserve"> федерального значения</w:t>
      </w:r>
      <w:r w:rsidRPr="004F4EDE">
        <w:rPr>
          <w:rFonts w:ascii="Arial" w:hAnsi="Arial" w:cs="Arial"/>
          <w:color w:val="000000" w:themeColor="text1"/>
        </w:rPr>
        <w:t xml:space="preserve"> определяется уполномоченными органами исполнительной власти Российской Федерации в соответствии с федеральными законами  (Постановление Правительства РФ от 02.02.2000 №100, от 29.05.2006 №334)</w:t>
      </w:r>
    </w:p>
    <w:p w:rsidR="003E6D21" w:rsidRPr="004F4EDE" w:rsidRDefault="003E6D21" w:rsidP="00096CA1">
      <w:pPr>
        <w:keepNext/>
        <w:spacing w:line="276" w:lineRule="auto"/>
        <w:ind w:firstLine="567"/>
        <w:contextualSpacing/>
        <w:jc w:val="both"/>
        <w:rPr>
          <w:rFonts w:ascii="Arial" w:hAnsi="Arial" w:cs="Arial"/>
          <w:b/>
          <w:color w:val="000000" w:themeColor="text1"/>
        </w:rPr>
      </w:pPr>
      <w:r w:rsidRPr="004F4EDE">
        <w:rPr>
          <w:rFonts w:ascii="Arial" w:hAnsi="Arial" w:cs="Arial"/>
          <w:b/>
          <w:color w:val="000000" w:themeColor="text1"/>
        </w:rPr>
        <w:t>Использование территории</w:t>
      </w:r>
      <w:r w:rsidRPr="004F4EDE">
        <w:rPr>
          <w:rFonts w:ascii="Arial" w:hAnsi="Arial" w:cs="Arial"/>
          <w:color w:val="000000" w:themeColor="text1"/>
        </w:rPr>
        <w:t xml:space="preserve"> в пределах зон, резервируемых для реконструкции автомобильных дорог</w:t>
      </w:r>
      <w:r w:rsidRPr="004F4EDE">
        <w:rPr>
          <w:rFonts w:ascii="Arial" w:hAnsi="Arial" w:cs="Arial"/>
          <w:b/>
          <w:color w:val="000000" w:themeColor="text1"/>
        </w:rPr>
        <w:t xml:space="preserve"> регионального и межмуниципального значения</w:t>
      </w:r>
      <w:r w:rsidRPr="004F4EDE">
        <w:rPr>
          <w:rFonts w:ascii="Arial" w:hAnsi="Arial" w:cs="Arial"/>
          <w:color w:val="000000" w:themeColor="text1"/>
        </w:rPr>
        <w:t xml:space="preserve"> определяется уполномоченными органами исполнительной власти Ростовской области в соответствии с областными законами (областной закон от 04.06.99 №34-ЗС, Постановление от 30.04.99 №143)</w:t>
      </w:r>
    </w:p>
    <w:p w:rsidR="003E6D21" w:rsidRPr="004F4EDE" w:rsidRDefault="003E6D21" w:rsidP="00096CA1">
      <w:pPr>
        <w:keepNext/>
        <w:keepLines/>
        <w:ind w:left="-851" w:right="-285" w:firstLine="425"/>
        <w:contextualSpacing/>
        <w:jc w:val="center"/>
        <w:rPr>
          <w:rFonts w:ascii="Arial" w:hAnsi="Arial" w:cs="Arial"/>
          <w:b/>
          <w:color w:val="000000" w:themeColor="text1"/>
        </w:rPr>
      </w:pPr>
    </w:p>
    <w:p w:rsidR="003E6D21" w:rsidRPr="004F4EDE" w:rsidRDefault="003E6D21" w:rsidP="00096CA1">
      <w:pPr>
        <w:keepNext/>
        <w:ind w:left="360"/>
        <w:jc w:val="center"/>
        <w:outlineLvl w:val="1"/>
        <w:rPr>
          <w:rFonts w:ascii="Arial" w:hAnsi="Arial" w:cs="Arial"/>
          <w:b/>
          <w:color w:val="000000" w:themeColor="text1"/>
        </w:rPr>
      </w:pPr>
      <w:bookmarkStart w:id="29" w:name="_Toc297727253"/>
      <w:r w:rsidRPr="004F4EDE">
        <w:rPr>
          <w:rFonts w:ascii="Arial" w:hAnsi="Arial" w:cs="Arial"/>
          <w:b/>
          <w:color w:val="000000" w:themeColor="text1"/>
        </w:rPr>
        <w:t xml:space="preserve">Статья 25. </w:t>
      </w:r>
      <w:r w:rsidR="007D74E0" w:rsidRPr="004F4EDE">
        <w:rPr>
          <w:rFonts w:ascii="Arial" w:hAnsi="Arial" w:cs="Arial"/>
          <w:b/>
          <w:color w:val="000000" w:themeColor="text1"/>
        </w:rPr>
        <w:t>Градостроительный регламент з</w:t>
      </w:r>
      <w:r w:rsidRPr="004F4EDE">
        <w:rPr>
          <w:rFonts w:ascii="Arial" w:hAnsi="Arial" w:cs="Arial"/>
          <w:b/>
          <w:color w:val="000000" w:themeColor="text1"/>
        </w:rPr>
        <w:t>он</w:t>
      </w:r>
      <w:r w:rsidR="007D74E0" w:rsidRPr="004F4EDE">
        <w:rPr>
          <w:rFonts w:ascii="Arial" w:hAnsi="Arial" w:cs="Arial"/>
          <w:b/>
          <w:color w:val="000000" w:themeColor="text1"/>
        </w:rPr>
        <w:t>ы</w:t>
      </w:r>
      <w:r w:rsidRPr="004F4EDE">
        <w:rPr>
          <w:rFonts w:ascii="Arial" w:hAnsi="Arial" w:cs="Arial"/>
          <w:b/>
          <w:color w:val="000000" w:themeColor="text1"/>
        </w:rPr>
        <w:t xml:space="preserve"> инженерной</w:t>
      </w:r>
    </w:p>
    <w:p w:rsidR="003E6D21" w:rsidRPr="004F4EDE" w:rsidRDefault="007D74E0" w:rsidP="00096CA1">
      <w:pPr>
        <w:keepNext/>
        <w:ind w:left="360"/>
        <w:jc w:val="center"/>
        <w:outlineLvl w:val="1"/>
        <w:rPr>
          <w:rFonts w:ascii="Arial" w:hAnsi="Arial" w:cs="Arial"/>
          <w:b/>
          <w:color w:val="000000" w:themeColor="text1"/>
        </w:rPr>
      </w:pPr>
      <w:r w:rsidRPr="004F4EDE">
        <w:rPr>
          <w:rFonts w:ascii="Arial" w:hAnsi="Arial" w:cs="Arial"/>
          <w:b/>
          <w:color w:val="000000" w:themeColor="text1"/>
        </w:rPr>
        <w:t xml:space="preserve"> и транспортной </w:t>
      </w:r>
      <w:r w:rsidR="003E6D21" w:rsidRPr="004F4EDE">
        <w:rPr>
          <w:rFonts w:ascii="Arial" w:hAnsi="Arial" w:cs="Arial"/>
          <w:b/>
          <w:color w:val="000000" w:themeColor="text1"/>
        </w:rPr>
        <w:t>инфраструктуры (ИТ).</w:t>
      </w:r>
      <w:bookmarkEnd w:id="29"/>
    </w:p>
    <w:p w:rsidR="003E6D21" w:rsidRPr="004F4EDE" w:rsidRDefault="003E6D21" w:rsidP="00096CA1">
      <w:pPr>
        <w:keepNext/>
        <w:ind w:left="360"/>
        <w:jc w:val="center"/>
        <w:outlineLvl w:val="1"/>
        <w:rPr>
          <w:rFonts w:ascii="Arial" w:hAnsi="Arial" w:cs="Arial"/>
          <w:color w:val="000000" w:themeColor="text1"/>
        </w:rPr>
      </w:pPr>
    </w:p>
    <w:p w:rsidR="003E6D21" w:rsidRPr="004F4EDE" w:rsidRDefault="003E6D21" w:rsidP="00096CA1">
      <w:pPr>
        <w:keepNext/>
        <w:spacing w:line="276" w:lineRule="auto"/>
        <w:jc w:val="both"/>
        <w:rPr>
          <w:rFonts w:ascii="Arial" w:hAnsi="Arial" w:cs="Arial"/>
          <w:color w:val="000000" w:themeColor="text1"/>
        </w:rPr>
      </w:pPr>
      <w:r w:rsidRPr="004F4EDE">
        <w:rPr>
          <w:rFonts w:ascii="Arial" w:hAnsi="Arial" w:cs="Arial"/>
          <w:color w:val="000000" w:themeColor="text1"/>
        </w:rPr>
        <w:t xml:space="preserve">1. Перечень основных и вспомогательных видов разрешённого использования объектов капитального строительства и земельных участков: </w:t>
      </w:r>
    </w:p>
    <w:tbl>
      <w:tblPr>
        <w:tblW w:w="9669" w:type="dxa"/>
        <w:tblInd w:w="-20" w:type="dxa"/>
        <w:tblLayout w:type="fixed"/>
        <w:tblCellMar>
          <w:left w:w="0" w:type="dxa"/>
          <w:right w:w="0" w:type="dxa"/>
        </w:tblCellMar>
        <w:tblLook w:val="0000"/>
      </w:tblPr>
      <w:tblGrid>
        <w:gridCol w:w="2724"/>
        <w:gridCol w:w="2551"/>
        <w:gridCol w:w="2126"/>
        <w:gridCol w:w="2268"/>
      </w:tblGrid>
      <w:tr w:rsidR="003E6D21" w:rsidRPr="004F4EDE" w:rsidTr="003E6D21">
        <w:trPr>
          <w:trHeight w:val="1502"/>
          <w:tblHeader/>
        </w:trPr>
        <w:tc>
          <w:tcPr>
            <w:tcW w:w="2724"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lastRenderedPageBreak/>
              <w:t xml:space="preserve">Основной вид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разрешённого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использования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земельного участка</w:t>
            </w:r>
          </w:p>
        </w:tc>
        <w:tc>
          <w:tcPr>
            <w:tcW w:w="2551" w:type="dxa"/>
            <w:tcBorders>
              <w:top w:val="single" w:sz="8" w:space="0" w:color="000000"/>
              <w:left w:val="single" w:sz="8" w:space="0" w:color="000000"/>
              <w:bottom w:val="single" w:sz="4" w:space="0" w:color="auto"/>
            </w:tcBorders>
            <w:shd w:val="clear" w:color="auto" w:fill="D6E3BC"/>
            <w:vAlign w:val="center"/>
          </w:tcPr>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Основные виды разрешённого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использования объектов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капитального строительства</w:t>
            </w:r>
          </w:p>
        </w:tc>
        <w:tc>
          <w:tcPr>
            <w:tcW w:w="2126" w:type="dxa"/>
            <w:tcBorders>
              <w:top w:val="single" w:sz="8" w:space="0" w:color="000000"/>
              <w:left w:val="single" w:sz="8" w:space="0" w:color="000000"/>
              <w:bottom w:val="single" w:sz="4" w:space="0" w:color="auto"/>
            </w:tcBorders>
            <w:shd w:val="clear" w:color="auto" w:fill="D6E3BC"/>
            <w:vAlign w:val="center"/>
          </w:tcPr>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Вспомогательные виды разрешённого использования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земельных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участков</w:t>
            </w:r>
          </w:p>
        </w:tc>
        <w:tc>
          <w:tcPr>
            <w:tcW w:w="2268" w:type="dxa"/>
            <w:tcBorders>
              <w:top w:val="single" w:sz="8" w:space="0" w:color="000000"/>
              <w:left w:val="single" w:sz="8" w:space="0" w:color="000000"/>
              <w:bottom w:val="single" w:sz="4" w:space="0" w:color="auto"/>
              <w:right w:val="single" w:sz="8" w:space="0" w:color="000000"/>
            </w:tcBorders>
            <w:shd w:val="clear" w:color="auto" w:fill="D6E3BC"/>
            <w:vAlign w:val="center"/>
          </w:tcPr>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Вспомогательные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виды разрешённого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использования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объектов капитального строительства</w:t>
            </w:r>
          </w:p>
        </w:tc>
      </w:tr>
      <w:tr w:rsidR="003E6D21" w:rsidRPr="004F4EDE" w:rsidTr="00096CA1">
        <w:trPr>
          <w:trHeight w:val="5684"/>
        </w:trPr>
        <w:tc>
          <w:tcPr>
            <w:tcW w:w="2724" w:type="dxa"/>
            <w:tcBorders>
              <w:top w:val="single" w:sz="4" w:space="0" w:color="auto"/>
              <w:left w:val="single" w:sz="8" w:space="0" w:color="000000"/>
            </w:tcBorders>
            <w:shd w:val="clear" w:color="auto" w:fill="FFFFFF"/>
          </w:tcPr>
          <w:p w:rsidR="003E6D21" w:rsidRPr="004F4EDE" w:rsidRDefault="003E6D21" w:rsidP="00096CA1">
            <w:pPr>
              <w:keepNext/>
              <w:autoSpaceDE w:val="0"/>
              <w:autoSpaceDN w:val="0"/>
              <w:adjustRightInd w:val="0"/>
              <w:ind w:left="172" w:right="142" w:firstLine="30"/>
              <w:contextualSpacing/>
              <w:jc w:val="both"/>
              <w:rPr>
                <w:rFonts w:ascii="Arial" w:hAnsi="Arial" w:cs="Arial"/>
                <w:color w:val="000000" w:themeColor="text1"/>
                <w:sz w:val="22"/>
              </w:rPr>
            </w:pPr>
            <w:r w:rsidRPr="004F4EDE">
              <w:rPr>
                <w:rFonts w:ascii="Arial" w:hAnsi="Arial" w:cs="Arial"/>
                <w:color w:val="000000" w:themeColor="text1"/>
                <w:sz w:val="22"/>
              </w:rPr>
              <w:t xml:space="preserve">Размещение и эксплуатация объектов инженерной инфраструктуры не выше </w:t>
            </w:r>
            <w:r w:rsidRPr="004F4EDE">
              <w:rPr>
                <w:rFonts w:ascii="Arial" w:hAnsi="Arial" w:cs="Arial"/>
                <w:color w:val="000000" w:themeColor="text1"/>
                <w:sz w:val="22"/>
                <w:lang w:val="en-US"/>
              </w:rPr>
              <w:t>IV</w:t>
            </w:r>
            <w:r w:rsidRPr="004F4EDE">
              <w:rPr>
                <w:rFonts w:ascii="Arial" w:hAnsi="Arial" w:cs="Arial"/>
                <w:color w:val="000000" w:themeColor="text1"/>
                <w:sz w:val="22"/>
              </w:rPr>
              <w:t xml:space="preserve"> класса опасности, с низкими уровнями шума и загрязнения</w:t>
            </w:r>
          </w:p>
          <w:p w:rsidR="003E6D21" w:rsidRPr="004F4EDE" w:rsidRDefault="003E6D21" w:rsidP="00096CA1">
            <w:pPr>
              <w:keepNext/>
              <w:autoSpaceDE w:val="0"/>
              <w:autoSpaceDN w:val="0"/>
              <w:adjustRightInd w:val="0"/>
              <w:ind w:left="172" w:right="142" w:firstLine="30"/>
              <w:contextualSpacing/>
              <w:jc w:val="both"/>
              <w:rPr>
                <w:rFonts w:ascii="Arial" w:hAnsi="Arial" w:cs="Arial"/>
                <w:color w:val="000000" w:themeColor="text1"/>
                <w:sz w:val="22"/>
              </w:rPr>
            </w:pPr>
          </w:p>
          <w:p w:rsidR="003E6D21" w:rsidRPr="004F4EDE" w:rsidRDefault="003E6D21" w:rsidP="00096CA1">
            <w:pPr>
              <w:keepNext/>
              <w:autoSpaceDE w:val="0"/>
              <w:autoSpaceDN w:val="0"/>
              <w:adjustRightInd w:val="0"/>
              <w:ind w:left="172" w:right="142" w:firstLine="30"/>
              <w:contextualSpacing/>
              <w:jc w:val="both"/>
              <w:rPr>
                <w:rFonts w:ascii="Arial" w:hAnsi="Arial" w:cs="Arial"/>
                <w:bCs/>
                <w:color w:val="000000" w:themeColor="text1"/>
                <w:sz w:val="22"/>
              </w:rPr>
            </w:pPr>
          </w:p>
          <w:p w:rsidR="003E6D21" w:rsidRPr="004F4EDE" w:rsidRDefault="003E6D21" w:rsidP="00096CA1">
            <w:pPr>
              <w:keepNext/>
              <w:ind w:left="142" w:hanging="29"/>
              <w:contextualSpacing/>
              <w:rPr>
                <w:rFonts w:ascii="Arial" w:hAnsi="Arial" w:cs="Arial"/>
                <w:b/>
                <w:color w:val="000000" w:themeColor="text1"/>
                <w:sz w:val="22"/>
              </w:rPr>
            </w:pPr>
            <w:r w:rsidRPr="004F4EDE">
              <w:rPr>
                <w:rFonts w:ascii="Arial" w:hAnsi="Arial" w:cs="Arial"/>
                <w:color w:val="000000" w:themeColor="text1"/>
                <w:sz w:val="22"/>
              </w:rPr>
              <w:t>Размещение зеленых насаждений, выполняющих специальные функции</w:t>
            </w:r>
            <w:r w:rsidRPr="004F4EDE">
              <w:rPr>
                <w:rFonts w:ascii="Arial" w:hAnsi="Arial" w:cs="Arial"/>
                <w:b/>
                <w:color w:val="000000" w:themeColor="text1"/>
                <w:sz w:val="22"/>
              </w:rPr>
              <w:t xml:space="preserve"> </w:t>
            </w:r>
          </w:p>
          <w:p w:rsidR="003E6D21" w:rsidRPr="004F4EDE" w:rsidRDefault="003E6D21" w:rsidP="00096CA1">
            <w:pPr>
              <w:keepNext/>
              <w:ind w:left="142" w:hanging="29"/>
              <w:contextualSpacing/>
              <w:rPr>
                <w:rFonts w:ascii="Arial" w:hAnsi="Arial" w:cs="Arial"/>
                <w:b/>
                <w:color w:val="000000" w:themeColor="text1"/>
                <w:sz w:val="22"/>
              </w:rPr>
            </w:pPr>
          </w:p>
          <w:p w:rsidR="003E6D21" w:rsidRPr="004F4EDE" w:rsidRDefault="003E6D21" w:rsidP="00096CA1">
            <w:pPr>
              <w:keepNext/>
              <w:snapToGrid w:val="0"/>
              <w:ind w:left="172" w:right="84"/>
              <w:rPr>
                <w:rFonts w:ascii="Arial" w:hAnsi="Arial" w:cs="Arial"/>
                <w:color w:val="000000" w:themeColor="text1"/>
                <w:sz w:val="22"/>
              </w:rPr>
            </w:pPr>
            <w:r w:rsidRPr="004F4EDE">
              <w:rPr>
                <w:rFonts w:ascii="Arial" w:hAnsi="Arial" w:cs="Arial"/>
                <w:color w:val="000000" w:themeColor="text1"/>
                <w:sz w:val="22"/>
              </w:rPr>
              <w:t>Размещение объектов гражданской обороны и предотвращения чрезвычайных ситуаций</w:t>
            </w:r>
          </w:p>
          <w:p w:rsidR="003E6D21" w:rsidRPr="004F4EDE" w:rsidRDefault="003E6D21" w:rsidP="00096CA1">
            <w:pPr>
              <w:keepNext/>
              <w:snapToGrid w:val="0"/>
              <w:ind w:left="172" w:right="84"/>
              <w:rPr>
                <w:rFonts w:ascii="Arial" w:hAnsi="Arial" w:cs="Arial"/>
                <w:color w:val="000000" w:themeColor="text1"/>
                <w:sz w:val="22"/>
              </w:rPr>
            </w:pPr>
          </w:p>
          <w:p w:rsidR="003E6D21" w:rsidRPr="004F4EDE" w:rsidRDefault="003E6D21" w:rsidP="00096CA1">
            <w:pPr>
              <w:keepNext/>
              <w:snapToGrid w:val="0"/>
              <w:ind w:left="172" w:right="84"/>
              <w:rPr>
                <w:rFonts w:ascii="Arial" w:hAnsi="Arial" w:cs="Arial"/>
                <w:color w:val="000000" w:themeColor="text1"/>
                <w:sz w:val="22"/>
              </w:rPr>
            </w:pPr>
          </w:p>
        </w:tc>
        <w:tc>
          <w:tcPr>
            <w:tcW w:w="2551" w:type="dxa"/>
            <w:tcBorders>
              <w:top w:val="single" w:sz="4" w:space="0" w:color="auto"/>
              <w:left w:val="single" w:sz="8" w:space="0" w:color="000000"/>
            </w:tcBorders>
            <w:shd w:val="clear" w:color="auto" w:fill="FFFFFF"/>
          </w:tcPr>
          <w:p w:rsidR="003E6D21" w:rsidRPr="004F4EDE" w:rsidRDefault="003E6D21" w:rsidP="00096CA1">
            <w:pPr>
              <w:keepNext/>
              <w:snapToGrid w:val="0"/>
              <w:spacing w:before="100" w:after="100"/>
              <w:ind w:left="55" w:right="108"/>
              <w:jc w:val="both"/>
              <w:rPr>
                <w:rFonts w:ascii="Arial" w:hAnsi="Arial" w:cs="Arial"/>
                <w:color w:val="000000" w:themeColor="text1"/>
                <w:sz w:val="22"/>
              </w:rPr>
            </w:pPr>
            <w:r w:rsidRPr="004F4EDE">
              <w:rPr>
                <w:rFonts w:ascii="Arial" w:hAnsi="Arial" w:cs="Arial"/>
                <w:color w:val="000000" w:themeColor="text1"/>
                <w:sz w:val="22"/>
              </w:rPr>
              <w:t>Объекты инженерной инфраструктуры</w:t>
            </w:r>
          </w:p>
          <w:p w:rsidR="003E6D21" w:rsidRPr="004F4EDE" w:rsidRDefault="003E6D21" w:rsidP="00096CA1">
            <w:pPr>
              <w:keepNext/>
              <w:spacing w:before="100" w:after="100"/>
              <w:ind w:left="55" w:right="108"/>
              <w:jc w:val="both"/>
              <w:rPr>
                <w:rFonts w:ascii="Arial" w:hAnsi="Arial" w:cs="Arial"/>
                <w:snapToGrid w:val="0"/>
                <w:color w:val="000000" w:themeColor="text1"/>
                <w:sz w:val="22"/>
              </w:rPr>
            </w:pPr>
            <w:r w:rsidRPr="004F4EDE">
              <w:rPr>
                <w:rFonts w:ascii="Arial" w:hAnsi="Arial" w:cs="Arial"/>
                <w:b/>
                <w:color w:val="000000" w:themeColor="text1"/>
                <w:sz w:val="22"/>
              </w:rPr>
              <w:t xml:space="preserve">- </w:t>
            </w:r>
            <w:r w:rsidRPr="004F4EDE">
              <w:rPr>
                <w:rFonts w:ascii="Arial" w:hAnsi="Arial" w:cs="Arial"/>
                <w:snapToGrid w:val="0"/>
                <w:color w:val="000000" w:themeColor="text1"/>
                <w:sz w:val="22"/>
              </w:rPr>
              <w:t>иные объекты капитального строительства, технологически связанные с эксплуатацией инженерных сооружений и обеспечивающие их бесперебойное функционирование</w:t>
            </w:r>
          </w:p>
          <w:p w:rsidR="003E6D21" w:rsidRPr="004F4EDE" w:rsidRDefault="003E6D21" w:rsidP="00096CA1">
            <w:pPr>
              <w:keepNext/>
              <w:spacing w:before="100" w:after="100"/>
              <w:ind w:left="55" w:right="108"/>
              <w:rPr>
                <w:rFonts w:ascii="Arial" w:hAnsi="Arial" w:cs="Arial"/>
                <w:b/>
                <w:color w:val="000000" w:themeColor="text1"/>
                <w:sz w:val="22"/>
              </w:rPr>
            </w:pPr>
            <w:r w:rsidRPr="004F4EDE">
              <w:rPr>
                <w:rFonts w:ascii="Arial" w:hAnsi="Arial" w:cs="Arial"/>
                <w:color w:val="000000" w:themeColor="text1"/>
                <w:sz w:val="22"/>
              </w:rPr>
              <w:t>- водоочистные сооружения</w:t>
            </w:r>
            <w:r w:rsidRPr="004F4EDE">
              <w:rPr>
                <w:rFonts w:ascii="Arial" w:hAnsi="Arial" w:cs="Arial"/>
                <w:b/>
                <w:color w:val="000000" w:themeColor="text1"/>
                <w:sz w:val="22"/>
              </w:rPr>
              <w:t xml:space="preserve"> **</w:t>
            </w:r>
          </w:p>
          <w:p w:rsidR="003E6D21" w:rsidRPr="004F4EDE" w:rsidRDefault="003E6D21" w:rsidP="00096CA1">
            <w:pPr>
              <w:keepNext/>
              <w:spacing w:before="100" w:after="100"/>
              <w:ind w:left="55" w:right="108"/>
              <w:jc w:val="both"/>
              <w:rPr>
                <w:rFonts w:ascii="Arial" w:hAnsi="Arial" w:cs="Arial"/>
                <w:color w:val="000000" w:themeColor="text1"/>
                <w:sz w:val="22"/>
              </w:rPr>
            </w:pPr>
          </w:p>
        </w:tc>
        <w:tc>
          <w:tcPr>
            <w:tcW w:w="2126" w:type="dxa"/>
            <w:tcBorders>
              <w:top w:val="single" w:sz="4" w:space="0" w:color="auto"/>
              <w:left w:val="single" w:sz="8" w:space="0" w:color="000000"/>
            </w:tcBorders>
            <w:shd w:val="clear" w:color="auto" w:fill="FFFFFF"/>
          </w:tcPr>
          <w:p w:rsidR="003E6D21" w:rsidRPr="004F4EDE" w:rsidRDefault="003E6D21" w:rsidP="00096CA1">
            <w:pPr>
              <w:keepNext/>
              <w:snapToGrid w:val="0"/>
              <w:ind w:left="142" w:right="142"/>
              <w:jc w:val="both"/>
              <w:rPr>
                <w:rFonts w:ascii="Arial" w:hAnsi="Arial" w:cs="Arial"/>
                <w:color w:val="000000" w:themeColor="text1"/>
                <w:sz w:val="22"/>
              </w:rPr>
            </w:pPr>
            <w:r w:rsidRPr="004F4EDE">
              <w:rPr>
                <w:rFonts w:ascii="Arial" w:hAnsi="Arial" w:cs="Arial"/>
                <w:color w:val="000000" w:themeColor="text1"/>
                <w:sz w:val="22"/>
              </w:rPr>
              <w:t>-объекты капитального строительства, технологически связанные с эксплуатацией объектов инженерной инфраструктуры</w:t>
            </w:r>
          </w:p>
          <w:p w:rsidR="003E6D21" w:rsidRPr="004F4EDE" w:rsidRDefault="003E6D21" w:rsidP="00096CA1">
            <w:pPr>
              <w:keepNext/>
              <w:ind w:left="142" w:right="142"/>
              <w:jc w:val="both"/>
              <w:rPr>
                <w:rFonts w:ascii="Arial" w:hAnsi="Arial" w:cs="Arial"/>
                <w:color w:val="000000" w:themeColor="text1"/>
                <w:sz w:val="22"/>
              </w:rPr>
            </w:pPr>
            <w:r w:rsidRPr="004F4EDE">
              <w:rPr>
                <w:rFonts w:ascii="Arial" w:hAnsi="Arial" w:cs="Arial"/>
                <w:color w:val="000000" w:themeColor="text1"/>
                <w:sz w:val="22"/>
              </w:rPr>
              <w:t xml:space="preserve"> В том числе:</w:t>
            </w:r>
          </w:p>
          <w:p w:rsidR="003E6D21" w:rsidRPr="004F4EDE" w:rsidRDefault="003E6D21" w:rsidP="00096CA1">
            <w:pPr>
              <w:keepNext/>
              <w:ind w:left="142" w:right="142"/>
              <w:jc w:val="both"/>
              <w:rPr>
                <w:rFonts w:ascii="Arial" w:hAnsi="Arial" w:cs="Arial"/>
                <w:color w:val="000000" w:themeColor="text1"/>
                <w:sz w:val="22"/>
              </w:rPr>
            </w:pPr>
            <w:r w:rsidRPr="004F4EDE">
              <w:rPr>
                <w:rFonts w:ascii="Arial" w:hAnsi="Arial" w:cs="Arial"/>
                <w:color w:val="000000" w:themeColor="text1"/>
                <w:sz w:val="22"/>
              </w:rPr>
              <w:t>-административно-бытовые корпуса объектов инженерной инфраструктуры</w:t>
            </w:r>
          </w:p>
          <w:p w:rsidR="003E6D21" w:rsidRPr="004F4EDE" w:rsidRDefault="003E6D21" w:rsidP="00096CA1">
            <w:pPr>
              <w:keepNext/>
              <w:ind w:left="142" w:right="142"/>
              <w:jc w:val="both"/>
              <w:rPr>
                <w:rFonts w:ascii="Arial" w:hAnsi="Arial" w:cs="Arial"/>
                <w:color w:val="000000" w:themeColor="text1"/>
                <w:sz w:val="22"/>
              </w:rPr>
            </w:pPr>
            <w:r w:rsidRPr="004F4EDE">
              <w:rPr>
                <w:rFonts w:ascii="Arial" w:hAnsi="Arial" w:cs="Arial"/>
                <w:color w:val="000000" w:themeColor="text1"/>
                <w:sz w:val="22"/>
              </w:rPr>
              <w:t xml:space="preserve">-столовые для персонала </w:t>
            </w:r>
          </w:p>
          <w:p w:rsidR="003E6D21" w:rsidRPr="004F4EDE" w:rsidRDefault="003E6D21" w:rsidP="00096CA1">
            <w:pPr>
              <w:keepNext/>
              <w:ind w:left="142" w:right="142"/>
              <w:jc w:val="both"/>
              <w:rPr>
                <w:rFonts w:ascii="Arial" w:hAnsi="Arial" w:cs="Arial"/>
                <w:color w:val="000000" w:themeColor="text1"/>
                <w:sz w:val="22"/>
              </w:rPr>
            </w:pPr>
          </w:p>
          <w:p w:rsidR="003E6D21" w:rsidRPr="004F4EDE" w:rsidRDefault="003E6D21" w:rsidP="00096CA1">
            <w:pPr>
              <w:keepNext/>
              <w:ind w:left="141"/>
              <w:contextualSpacing/>
              <w:rPr>
                <w:rFonts w:ascii="Arial" w:hAnsi="Arial" w:cs="Arial"/>
                <w:color w:val="000000" w:themeColor="text1"/>
                <w:sz w:val="20"/>
                <w:szCs w:val="20"/>
              </w:rPr>
            </w:pPr>
            <w:r w:rsidRPr="004F4EDE">
              <w:rPr>
                <w:rFonts w:ascii="Arial" w:hAnsi="Arial" w:cs="Arial"/>
                <w:color w:val="000000" w:themeColor="text1"/>
                <w:sz w:val="20"/>
                <w:szCs w:val="20"/>
              </w:rPr>
              <w:t>-Проезды для специализированного автотранспорта</w:t>
            </w:r>
          </w:p>
          <w:p w:rsidR="003E6D21" w:rsidRPr="004F4EDE" w:rsidRDefault="003E6D21" w:rsidP="00096CA1">
            <w:pPr>
              <w:keepNext/>
              <w:ind w:left="142" w:right="142"/>
              <w:jc w:val="both"/>
              <w:rPr>
                <w:rFonts w:ascii="Arial" w:hAnsi="Arial" w:cs="Arial"/>
                <w:color w:val="000000" w:themeColor="text1"/>
                <w:sz w:val="22"/>
              </w:rPr>
            </w:pPr>
          </w:p>
        </w:tc>
        <w:tc>
          <w:tcPr>
            <w:tcW w:w="2268" w:type="dxa"/>
            <w:tcBorders>
              <w:top w:val="single" w:sz="4" w:space="0" w:color="auto"/>
              <w:left w:val="single" w:sz="8" w:space="0" w:color="000000"/>
              <w:right w:val="single" w:sz="8" w:space="0" w:color="000000"/>
            </w:tcBorders>
            <w:shd w:val="clear" w:color="auto" w:fill="FFFFFF"/>
          </w:tcPr>
          <w:p w:rsidR="003E6D21" w:rsidRPr="004F4EDE" w:rsidRDefault="003E6D21" w:rsidP="00096CA1">
            <w:pPr>
              <w:keepNext/>
              <w:snapToGrid w:val="0"/>
              <w:spacing w:before="100" w:after="100"/>
              <w:ind w:left="142" w:right="112"/>
              <w:jc w:val="both"/>
              <w:rPr>
                <w:rFonts w:ascii="Arial" w:hAnsi="Arial" w:cs="Arial"/>
                <w:color w:val="000000" w:themeColor="text1"/>
                <w:sz w:val="22"/>
              </w:rPr>
            </w:pPr>
            <w:r w:rsidRPr="004F4EDE">
              <w:rPr>
                <w:rFonts w:ascii="Arial" w:hAnsi="Arial" w:cs="Arial"/>
                <w:color w:val="000000" w:themeColor="text1"/>
                <w:sz w:val="22"/>
              </w:rPr>
              <w:t>-Объекты капитального строительства, технологически связанные с эксплуатацией объектов инженерной инфраструктуры</w:t>
            </w:r>
          </w:p>
          <w:p w:rsidR="003E6D21" w:rsidRPr="004F4EDE" w:rsidRDefault="003E6D21" w:rsidP="00096CA1">
            <w:pPr>
              <w:keepNext/>
              <w:snapToGrid w:val="0"/>
              <w:spacing w:before="100" w:after="100"/>
              <w:ind w:left="142" w:right="112"/>
              <w:jc w:val="both"/>
              <w:rPr>
                <w:rFonts w:ascii="Arial" w:hAnsi="Arial" w:cs="Arial"/>
                <w:color w:val="000000" w:themeColor="text1"/>
                <w:sz w:val="22"/>
              </w:rPr>
            </w:pPr>
            <w:r w:rsidRPr="004F4EDE">
              <w:rPr>
                <w:rFonts w:ascii="Arial" w:hAnsi="Arial" w:cs="Arial"/>
                <w:color w:val="000000" w:themeColor="text1"/>
                <w:sz w:val="22"/>
              </w:rPr>
              <w:t xml:space="preserve">Хозяйственные постройки, </w:t>
            </w:r>
          </w:p>
          <w:p w:rsidR="003E6D21" w:rsidRPr="004F4EDE" w:rsidRDefault="003E6D21" w:rsidP="00096CA1">
            <w:pPr>
              <w:keepNext/>
              <w:snapToGrid w:val="0"/>
              <w:spacing w:before="100" w:after="100"/>
              <w:ind w:left="142" w:right="112"/>
              <w:jc w:val="both"/>
              <w:rPr>
                <w:rFonts w:ascii="Arial" w:hAnsi="Arial" w:cs="Arial"/>
                <w:color w:val="000000" w:themeColor="text1"/>
                <w:sz w:val="22"/>
              </w:rPr>
            </w:pPr>
            <w:r w:rsidRPr="004F4EDE">
              <w:rPr>
                <w:rFonts w:ascii="Arial" w:hAnsi="Arial" w:cs="Arial"/>
                <w:color w:val="000000" w:themeColor="text1"/>
                <w:sz w:val="22"/>
              </w:rPr>
              <w:t>гаражи служебного автотранспорта, складские постройки</w:t>
            </w:r>
          </w:p>
        </w:tc>
      </w:tr>
      <w:tr w:rsidR="003E6D21" w:rsidRPr="004F4EDE" w:rsidTr="003E6D21">
        <w:trPr>
          <w:trHeight w:val="766"/>
        </w:trPr>
        <w:tc>
          <w:tcPr>
            <w:tcW w:w="2724" w:type="dxa"/>
            <w:tcBorders>
              <w:top w:val="single" w:sz="4" w:space="0" w:color="auto"/>
              <w:left w:val="single" w:sz="8" w:space="0" w:color="000000"/>
              <w:bottom w:val="single" w:sz="4" w:space="0" w:color="auto"/>
            </w:tcBorders>
            <w:shd w:val="clear" w:color="auto" w:fill="FFFFFF"/>
          </w:tcPr>
          <w:p w:rsidR="003E6D21" w:rsidRPr="004F4EDE" w:rsidRDefault="003E6D21" w:rsidP="00096CA1">
            <w:pPr>
              <w:keepNext/>
              <w:ind w:left="142"/>
              <w:contextualSpacing/>
              <w:rPr>
                <w:rFonts w:ascii="Arial" w:hAnsi="Arial" w:cs="Arial"/>
                <w:color w:val="000000" w:themeColor="text1"/>
                <w:sz w:val="22"/>
              </w:rPr>
            </w:pPr>
            <w:r w:rsidRPr="004F4EDE">
              <w:rPr>
                <w:rFonts w:ascii="Arial" w:hAnsi="Arial" w:cs="Arial"/>
                <w:color w:val="000000" w:themeColor="text1"/>
                <w:sz w:val="22"/>
              </w:rPr>
              <w:t>Размещение и эксплуатация территории улично-дорожной сети поселения</w:t>
            </w:r>
          </w:p>
          <w:p w:rsidR="003E6D21" w:rsidRPr="004F4EDE" w:rsidRDefault="003E6D21" w:rsidP="00096CA1">
            <w:pPr>
              <w:keepNext/>
              <w:ind w:left="142"/>
              <w:contextualSpacing/>
              <w:rPr>
                <w:rFonts w:ascii="Arial" w:hAnsi="Arial" w:cs="Arial"/>
                <w:b/>
                <w:color w:val="000000" w:themeColor="text1"/>
                <w:sz w:val="22"/>
              </w:rPr>
            </w:pPr>
          </w:p>
          <w:p w:rsidR="003E6D21" w:rsidRPr="004F4EDE" w:rsidRDefault="003E6D21" w:rsidP="00096CA1">
            <w:pPr>
              <w:keepNext/>
              <w:ind w:left="142" w:hanging="29"/>
              <w:contextualSpacing/>
              <w:rPr>
                <w:rFonts w:ascii="Arial" w:hAnsi="Arial" w:cs="Arial"/>
                <w:b/>
                <w:color w:val="000000" w:themeColor="text1"/>
                <w:sz w:val="22"/>
              </w:rPr>
            </w:pPr>
            <w:r w:rsidRPr="004F4EDE">
              <w:rPr>
                <w:rFonts w:ascii="Arial" w:hAnsi="Arial" w:cs="Arial"/>
                <w:color w:val="000000" w:themeColor="text1"/>
                <w:sz w:val="22"/>
              </w:rPr>
              <w:t>Размещение зеленых насаждений, выполняющих специальные функции</w:t>
            </w:r>
            <w:r w:rsidRPr="004F4EDE">
              <w:rPr>
                <w:rFonts w:ascii="Arial" w:hAnsi="Arial" w:cs="Arial"/>
                <w:b/>
                <w:color w:val="000000" w:themeColor="text1"/>
                <w:sz w:val="22"/>
              </w:rPr>
              <w:t xml:space="preserve"> </w:t>
            </w:r>
          </w:p>
          <w:p w:rsidR="003E6D21" w:rsidRPr="004F4EDE" w:rsidRDefault="003E6D21" w:rsidP="00096CA1">
            <w:pPr>
              <w:keepNext/>
              <w:ind w:left="142"/>
              <w:contextualSpacing/>
              <w:rPr>
                <w:rFonts w:ascii="Arial" w:hAnsi="Arial" w:cs="Arial"/>
                <w:b/>
                <w:color w:val="000000" w:themeColor="text1"/>
                <w:sz w:val="22"/>
              </w:rPr>
            </w:pPr>
          </w:p>
          <w:p w:rsidR="003E6D21" w:rsidRPr="004F4EDE" w:rsidRDefault="003E6D21" w:rsidP="00096CA1">
            <w:pPr>
              <w:keepNext/>
              <w:ind w:left="172"/>
              <w:rPr>
                <w:rFonts w:ascii="Arial" w:hAnsi="Arial" w:cs="Arial"/>
                <w:color w:val="000000" w:themeColor="text1"/>
                <w:sz w:val="22"/>
              </w:rPr>
            </w:pPr>
          </w:p>
        </w:tc>
        <w:tc>
          <w:tcPr>
            <w:tcW w:w="2551" w:type="dxa"/>
            <w:tcBorders>
              <w:top w:val="single" w:sz="4" w:space="0" w:color="auto"/>
              <w:left w:val="single" w:sz="8" w:space="0" w:color="000000"/>
              <w:bottom w:val="single" w:sz="4" w:space="0" w:color="auto"/>
            </w:tcBorders>
            <w:shd w:val="clear" w:color="auto" w:fill="FFFFFF"/>
          </w:tcPr>
          <w:p w:rsidR="003E6D21" w:rsidRPr="004F4EDE" w:rsidRDefault="003E6D21" w:rsidP="00096CA1">
            <w:pPr>
              <w:keepNext/>
              <w:ind w:left="142"/>
              <w:contextualSpacing/>
              <w:rPr>
                <w:rFonts w:ascii="Arial" w:hAnsi="Arial" w:cs="Arial"/>
                <w:color w:val="000000" w:themeColor="text1"/>
                <w:sz w:val="22"/>
              </w:rPr>
            </w:pPr>
            <w:r w:rsidRPr="004F4EDE">
              <w:rPr>
                <w:rFonts w:ascii="Arial" w:hAnsi="Arial" w:cs="Arial"/>
                <w:color w:val="000000" w:themeColor="text1"/>
                <w:sz w:val="22"/>
              </w:rPr>
              <w:t>- жилые улицы, про-езды, площади</w:t>
            </w:r>
          </w:p>
          <w:p w:rsidR="003E6D21" w:rsidRPr="004F4EDE" w:rsidRDefault="003E6D21" w:rsidP="00096CA1">
            <w:pPr>
              <w:keepNext/>
              <w:ind w:left="142"/>
              <w:contextualSpacing/>
              <w:rPr>
                <w:rFonts w:ascii="Arial" w:hAnsi="Arial" w:cs="Arial"/>
                <w:color w:val="000000" w:themeColor="text1"/>
                <w:sz w:val="22"/>
              </w:rPr>
            </w:pPr>
            <w:r w:rsidRPr="004F4EDE">
              <w:rPr>
                <w:rFonts w:ascii="Arial" w:hAnsi="Arial" w:cs="Arial"/>
                <w:color w:val="000000" w:themeColor="text1"/>
                <w:sz w:val="22"/>
              </w:rPr>
              <w:t>- дорожно-транспорт-ные сооружения</w:t>
            </w:r>
          </w:p>
          <w:p w:rsidR="003E6D21" w:rsidRPr="004F4EDE" w:rsidRDefault="003E6D21" w:rsidP="00096CA1">
            <w:pPr>
              <w:keepNext/>
              <w:ind w:left="142"/>
              <w:contextualSpacing/>
              <w:rPr>
                <w:rFonts w:ascii="Arial" w:hAnsi="Arial" w:cs="Arial"/>
                <w:color w:val="000000" w:themeColor="text1"/>
                <w:sz w:val="22"/>
              </w:rPr>
            </w:pPr>
            <w:r w:rsidRPr="004F4EDE">
              <w:rPr>
                <w:rFonts w:ascii="Arial" w:hAnsi="Arial" w:cs="Arial"/>
                <w:color w:val="000000" w:themeColor="text1"/>
                <w:sz w:val="22"/>
              </w:rPr>
              <w:t xml:space="preserve"> (развязки, путепроводы, мосты и др.)</w:t>
            </w:r>
          </w:p>
          <w:p w:rsidR="003E6D21" w:rsidRPr="004F4EDE" w:rsidRDefault="003E6D21" w:rsidP="00096CA1">
            <w:pPr>
              <w:keepNext/>
              <w:ind w:left="142"/>
              <w:contextualSpacing/>
              <w:jc w:val="both"/>
              <w:rPr>
                <w:rFonts w:ascii="Arial" w:hAnsi="Arial" w:cs="Arial"/>
                <w:color w:val="000000" w:themeColor="text1"/>
                <w:sz w:val="22"/>
              </w:rPr>
            </w:pPr>
            <w:r w:rsidRPr="004F4EDE">
              <w:rPr>
                <w:rFonts w:ascii="Arial" w:hAnsi="Arial" w:cs="Arial"/>
                <w:color w:val="000000" w:themeColor="text1"/>
                <w:sz w:val="22"/>
              </w:rPr>
              <w:t>- инженерные сети</w:t>
            </w:r>
          </w:p>
          <w:p w:rsidR="003E6D21" w:rsidRPr="004F4EDE" w:rsidRDefault="003E6D21" w:rsidP="00096CA1">
            <w:pPr>
              <w:keepNext/>
              <w:ind w:left="142"/>
              <w:contextualSpacing/>
              <w:jc w:val="both"/>
              <w:rPr>
                <w:rFonts w:ascii="Arial" w:hAnsi="Arial" w:cs="Arial"/>
                <w:color w:val="000000" w:themeColor="text1"/>
                <w:sz w:val="22"/>
              </w:rPr>
            </w:pPr>
            <w:r w:rsidRPr="004F4EDE">
              <w:rPr>
                <w:rFonts w:ascii="Arial" w:hAnsi="Arial" w:cs="Arial"/>
                <w:color w:val="000000" w:themeColor="text1"/>
                <w:sz w:val="22"/>
              </w:rPr>
              <w:t>- объекты придорожного сервиса</w:t>
            </w:r>
          </w:p>
          <w:p w:rsidR="003E6D21" w:rsidRPr="004F4EDE" w:rsidRDefault="003E6D21" w:rsidP="00096CA1">
            <w:pPr>
              <w:keepNext/>
              <w:ind w:left="142"/>
              <w:contextualSpacing/>
              <w:jc w:val="both"/>
              <w:rPr>
                <w:rFonts w:ascii="Arial" w:hAnsi="Arial" w:cs="Arial"/>
                <w:color w:val="000000" w:themeColor="text1"/>
                <w:sz w:val="22"/>
              </w:rPr>
            </w:pPr>
            <w:r w:rsidRPr="004F4EDE">
              <w:rPr>
                <w:rFonts w:ascii="Arial" w:hAnsi="Arial" w:cs="Arial"/>
                <w:color w:val="000000" w:themeColor="text1"/>
                <w:sz w:val="22"/>
              </w:rPr>
              <w:t>- пешеходные зоны с объектами благоустройства</w:t>
            </w:r>
          </w:p>
          <w:p w:rsidR="003E6D21" w:rsidRPr="004F4EDE" w:rsidRDefault="003E6D21" w:rsidP="00096CA1">
            <w:pPr>
              <w:keepNext/>
              <w:ind w:left="142"/>
              <w:contextualSpacing/>
              <w:jc w:val="both"/>
              <w:rPr>
                <w:rFonts w:ascii="Arial" w:hAnsi="Arial" w:cs="Arial"/>
                <w:color w:val="000000" w:themeColor="text1"/>
                <w:sz w:val="22"/>
              </w:rPr>
            </w:pPr>
            <w:r w:rsidRPr="004F4EDE">
              <w:rPr>
                <w:rFonts w:ascii="Arial" w:hAnsi="Arial" w:cs="Arial"/>
                <w:color w:val="000000" w:themeColor="text1"/>
                <w:sz w:val="22"/>
              </w:rPr>
              <w:t>- пешеходные переходы</w:t>
            </w:r>
          </w:p>
          <w:p w:rsidR="003E6D21" w:rsidRPr="004F4EDE" w:rsidRDefault="003E6D21" w:rsidP="00096CA1">
            <w:pPr>
              <w:keepNext/>
              <w:ind w:left="142"/>
              <w:contextualSpacing/>
              <w:jc w:val="both"/>
              <w:rPr>
                <w:rFonts w:ascii="Arial" w:hAnsi="Arial" w:cs="Arial"/>
                <w:color w:val="000000" w:themeColor="text1"/>
                <w:sz w:val="22"/>
              </w:rPr>
            </w:pPr>
            <w:r w:rsidRPr="004F4EDE">
              <w:rPr>
                <w:rFonts w:ascii="Arial" w:hAnsi="Arial" w:cs="Arial"/>
                <w:color w:val="000000" w:themeColor="text1"/>
                <w:sz w:val="22"/>
              </w:rPr>
              <w:t>- велодорожки</w:t>
            </w:r>
          </w:p>
          <w:p w:rsidR="003E6D21" w:rsidRPr="004F4EDE" w:rsidRDefault="003E6D21" w:rsidP="00096CA1">
            <w:pPr>
              <w:keepNext/>
              <w:ind w:left="142"/>
              <w:contextualSpacing/>
              <w:jc w:val="both"/>
              <w:rPr>
                <w:rFonts w:ascii="Arial" w:hAnsi="Arial" w:cs="Arial"/>
                <w:color w:val="000000" w:themeColor="text1"/>
                <w:sz w:val="22"/>
              </w:rPr>
            </w:pPr>
            <w:r w:rsidRPr="004F4EDE">
              <w:rPr>
                <w:rFonts w:ascii="Arial" w:hAnsi="Arial" w:cs="Arial"/>
                <w:color w:val="000000" w:themeColor="text1"/>
                <w:sz w:val="22"/>
              </w:rPr>
              <w:t>- открытые стоянки</w:t>
            </w:r>
          </w:p>
          <w:p w:rsidR="003E6D21" w:rsidRPr="004F4EDE" w:rsidRDefault="003E6D21" w:rsidP="00096CA1">
            <w:pPr>
              <w:keepNext/>
              <w:ind w:left="142" w:hanging="1"/>
              <w:contextualSpacing/>
              <w:rPr>
                <w:rFonts w:ascii="Arial" w:hAnsi="Arial" w:cs="Arial"/>
                <w:color w:val="000000" w:themeColor="text1"/>
                <w:sz w:val="22"/>
              </w:rPr>
            </w:pPr>
          </w:p>
        </w:tc>
        <w:tc>
          <w:tcPr>
            <w:tcW w:w="2126" w:type="dxa"/>
            <w:tcBorders>
              <w:top w:val="single" w:sz="4" w:space="0" w:color="auto"/>
              <w:left w:val="single" w:sz="8" w:space="0" w:color="000000"/>
              <w:bottom w:val="single" w:sz="4" w:space="0" w:color="auto"/>
            </w:tcBorders>
            <w:shd w:val="clear" w:color="auto" w:fill="FFFFFF"/>
          </w:tcPr>
          <w:p w:rsidR="003E6D21" w:rsidRPr="004F4EDE" w:rsidRDefault="003E6D21" w:rsidP="00096CA1">
            <w:pPr>
              <w:keepNext/>
              <w:snapToGrid w:val="0"/>
              <w:ind w:left="142" w:firstLine="34"/>
              <w:rPr>
                <w:rFonts w:ascii="Arial" w:hAnsi="Arial" w:cs="Arial"/>
                <w:color w:val="000000" w:themeColor="text1"/>
                <w:sz w:val="22"/>
              </w:rPr>
            </w:pPr>
            <w:r w:rsidRPr="004F4EDE">
              <w:rPr>
                <w:rFonts w:ascii="Arial" w:hAnsi="Arial" w:cs="Arial"/>
                <w:color w:val="000000" w:themeColor="text1"/>
                <w:sz w:val="22"/>
              </w:rPr>
              <w:t xml:space="preserve">-Объекты капитального строительства, технологически связанных с эксплуатацией </w:t>
            </w:r>
          </w:p>
          <w:p w:rsidR="003E6D21" w:rsidRPr="004F4EDE" w:rsidRDefault="003E6D21" w:rsidP="00096CA1">
            <w:pPr>
              <w:keepNext/>
              <w:snapToGrid w:val="0"/>
              <w:ind w:left="142" w:firstLine="34"/>
              <w:rPr>
                <w:rFonts w:ascii="Arial" w:hAnsi="Arial" w:cs="Arial"/>
                <w:color w:val="000000" w:themeColor="text1"/>
                <w:sz w:val="22"/>
              </w:rPr>
            </w:pPr>
            <w:r w:rsidRPr="004F4EDE">
              <w:rPr>
                <w:rFonts w:ascii="Arial" w:hAnsi="Arial" w:cs="Arial"/>
                <w:color w:val="000000" w:themeColor="text1"/>
                <w:sz w:val="22"/>
              </w:rPr>
              <w:t>объектов улично-дорожной сети;</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 дорожные знаки</w:t>
            </w:r>
          </w:p>
          <w:p w:rsidR="003E6D21" w:rsidRPr="004F4EDE" w:rsidRDefault="003E6D21" w:rsidP="00096CA1">
            <w:pPr>
              <w:keepNext/>
              <w:snapToGrid w:val="0"/>
              <w:ind w:left="172"/>
              <w:rPr>
                <w:rFonts w:ascii="Arial" w:hAnsi="Arial" w:cs="Arial"/>
                <w:color w:val="000000" w:themeColor="text1"/>
                <w:sz w:val="22"/>
              </w:rPr>
            </w:pPr>
          </w:p>
        </w:tc>
        <w:tc>
          <w:tcPr>
            <w:tcW w:w="2268" w:type="dxa"/>
            <w:tcBorders>
              <w:top w:val="single" w:sz="4" w:space="0" w:color="auto"/>
              <w:left w:val="single" w:sz="8" w:space="0" w:color="000000"/>
              <w:bottom w:val="single" w:sz="4" w:space="0" w:color="auto"/>
              <w:right w:val="single" w:sz="8" w:space="0" w:color="000000"/>
            </w:tcBorders>
            <w:shd w:val="clear" w:color="auto" w:fill="FFFFFF"/>
          </w:tcPr>
          <w:p w:rsidR="003E6D21" w:rsidRPr="004F4EDE" w:rsidRDefault="003E6D21" w:rsidP="00096CA1">
            <w:pPr>
              <w:keepNext/>
              <w:spacing w:before="100" w:after="100"/>
              <w:ind w:left="141" w:right="112" w:firstLine="24"/>
              <w:jc w:val="both"/>
              <w:rPr>
                <w:rFonts w:ascii="Arial" w:hAnsi="Arial" w:cs="Arial"/>
                <w:color w:val="000000" w:themeColor="text1"/>
                <w:sz w:val="22"/>
              </w:rPr>
            </w:pPr>
            <w:r w:rsidRPr="004F4EDE">
              <w:rPr>
                <w:rFonts w:ascii="Arial" w:hAnsi="Arial" w:cs="Arial"/>
                <w:color w:val="000000" w:themeColor="text1"/>
                <w:sz w:val="22"/>
              </w:rPr>
              <w:t>Объекты капитального строительства, технологически связанные с эксплуатацией улично-дорожной сети</w:t>
            </w:r>
          </w:p>
        </w:tc>
      </w:tr>
    </w:tbl>
    <w:p w:rsidR="003E6D21" w:rsidRPr="004F4EDE" w:rsidRDefault="003E6D21" w:rsidP="00096CA1">
      <w:pPr>
        <w:pStyle w:val="a9"/>
        <w:keepNext/>
        <w:jc w:val="both"/>
        <w:rPr>
          <w:rFonts w:ascii="Arial" w:hAnsi="Arial" w:cs="Arial"/>
          <w:color w:val="000000" w:themeColor="text1"/>
        </w:rPr>
      </w:pPr>
      <w:r w:rsidRPr="004F4EDE">
        <w:rPr>
          <w:rFonts w:ascii="Arial" w:hAnsi="Arial" w:cs="Arial"/>
          <w:b/>
          <w:i/>
          <w:color w:val="000000" w:themeColor="text1"/>
        </w:rPr>
        <w:t>**</w:t>
      </w:r>
      <w:r w:rsidRPr="004F4EDE">
        <w:rPr>
          <w:rFonts w:ascii="Arial" w:hAnsi="Arial" w:cs="Arial"/>
          <w:i/>
          <w:color w:val="000000" w:themeColor="text1"/>
        </w:rPr>
        <w:t>-  дополнительно включены в перечень основных видов разрешенного использования земельных участков и объектов капитального строительства (</w:t>
      </w:r>
      <w:r w:rsidRPr="004F4EDE">
        <w:rPr>
          <w:rFonts w:ascii="Arial" w:hAnsi="Arial" w:cs="Arial"/>
          <w:color w:val="000000" w:themeColor="text1"/>
        </w:rPr>
        <w:t xml:space="preserve">«Проект внесения изменений в Правила землепользования и застройки Синявского сельского поселения  (муниципальный контракт №610/16 от 04.05.2016г.) </w:t>
      </w:r>
    </w:p>
    <w:p w:rsidR="00F62D52" w:rsidRPr="004F4EDE" w:rsidRDefault="00F62D52" w:rsidP="00096CA1">
      <w:pPr>
        <w:pStyle w:val="a9"/>
        <w:keepNext/>
        <w:jc w:val="both"/>
        <w:rPr>
          <w:rFonts w:ascii="Arial" w:hAnsi="Arial" w:cs="Arial"/>
          <w:color w:val="000000" w:themeColor="text1"/>
        </w:rPr>
      </w:pPr>
    </w:p>
    <w:p w:rsidR="003E6D21" w:rsidRPr="004F4EDE" w:rsidRDefault="003E6D21" w:rsidP="00096CA1">
      <w:pPr>
        <w:keepNext/>
        <w:spacing w:after="240" w:line="276" w:lineRule="auto"/>
        <w:jc w:val="both"/>
        <w:rPr>
          <w:rFonts w:ascii="Arial" w:hAnsi="Arial" w:cs="Arial"/>
          <w:color w:val="000000" w:themeColor="text1"/>
        </w:rPr>
      </w:pPr>
      <w:r w:rsidRPr="004F4EDE">
        <w:rPr>
          <w:rFonts w:ascii="Arial" w:hAnsi="Arial" w:cs="Arial"/>
          <w:color w:val="000000" w:themeColor="text1"/>
        </w:rPr>
        <w:t>2. Условно разрешённые виды использования объектов капитального строительства и земельных участков для зоны ИТ не устанавливаются</w:t>
      </w:r>
    </w:p>
    <w:p w:rsidR="003E6D21" w:rsidRPr="004F4EDE" w:rsidRDefault="003E6D21" w:rsidP="00096CA1">
      <w:pPr>
        <w:keepNext/>
        <w:spacing w:after="240" w:line="160" w:lineRule="atLeast"/>
        <w:jc w:val="both"/>
        <w:outlineLvl w:val="1"/>
        <w:rPr>
          <w:rFonts w:ascii="Arial" w:hAnsi="Arial" w:cs="Arial"/>
          <w:color w:val="000000" w:themeColor="text1"/>
        </w:rPr>
      </w:pPr>
      <w:r w:rsidRPr="004F4EDE">
        <w:rPr>
          <w:rFonts w:ascii="Arial" w:hAnsi="Arial" w:cs="Arial"/>
          <w:color w:val="000000" w:themeColor="text1"/>
        </w:rPr>
        <w:lastRenderedPageBreak/>
        <w:t>3</w:t>
      </w:r>
      <w:r w:rsidRPr="004F4EDE">
        <w:rPr>
          <w:rFonts w:ascii="Arial" w:hAnsi="Arial" w:cs="Arial"/>
          <w:color w:val="000000" w:themeColor="text1"/>
          <w:sz w:val="22"/>
        </w:rPr>
        <w:t>.</w:t>
      </w:r>
      <w:r w:rsidRPr="004F4EDE">
        <w:rPr>
          <w:rFonts w:ascii="Arial" w:hAnsi="Arial" w:cs="Arial"/>
          <w:b/>
          <w:color w:val="000000" w:themeColor="text1"/>
          <w:sz w:val="22"/>
        </w:rPr>
        <w:t xml:space="preserve">. </w:t>
      </w:r>
      <w:r w:rsidRPr="004F4EDE">
        <w:rPr>
          <w:rFonts w:ascii="Arial" w:hAnsi="Arial" w:cs="Arial"/>
          <w:color w:val="000000" w:themeColor="text1"/>
        </w:rPr>
        <w:t>Действие градостроительных регламентов не распространяется на земельные участки в границах территорий общего пользования и земельные участки, предназначенные для размещения линейных объектов или занятых линейными объектами</w:t>
      </w:r>
    </w:p>
    <w:p w:rsidR="003E6D21" w:rsidRPr="004F4EDE" w:rsidRDefault="003E6D21" w:rsidP="00096CA1">
      <w:pPr>
        <w:keepNext/>
        <w:spacing w:after="240" w:line="160" w:lineRule="atLeast"/>
        <w:jc w:val="both"/>
        <w:outlineLvl w:val="1"/>
        <w:rPr>
          <w:rFonts w:ascii="Arial" w:hAnsi="Arial" w:cs="Arial"/>
          <w:color w:val="000000" w:themeColor="text1"/>
        </w:rPr>
      </w:pPr>
      <w:r w:rsidRPr="004F4EDE">
        <w:rPr>
          <w:rFonts w:ascii="Arial" w:hAnsi="Arial" w:cs="Arial"/>
          <w:color w:val="000000" w:themeColor="text1"/>
        </w:rPr>
        <w:t>4</w:t>
      </w:r>
      <w:r w:rsidRPr="004F4EDE">
        <w:rPr>
          <w:rFonts w:ascii="Arial" w:hAnsi="Arial" w:cs="Arial"/>
          <w:b/>
          <w:color w:val="000000" w:themeColor="text1"/>
        </w:rPr>
        <w:t>.</w:t>
      </w:r>
      <w:r w:rsidRPr="004F4EDE">
        <w:rPr>
          <w:rFonts w:ascii="Arial" w:hAnsi="Arial" w:cs="Arial"/>
          <w:color w:val="000000" w:themeColor="text1"/>
        </w:rPr>
        <w:t xml:space="preserve">Использование территории в пределах красных линий улично-дорожной сети поселения определяется уполномоченными органами исполнительной власти местного самоуправления в соответствии с федеральными и областными законами  </w:t>
      </w:r>
    </w:p>
    <w:p w:rsidR="003E6D21" w:rsidRPr="004F4EDE" w:rsidRDefault="003E6D21" w:rsidP="00096CA1">
      <w:pPr>
        <w:keepNext/>
        <w:spacing w:after="240" w:line="160" w:lineRule="atLeast"/>
        <w:jc w:val="both"/>
        <w:outlineLvl w:val="1"/>
        <w:rPr>
          <w:rFonts w:ascii="Arial" w:hAnsi="Arial" w:cs="Arial"/>
          <w:color w:val="000000" w:themeColor="text1"/>
        </w:rPr>
      </w:pPr>
      <w:r w:rsidRPr="004F4EDE">
        <w:rPr>
          <w:rFonts w:ascii="Arial" w:hAnsi="Arial" w:cs="Arial"/>
          <w:color w:val="000000" w:themeColor="text1"/>
        </w:rPr>
        <w:t>5</w:t>
      </w:r>
      <w:r w:rsidRPr="004F4EDE">
        <w:rPr>
          <w:rFonts w:ascii="Arial" w:hAnsi="Arial" w:cs="Arial"/>
          <w:b/>
          <w:color w:val="000000" w:themeColor="text1"/>
        </w:rPr>
        <w:t xml:space="preserve">. </w:t>
      </w:r>
      <w:r w:rsidRPr="004F4EDE">
        <w:rPr>
          <w:rFonts w:ascii="Arial" w:hAnsi="Arial" w:cs="Arial"/>
          <w:color w:val="000000" w:themeColor="text1"/>
        </w:rPr>
        <w:t>Для иных (кроме приведенных в п.3, 4) объектов зоны ИТ установлены следующие параметры разрешенного использования земельных участков и объектов капитального строительства</w:t>
      </w:r>
    </w:p>
    <w:p w:rsidR="00EE5471" w:rsidRPr="004F4EDE" w:rsidRDefault="00EE5471" w:rsidP="00096CA1">
      <w:pPr>
        <w:keepNext/>
        <w:spacing w:after="240" w:line="160" w:lineRule="atLeast"/>
        <w:jc w:val="both"/>
        <w:outlineLvl w:val="1"/>
        <w:rPr>
          <w:rFonts w:ascii="Arial" w:hAnsi="Arial" w:cs="Arial"/>
          <w:color w:val="000000" w:themeColor="text1"/>
          <w:sz w:val="22"/>
          <w:szCs w:val="22"/>
        </w:rPr>
      </w:pP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3120"/>
        <w:gridCol w:w="6378"/>
      </w:tblGrid>
      <w:tr w:rsidR="00EE5471" w:rsidRPr="004F4EDE" w:rsidTr="00197C4C">
        <w:trPr>
          <w:trHeight w:val="23"/>
        </w:trPr>
        <w:tc>
          <w:tcPr>
            <w:tcW w:w="9498" w:type="dxa"/>
            <w:gridSpan w:val="2"/>
            <w:vAlign w:val="center"/>
          </w:tcPr>
          <w:p w:rsidR="00EE5471" w:rsidRPr="004F4EDE" w:rsidRDefault="00EE5471" w:rsidP="00197C4C">
            <w:pPr>
              <w:ind w:firstLine="652"/>
              <w:rPr>
                <w:rFonts w:ascii="Arial" w:hAnsi="Arial" w:cs="Arial"/>
                <w:color w:val="000000" w:themeColor="text1"/>
                <w:sz w:val="22"/>
                <w:szCs w:val="22"/>
              </w:rPr>
            </w:pPr>
            <w:r w:rsidRPr="004F4EDE">
              <w:rPr>
                <w:rFonts w:ascii="Arial" w:hAnsi="Arial" w:cs="Arial"/>
                <w:b/>
                <w:color w:val="000000" w:themeColor="text1"/>
                <w:sz w:val="22"/>
                <w:szCs w:val="22"/>
              </w:rPr>
              <w:t>Площадь земельного участка:</w:t>
            </w:r>
          </w:p>
        </w:tc>
      </w:tr>
      <w:tr w:rsidR="00EE5471" w:rsidRPr="004F4EDE" w:rsidTr="00197C4C">
        <w:tc>
          <w:tcPr>
            <w:tcW w:w="3120" w:type="dxa"/>
            <w:tcMar>
              <w:top w:w="0" w:type="dxa"/>
              <w:bottom w:w="0" w:type="dxa"/>
            </w:tcMar>
          </w:tcPr>
          <w:p w:rsidR="00EE5471" w:rsidRPr="004F4EDE" w:rsidRDefault="00EE5471" w:rsidP="00197C4C">
            <w:pPr>
              <w:rPr>
                <w:rFonts w:ascii="Arial" w:hAnsi="Arial" w:cs="Arial"/>
                <w:color w:val="000000" w:themeColor="text1"/>
                <w:sz w:val="22"/>
                <w:szCs w:val="22"/>
              </w:rPr>
            </w:pPr>
            <w:r w:rsidRPr="004F4EDE">
              <w:rPr>
                <w:rFonts w:ascii="Arial" w:hAnsi="Arial" w:cs="Arial"/>
                <w:color w:val="000000" w:themeColor="text1"/>
                <w:sz w:val="22"/>
                <w:szCs w:val="22"/>
              </w:rPr>
              <w:t>максимальная</w:t>
            </w:r>
          </w:p>
        </w:tc>
        <w:tc>
          <w:tcPr>
            <w:tcW w:w="6378" w:type="dxa"/>
            <w:tcMar>
              <w:top w:w="0" w:type="dxa"/>
              <w:bottom w:w="0" w:type="dxa"/>
            </w:tcMar>
          </w:tcPr>
          <w:p w:rsidR="00EE5471" w:rsidRPr="004F4EDE" w:rsidRDefault="00EE5471" w:rsidP="00197C4C">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EE5471" w:rsidRPr="004F4EDE" w:rsidTr="00197C4C">
        <w:tc>
          <w:tcPr>
            <w:tcW w:w="3120" w:type="dxa"/>
            <w:tcMar>
              <w:top w:w="0" w:type="dxa"/>
              <w:bottom w:w="0" w:type="dxa"/>
            </w:tcMar>
          </w:tcPr>
          <w:p w:rsidR="00EE5471" w:rsidRPr="004F4EDE" w:rsidRDefault="00EE5471" w:rsidP="00197C4C">
            <w:pPr>
              <w:rPr>
                <w:rFonts w:ascii="Arial" w:hAnsi="Arial" w:cs="Arial"/>
                <w:color w:val="000000" w:themeColor="text1"/>
                <w:sz w:val="22"/>
                <w:szCs w:val="22"/>
              </w:rPr>
            </w:pPr>
            <w:r w:rsidRPr="004F4EDE">
              <w:rPr>
                <w:rFonts w:ascii="Arial" w:hAnsi="Arial" w:cs="Arial"/>
                <w:color w:val="000000" w:themeColor="text1"/>
                <w:sz w:val="22"/>
                <w:szCs w:val="22"/>
              </w:rPr>
              <w:t>минимальная</w:t>
            </w:r>
          </w:p>
        </w:tc>
        <w:tc>
          <w:tcPr>
            <w:tcW w:w="6378" w:type="dxa"/>
            <w:tcMar>
              <w:top w:w="0" w:type="dxa"/>
              <w:bottom w:w="0" w:type="dxa"/>
            </w:tcMar>
          </w:tcPr>
          <w:p w:rsidR="00EE5471" w:rsidRPr="004F4EDE" w:rsidRDefault="00EE5471" w:rsidP="00197C4C">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EE5471" w:rsidRPr="004F4EDE" w:rsidTr="00197C4C">
        <w:tc>
          <w:tcPr>
            <w:tcW w:w="9498" w:type="dxa"/>
            <w:gridSpan w:val="2"/>
            <w:tcMar>
              <w:top w:w="0" w:type="dxa"/>
              <w:bottom w:w="0" w:type="dxa"/>
            </w:tcMar>
          </w:tcPr>
          <w:p w:rsidR="00EE5471" w:rsidRPr="004F4EDE" w:rsidRDefault="00EE5471" w:rsidP="00197C4C">
            <w:pPr>
              <w:ind w:firstLine="652"/>
              <w:rPr>
                <w:rFonts w:ascii="Arial" w:hAnsi="Arial" w:cs="Arial"/>
                <w:color w:val="000000" w:themeColor="text1"/>
                <w:sz w:val="22"/>
                <w:szCs w:val="22"/>
              </w:rPr>
            </w:pPr>
            <w:r w:rsidRPr="004F4EDE">
              <w:rPr>
                <w:rFonts w:ascii="Arial" w:hAnsi="Arial" w:cs="Arial"/>
                <w:b/>
                <w:color w:val="000000" w:themeColor="text1"/>
                <w:sz w:val="22"/>
                <w:szCs w:val="22"/>
              </w:rPr>
              <w:t>Размер земельного участка:</w:t>
            </w:r>
          </w:p>
        </w:tc>
      </w:tr>
      <w:tr w:rsidR="00EE5471" w:rsidRPr="004F4EDE" w:rsidTr="00197C4C">
        <w:tc>
          <w:tcPr>
            <w:tcW w:w="3120" w:type="dxa"/>
            <w:tcMar>
              <w:top w:w="0" w:type="dxa"/>
              <w:bottom w:w="0" w:type="dxa"/>
            </w:tcMar>
          </w:tcPr>
          <w:p w:rsidR="00EE5471" w:rsidRPr="004F4EDE" w:rsidRDefault="00EE5471" w:rsidP="00197C4C">
            <w:pPr>
              <w:rPr>
                <w:rFonts w:ascii="Arial" w:hAnsi="Arial" w:cs="Arial"/>
                <w:color w:val="000000" w:themeColor="text1"/>
                <w:sz w:val="22"/>
                <w:szCs w:val="22"/>
              </w:rPr>
            </w:pPr>
            <w:r w:rsidRPr="004F4EDE">
              <w:rPr>
                <w:rFonts w:ascii="Arial" w:hAnsi="Arial" w:cs="Arial"/>
                <w:color w:val="000000" w:themeColor="text1"/>
                <w:sz w:val="22"/>
                <w:szCs w:val="22"/>
              </w:rPr>
              <w:t>максимальный</w:t>
            </w:r>
          </w:p>
        </w:tc>
        <w:tc>
          <w:tcPr>
            <w:tcW w:w="6378" w:type="dxa"/>
            <w:tcMar>
              <w:top w:w="0" w:type="dxa"/>
              <w:bottom w:w="0" w:type="dxa"/>
            </w:tcMar>
          </w:tcPr>
          <w:p w:rsidR="00EE5471" w:rsidRPr="004F4EDE" w:rsidRDefault="00EE5471" w:rsidP="00197C4C">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EE5471" w:rsidRPr="004F4EDE" w:rsidTr="00197C4C">
        <w:tc>
          <w:tcPr>
            <w:tcW w:w="3120" w:type="dxa"/>
            <w:tcMar>
              <w:top w:w="0" w:type="dxa"/>
              <w:bottom w:w="0" w:type="dxa"/>
            </w:tcMar>
          </w:tcPr>
          <w:p w:rsidR="00EE5471" w:rsidRPr="004F4EDE" w:rsidRDefault="00EE5471" w:rsidP="00197C4C">
            <w:pPr>
              <w:rPr>
                <w:rFonts w:ascii="Arial" w:hAnsi="Arial" w:cs="Arial"/>
                <w:color w:val="000000" w:themeColor="text1"/>
                <w:sz w:val="22"/>
                <w:szCs w:val="22"/>
              </w:rPr>
            </w:pPr>
            <w:r w:rsidRPr="004F4EDE">
              <w:rPr>
                <w:rFonts w:ascii="Arial" w:hAnsi="Arial" w:cs="Arial"/>
                <w:color w:val="000000" w:themeColor="text1"/>
                <w:sz w:val="22"/>
                <w:szCs w:val="22"/>
              </w:rPr>
              <w:t>минимальный</w:t>
            </w:r>
          </w:p>
        </w:tc>
        <w:tc>
          <w:tcPr>
            <w:tcW w:w="6378" w:type="dxa"/>
            <w:tcMar>
              <w:top w:w="0" w:type="dxa"/>
              <w:bottom w:w="0" w:type="dxa"/>
            </w:tcMar>
          </w:tcPr>
          <w:p w:rsidR="00EE5471" w:rsidRPr="004F4EDE" w:rsidRDefault="00EE5471" w:rsidP="00197C4C">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EE5471" w:rsidRPr="004F4EDE" w:rsidTr="00197C4C">
        <w:trPr>
          <w:trHeight w:val="23"/>
        </w:trPr>
        <w:tc>
          <w:tcPr>
            <w:tcW w:w="9498" w:type="dxa"/>
            <w:gridSpan w:val="2"/>
          </w:tcPr>
          <w:p w:rsidR="00EE5471" w:rsidRPr="004F4EDE" w:rsidRDefault="00EE5471" w:rsidP="00197C4C">
            <w:pPr>
              <w:ind w:firstLine="708"/>
              <w:rPr>
                <w:rFonts w:ascii="Arial" w:hAnsi="Arial" w:cs="Arial"/>
                <w:color w:val="000000" w:themeColor="text1"/>
                <w:sz w:val="22"/>
                <w:szCs w:val="22"/>
              </w:rPr>
            </w:pPr>
            <w:r w:rsidRPr="004F4EDE">
              <w:rPr>
                <w:rFonts w:ascii="Arial" w:hAnsi="Arial" w:cs="Arial"/>
                <w:b/>
                <w:color w:val="000000" w:themeColor="text1"/>
                <w:sz w:val="22"/>
                <w:szCs w:val="22"/>
              </w:rPr>
              <w:t>Количество этажей:</w:t>
            </w:r>
          </w:p>
        </w:tc>
      </w:tr>
      <w:tr w:rsidR="00EE5471" w:rsidRPr="004F4EDE" w:rsidTr="00197C4C">
        <w:tc>
          <w:tcPr>
            <w:tcW w:w="3120" w:type="dxa"/>
            <w:tcMar>
              <w:top w:w="0" w:type="dxa"/>
              <w:bottom w:w="0" w:type="dxa"/>
            </w:tcMar>
          </w:tcPr>
          <w:p w:rsidR="00EE5471" w:rsidRPr="004F4EDE" w:rsidRDefault="00EE5471" w:rsidP="00197C4C">
            <w:pPr>
              <w:jc w:val="both"/>
              <w:rPr>
                <w:rFonts w:ascii="Arial" w:hAnsi="Arial" w:cs="Arial"/>
                <w:color w:val="000000" w:themeColor="text1"/>
                <w:sz w:val="22"/>
                <w:szCs w:val="22"/>
              </w:rPr>
            </w:pPr>
            <w:r w:rsidRPr="004F4EDE">
              <w:rPr>
                <w:rFonts w:ascii="Arial" w:hAnsi="Arial" w:cs="Arial"/>
                <w:color w:val="000000" w:themeColor="text1"/>
                <w:sz w:val="22"/>
                <w:szCs w:val="22"/>
              </w:rPr>
              <w:t>максимальное</w:t>
            </w:r>
          </w:p>
        </w:tc>
        <w:tc>
          <w:tcPr>
            <w:tcW w:w="6378" w:type="dxa"/>
            <w:tcMar>
              <w:top w:w="0" w:type="dxa"/>
              <w:bottom w:w="0" w:type="dxa"/>
            </w:tcMar>
            <w:vAlign w:val="center"/>
          </w:tcPr>
          <w:p w:rsidR="00EE5471" w:rsidRPr="004F4EDE" w:rsidRDefault="00EE5471" w:rsidP="00197C4C">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EE5471" w:rsidRPr="004F4EDE" w:rsidTr="00197C4C">
        <w:tc>
          <w:tcPr>
            <w:tcW w:w="3120" w:type="dxa"/>
            <w:tcMar>
              <w:top w:w="0" w:type="dxa"/>
              <w:bottom w:w="0" w:type="dxa"/>
            </w:tcMar>
          </w:tcPr>
          <w:p w:rsidR="00EE5471" w:rsidRPr="004F4EDE" w:rsidRDefault="00EE5471" w:rsidP="00197C4C">
            <w:pPr>
              <w:jc w:val="both"/>
              <w:rPr>
                <w:rFonts w:ascii="Arial" w:hAnsi="Arial" w:cs="Arial"/>
                <w:color w:val="000000" w:themeColor="text1"/>
                <w:sz w:val="22"/>
                <w:szCs w:val="22"/>
              </w:rPr>
            </w:pPr>
            <w:r w:rsidRPr="004F4EDE">
              <w:rPr>
                <w:rFonts w:ascii="Arial" w:hAnsi="Arial" w:cs="Arial"/>
                <w:color w:val="000000" w:themeColor="text1"/>
                <w:sz w:val="22"/>
                <w:szCs w:val="22"/>
              </w:rPr>
              <w:t>минимальное</w:t>
            </w:r>
          </w:p>
        </w:tc>
        <w:tc>
          <w:tcPr>
            <w:tcW w:w="6378" w:type="dxa"/>
            <w:tcMar>
              <w:top w:w="0" w:type="dxa"/>
              <w:bottom w:w="0" w:type="dxa"/>
            </w:tcMar>
            <w:vAlign w:val="center"/>
          </w:tcPr>
          <w:p w:rsidR="00EE5471" w:rsidRPr="004F4EDE" w:rsidRDefault="00EE5471" w:rsidP="00197C4C">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EE5471" w:rsidRPr="004F4EDE" w:rsidTr="00197C4C">
        <w:tc>
          <w:tcPr>
            <w:tcW w:w="9498" w:type="dxa"/>
            <w:gridSpan w:val="2"/>
            <w:tcMar>
              <w:top w:w="0" w:type="dxa"/>
              <w:bottom w:w="0" w:type="dxa"/>
            </w:tcMar>
          </w:tcPr>
          <w:p w:rsidR="00EE5471" w:rsidRPr="004F4EDE" w:rsidRDefault="00EE5471" w:rsidP="00197C4C">
            <w:pPr>
              <w:ind w:firstLine="794"/>
              <w:jc w:val="both"/>
              <w:rPr>
                <w:rFonts w:ascii="Arial" w:hAnsi="Arial" w:cs="Arial"/>
                <w:color w:val="000000" w:themeColor="text1"/>
                <w:sz w:val="22"/>
                <w:szCs w:val="22"/>
              </w:rPr>
            </w:pPr>
            <w:r w:rsidRPr="004F4EDE">
              <w:rPr>
                <w:rFonts w:ascii="Arial" w:hAnsi="Arial" w:cs="Arial"/>
                <w:b/>
                <w:color w:val="000000" w:themeColor="text1"/>
                <w:sz w:val="22"/>
                <w:szCs w:val="22"/>
              </w:rPr>
              <w:t>Процент застройки:</w:t>
            </w:r>
          </w:p>
        </w:tc>
      </w:tr>
      <w:tr w:rsidR="00EE5471" w:rsidRPr="004F4EDE" w:rsidTr="00197C4C">
        <w:tc>
          <w:tcPr>
            <w:tcW w:w="3120" w:type="dxa"/>
            <w:tcMar>
              <w:top w:w="0" w:type="dxa"/>
              <w:bottom w:w="0" w:type="dxa"/>
            </w:tcMar>
          </w:tcPr>
          <w:p w:rsidR="00EE5471" w:rsidRPr="004F4EDE" w:rsidRDefault="00EE5471" w:rsidP="00197C4C">
            <w:pPr>
              <w:jc w:val="both"/>
              <w:rPr>
                <w:rFonts w:ascii="Arial" w:hAnsi="Arial" w:cs="Arial"/>
                <w:color w:val="000000" w:themeColor="text1"/>
                <w:sz w:val="22"/>
                <w:szCs w:val="22"/>
              </w:rPr>
            </w:pPr>
            <w:r w:rsidRPr="004F4EDE">
              <w:rPr>
                <w:rFonts w:ascii="Arial" w:hAnsi="Arial" w:cs="Arial"/>
                <w:color w:val="000000" w:themeColor="text1"/>
                <w:sz w:val="22"/>
                <w:szCs w:val="22"/>
              </w:rPr>
              <w:t>максимальный:</w:t>
            </w:r>
          </w:p>
        </w:tc>
        <w:tc>
          <w:tcPr>
            <w:tcW w:w="6378" w:type="dxa"/>
            <w:tcMar>
              <w:top w:w="0" w:type="dxa"/>
              <w:bottom w:w="0" w:type="dxa"/>
            </w:tcMar>
            <w:vAlign w:val="center"/>
          </w:tcPr>
          <w:p w:rsidR="00EE5471" w:rsidRPr="004F4EDE" w:rsidRDefault="00EE5471" w:rsidP="00197C4C">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EE5471" w:rsidRPr="004F4EDE" w:rsidTr="00197C4C">
        <w:tc>
          <w:tcPr>
            <w:tcW w:w="3120" w:type="dxa"/>
            <w:tcMar>
              <w:top w:w="0" w:type="dxa"/>
              <w:bottom w:w="0" w:type="dxa"/>
            </w:tcMar>
          </w:tcPr>
          <w:p w:rsidR="00EE5471" w:rsidRPr="004F4EDE" w:rsidRDefault="00EE5471" w:rsidP="00197C4C">
            <w:pPr>
              <w:jc w:val="both"/>
              <w:rPr>
                <w:rFonts w:ascii="Arial" w:hAnsi="Arial" w:cs="Arial"/>
                <w:color w:val="000000" w:themeColor="text1"/>
                <w:sz w:val="22"/>
                <w:szCs w:val="22"/>
              </w:rPr>
            </w:pPr>
            <w:r w:rsidRPr="004F4EDE">
              <w:rPr>
                <w:rFonts w:ascii="Arial" w:hAnsi="Arial" w:cs="Arial"/>
                <w:color w:val="000000" w:themeColor="text1"/>
                <w:sz w:val="22"/>
                <w:szCs w:val="22"/>
              </w:rPr>
              <w:t>минимальный:</w:t>
            </w:r>
          </w:p>
        </w:tc>
        <w:tc>
          <w:tcPr>
            <w:tcW w:w="6378" w:type="dxa"/>
            <w:tcMar>
              <w:top w:w="0" w:type="dxa"/>
              <w:bottom w:w="0" w:type="dxa"/>
            </w:tcMar>
            <w:vAlign w:val="center"/>
          </w:tcPr>
          <w:p w:rsidR="00EE5471" w:rsidRPr="004F4EDE" w:rsidRDefault="00EE5471" w:rsidP="00197C4C">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EE5471" w:rsidRPr="004F4EDE" w:rsidTr="00197C4C">
        <w:tc>
          <w:tcPr>
            <w:tcW w:w="9498" w:type="dxa"/>
            <w:gridSpan w:val="2"/>
            <w:tcMar>
              <w:top w:w="0" w:type="dxa"/>
              <w:bottom w:w="0" w:type="dxa"/>
            </w:tcMar>
          </w:tcPr>
          <w:p w:rsidR="00EE5471" w:rsidRPr="004F4EDE" w:rsidRDefault="00EE5471" w:rsidP="00197C4C">
            <w:pPr>
              <w:ind w:firstLine="652"/>
              <w:jc w:val="both"/>
              <w:rPr>
                <w:rFonts w:ascii="Arial" w:hAnsi="Arial" w:cs="Arial"/>
                <w:color w:val="000000" w:themeColor="text1"/>
                <w:sz w:val="22"/>
                <w:szCs w:val="22"/>
              </w:rPr>
            </w:pPr>
            <w:r w:rsidRPr="004F4EDE">
              <w:rPr>
                <w:rFonts w:ascii="Arial" w:hAnsi="Arial" w:cs="Arial"/>
                <w:b/>
                <w:color w:val="000000" w:themeColor="text1"/>
                <w:sz w:val="22"/>
                <w:szCs w:val="22"/>
              </w:rPr>
              <w:t>Иные показатели:</w:t>
            </w:r>
          </w:p>
        </w:tc>
      </w:tr>
      <w:tr w:rsidR="00EE5471" w:rsidRPr="004F4EDE" w:rsidTr="00197C4C">
        <w:tc>
          <w:tcPr>
            <w:tcW w:w="3120" w:type="dxa"/>
            <w:tcMar>
              <w:top w:w="0" w:type="dxa"/>
              <w:bottom w:w="0" w:type="dxa"/>
            </w:tcMar>
          </w:tcPr>
          <w:p w:rsidR="00EE5471" w:rsidRPr="004F4EDE" w:rsidRDefault="00EE5471" w:rsidP="00197C4C">
            <w:pPr>
              <w:jc w:val="both"/>
              <w:rPr>
                <w:rFonts w:ascii="Arial" w:hAnsi="Arial" w:cs="Arial"/>
                <w:color w:val="000000" w:themeColor="text1"/>
                <w:sz w:val="22"/>
                <w:szCs w:val="22"/>
              </w:rPr>
            </w:pPr>
            <w:r w:rsidRPr="004F4EDE">
              <w:rPr>
                <w:rFonts w:ascii="Arial" w:hAnsi="Arial" w:cs="Arial"/>
                <w:color w:val="000000" w:themeColor="text1"/>
                <w:sz w:val="22"/>
                <w:szCs w:val="22"/>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378" w:type="dxa"/>
            <w:tcMar>
              <w:top w:w="0" w:type="dxa"/>
              <w:bottom w:w="0" w:type="dxa"/>
            </w:tcMar>
          </w:tcPr>
          <w:p w:rsidR="00EE5471" w:rsidRPr="004F4EDE" w:rsidRDefault="00007584" w:rsidP="00345B42">
            <w:pPr>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E60554">
              <w:rPr>
                <w:rFonts w:ascii="Arial" w:hAnsi="Arial" w:cs="Arial"/>
                <w:sz w:val="22"/>
                <w:szCs w:val="22"/>
              </w:rPr>
              <w:t xml:space="preserve">не </w:t>
            </w:r>
            <w:r>
              <w:rPr>
                <w:rFonts w:ascii="Arial" w:hAnsi="Arial" w:cs="Arial"/>
                <w:sz w:val="22"/>
                <w:szCs w:val="22"/>
              </w:rPr>
              <w:t>менее 1 метра</w:t>
            </w:r>
          </w:p>
        </w:tc>
      </w:tr>
      <w:tr w:rsidR="00EE5471" w:rsidRPr="004F4EDE" w:rsidTr="00197C4C">
        <w:tc>
          <w:tcPr>
            <w:tcW w:w="3120" w:type="dxa"/>
            <w:tcMar>
              <w:top w:w="0" w:type="dxa"/>
              <w:bottom w:w="0" w:type="dxa"/>
            </w:tcMar>
          </w:tcPr>
          <w:p w:rsidR="00EE5471" w:rsidRPr="004F4EDE" w:rsidRDefault="00812915" w:rsidP="00197C4C">
            <w:pPr>
              <w:jc w:val="both"/>
              <w:rPr>
                <w:rFonts w:ascii="Arial" w:hAnsi="Arial" w:cs="Arial"/>
                <w:color w:val="000000" w:themeColor="text1"/>
                <w:sz w:val="22"/>
                <w:szCs w:val="22"/>
              </w:rPr>
            </w:pPr>
            <w:r w:rsidRPr="004F4EDE">
              <w:rPr>
                <w:rFonts w:ascii="Arial" w:hAnsi="Arial" w:cs="Arial"/>
                <w:b/>
                <w:color w:val="000000" w:themeColor="text1"/>
                <w:sz w:val="22"/>
                <w:szCs w:val="22"/>
              </w:rPr>
              <w:t>М</w:t>
            </w:r>
            <w:r w:rsidR="00EE5471" w:rsidRPr="004F4EDE">
              <w:rPr>
                <w:rFonts w:ascii="Arial" w:hAnsi="Arial" w:cs="Arial"/>
                <w:b/>
                <w:color w:val="000000" w:themeColor="text1"/>
                <w:sz w:val="22"/>
                <w:szCs w:val="22"/>
              </w:rPr>
              <w:t>аксимальная высота ограждений</w:t>
            </w:r>
          </w:p>
        </w:tc>
        <w:tc>
          <w:tcPr>
            <w:tcW w:w="6378" w:type="dxa"/>
            <w:tcMar>
              <w:top w:w="0" w:type="dxa"/>
              <w:bottom w:w="0" w:type="dxa"/>
            </w:tcMar>
          </w:tcPr>
          <w:p w:rsidR="00EE5471" w:rsidRPr="004F4EDE" w:rsidRDefault="00EE5471" w:rsidP="00197C4C">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bl>
    <w:p w:rsidR="003E6D21" w:rsidRPr="004F4EDE" w:rsidRDefault="003E6D21" w:rsidP="00096CA1">
      <w:pPr>
        <w:keepNext/>
        <w:tabs>
          <w:tab w:val="left" w:pos="0"/>
        </w:tabs>
        <w:spacing w:after="240" w:line="160" w:lineRule="atLeast"/>
        <w:rPr>
          <w:rFonts w:ascii="Arial" w:hAnsi="Arial" w:cs="Arial"/>
          <w:color w:val="000000" w:themeColor="text1"/>
        </w:rPr>
      </w:pPr>
      <w:r w:rsidRPr="004F4EDE">
        <w:rPr>
          <w:rFonts w:ascii="Arial" w:hAnsi="Arial" w:cs="Arial"/>
          <w:color w:val="000000" w:themeColor="text1"/>
        </w:rPr>
        <w:lastRenderedPageBreak/>
        <w:t>4. Ограничения использования земельных участков и объектов капитального строительства указаны в статье 32 настоящих Правил. </w:t>
      </w:r>
      <w:bookmarkStart w:id="30" w:name="_Toc297727254"/>
    </w:p>
    <w:p w:rsidR="003E6D21" w:rsidRPr="004F4EDE" w:rsidRDefault="003E6D21" w:rsidP="00096CA1">
      <w:pPr>
        <w:keepNext/>
        <w:tabs>
          <w:tab w:val="left" w:pos="360"/>
        </w:tabs>
        <w:spacing w:after="240" w:line="160" w:lineRule="atLeast"/>
        <w:ind w:left="360"/>
        <w:rPr>
          <w:rFonts w:ascii="Arial" w:hAnsi="Arial" w:cs="Arial"/>
          <w:color w:val="000000" w:themeColor="text1"/>
        </w:rPr>
      </w:pPr>
      <w:r w:rsidRPr="004F4EDE">
        <w:rPr>
          <w:rFonts w:ascii="Arial" w:hAnsi="Arial" w:cs="Arial"/>
          <w:b/>
          <w:color w:val="000000" w:themeColor="text1"/>
        </w:rPr>
        <w:t xml:space="preserve">Статья 26. </w:t>
      </w:r>
      <w:r w:rsidR="007D74E0" w:rsidRPr="004F4EDE">
        <w:rPr>
          <w:rFonts w:ascii="Arial" w:hAnsi="Arial" w:cs="Arial"/>
          <w:b/>
          <w:color w:val="000000" w:themeColor="text1"/>
        </w:rPr>
        <w:t>Градостроительный регламент з</w:t>
      </w:r>
      <w:r w:rsidRPr="004F4EDE">
        <w:rPr>
          <w:rFonts w:ascii="Arial" w:hAnsi="Arial" w:cs="Arial"/>
          <w:b/>
          <w:color w:val="000000" w:themeColor="text1"/>
        </w:rPr>
        <w:t>оны сельскохозяйственного использования (СХ-1).</w:t>
      </w:r>
      <w:bookmarkEnd w:id="30"/>
      <w:r w:rsidRPr="004F4EDE">
        <w:rPr>
          <w:rFonts w:ascii="Arial" w:hAnsi="Arial" w:cs="Arial"/>
          <w:b/>
          <w:color w:val="000000" w:themeColor="text1"/>
        </w:rPr>
        <w:t xml:space="preserve"> </w:t>
      </w:r>
    </w:p>
    <w:p w:rsidR="003E6D21" w:rsidRPr="004F4EDE" w:rsidRDefault="001D2E81" w:rsidP="00096CA1">
      <w:pPr>
        <w:keepNext/>
        <w:tabs>
          <w:tab w:val="left" w:pos="360"/>
        </w:tabs>
        <w:spacing w:after="240" w:line="160" w:lineRule="atLeast"/>
        <w:ind w:left="360" w:firstLine="349"/>
        <w:jc w:val="both"/>
        <w:rPr>
          <w:rFonts w:ascii="Arial" w:hAnsi="Arial" w:cs="Arial"/>
          <w:color w:val="000000" w:themeColor="text1"/>
        </w:rPr>
      </w:pPr>
      <w:r w:rsidRPr="004F4EDE">
        <w:rPr>
          <w:rFonts w:ascii="Arial" w:hAnsi="Arial" w:cs="Arial"/>
          <w:color w:val="000000" w:themeColor="text1"/>
        </w:rPr>
        <w:t>1. Перечень основных  и вспомог</w:t>
      </w:r>
      <w:r w:rsidR="003E6D21" w:rsidRPr="004F4EDE">
        <w:rPr>
          <w:rFonts w:ascii="Arial" w:hAnsi="Arial" w:cs="Arial"/>
          <w:color w:val="000000" w:themeColor="text1"/>
        </w:rPr>
        <w:t xml:space="preserve">ательных видов разрешённого использования объектов капитального строительства и земельных участков: </w:t>
      </w:r>
    </w:p>
    <w:tbl>
      <w:tblPr>
        <w:tblW w:w="9669" w:type="dxa"/>
        <w:tblInd w:w="-20" w:type="dxa"/>
        <w:tblLayout w:type="fixed"/>
        <w:tblCellMar>
          <w:left w:w="0" w:type="dxa"/>
          <w:right w:w="0" w:type="dxa"/>
        </w:tblCellMar>
        <w:tblLook w:val="0000"/>
      </w:tblPr>
      <w:tblGrid>
        <w:gridCol w:w="2440"/>
        <w:gridCol w:w="2410"/>
        <w:gridCol w:w="2268"/>
        <w:gridCol w:w="2551"/>
      </w:tblGrid>
      <w:tr w:rsidR="003E6D21" w:rsidRPr="004F4EDE" w:rsidTr="003E6D21">
        <w:trPr>
          <w:trHeight w:val="390"/>
          <w:tblHeader/>
        </w:trPr>
        <w:tc>
          <w:tcPr>
            <w:tcW w:w="2440"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Основной вид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разрешённого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использования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земельного участка</w:t>
            </w:r>
          </w:p>
        </w:tc>
        <w:tc>
          <w:tcPr>
            <w:tcW w:w="2410"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Основные виды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разрешённого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использования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объектов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капитального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строительства</w:t>
            </w:r>
          </w:p>
        </w:tc>
        <w:tc>
          <w:tcPr>
            <w:tcW w:w="2268"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Вспомогательные виды разрешённого использования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земельных участков</w:t>
            </w:r>
          </w:p>
        </w:tc>
        <w:tc>
          <w:tcPr>
            <w:tcW w:w="2551" w:type="dxa"/>
            <w:tcBorders>
              <w:top w:val="single" w:sz="8" w:space="0" w:color="000000"/>
              <w:left w:val="single" w:sz="8" w:space="0" w:color="000000"/>
              <w:bottom w:val="single" w:sz="8" w:space="0" w:color="000000"/>
              <w:right w:val="single" w:sz="8" w:space="0" w:color="000000"/>
            </w:tcBorders>
            <w:shd w:val="clear" w:color="auto" w:fill="D6E3BC"/>
            <w:vAlign w:val="center"/>
          </w:tcPr>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Вспомогательные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виды разрешённого использования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объектов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капитального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строительства</w:t>
            </w:r>
          </w:p>
        </w:tc>
      </w:tr>
      <w:tr w:rsidR="003E6D21" w:rsidRPr="004F4EDE" w:rsidTr="003E6D21">
        <w:trPr>
          <w:trHeight w:val="942"/>
        </w:trPr>
        <w:tc>
          <w:tcPr>
            <w:tcW w:w="2440" w:type="dxa"/>
            <w:vMerge w:val="restart"/>
            <w:tcBorders>
              <w:left w:val="single" w:sz="8" w:space="0" w:color="000000"/>
            </w:tcBorders>
            <w:shd w:val="clear" w:color="auto" w:fill="FFFFFF"/>
          </w:tcPr>
          <w:p w:rsidR="003E6D21" w:rsidRPr="004F4EDE" w:rsidRDefault="003E6D21" w:rsidP="00096CA1">
            <w:pPr>
              <w:keepNext/>
              <w:snapToGrid w:val="0"/>
              <w:ind w:left="172" w:right="61"/>
              <w:jc w:val="both"/>
              <w:rPr>
                <w:rFonts w:ascii="Arial" w:hAnsi="Arial" w:cs="Arial"/>
                <w:color w:val="000000" w:themeColor="text1"/>
                <w:sz w:val="22"/>
              </w:rPr>
            </w:pPr>
            <w:r w:rsidRPr="004F4EDE">
              <w:rPr>
                <w:rFonts w:ascii="Arial" w:hAnsi="Arial" w:cs="Arial"/>
                <w:color w:val="000000" w:themeColor="text1"/>
                <w:sz w:val="22"/>
              </w:rPr>
              <w:t>Земельные участки, предназначенные для сельскохозяйственного использования</w:t>
            </w:r>
          </w:p>
        </w:tc>
        <w:tc>
          <w:tcPr>
            <w:tcW w:w="2410"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81" w:right="38" w:firstLine="91"/>
              <w:jc w:val="both"/>
              <w:rPr>
                <w:rFonts w:ascii="Arial" w:hAnsi="Arial" w:cs="Arial"/>
                <w:color w:val="000000" w:themeColor="text1"/>
                <w:sz w:val="22"/>
              </w:rPr>
            </w:pPr>
            <w:r w:rsidRPr="004F4EDE">
              <w:rPr>
                <w:rFonts w:ascii="Arial" w:hAnsi="Arial" w:cs="Arial"/>
                <w:color w:val="000000" w:themeColor="text1"/>
                <w:sz w:val="22"/>
              </w:rPr>
              <w:t xml:space="preserve">-Здания, строения, сооружения для хранения и первичной переработки сельскохозяйственной продукции, </w:t>
            </w:r>
          </w:p>
          <w:p w:rsidR="003E6D21" w:rsidRPr="004F4EDE" w:rsidRDefault="003E6D21" w:rsidP="00096CA1">
            <w:pPr>
              <w:keepNext/>
              <w:snapToGrid w:val="0"/>
              <w:spacing w:before="100" w:after="100"/>
              <w:ind w:left="81" w:right="38" w:firstLine="91"/>
              <w:jc w:val="both"/>
              <w:rPr>
                <w:rFonts w:ascii="Arial" w:hAnsi="Arial" w:cs="Arial"/>
                <w:color w:val="000000" w:themeColor="text1"/>
                <w:sz w:val="22"/>
              </w:rPr>
            </w:pPr>
            <w:r w:rsidRPr="004F4EDE">
              <w:rPr>
                <w:rFonts w:ascii="Arial" w:hAnsi="Arial" w:cs="Arial"/>
                <w:color w:val="000000" w:themeColor="text1"/>
                <w:sz w:val="22"/>
              </w:rPr>
              <w:t xml:space="preserve">-фермы, молочно-товарные фермы, </w:t>
            </w:r>
          </w:p>
          <w:p w:rsidR="003E6D21" w:rsidRPr="004F4EDE" w:rsidRDefault="003E6D21" w:rsidP="00096CA1">
            <w:pPr>
              <w:keepNext/>
              <w:snapToGrid w:val="0"/>
              <w:spacing w:before="100" w:after="100"/>
              <w:ind w:left="81" w:right="38" w:firstLine="91"/>
              <w:jc w:val="both"/>
              <w:rPr>
                <w:rFonts w:ascii="Arial" w:hAnsi="Arial" w:cs="Arial"/>
                <w:color w:val="000000" w:themeColor="text1"/>
                <w:sz w:val="22"/>
              </w:rPr>
            </w:pPr>
            <w:r w:rsidRPr="004F4EDE">
              <w:rPr>
                <w:rFonts w:ascii="Arial" w:hAnsi="Arial" w:cs="Arial"/>
                <w:color w:val="000000" w:themeColor="text1"/>
                <w:sz w:val="22"/>
              </w:rPr>
              <w:t>-полевые станы, -машинно-тракторные станции;</w:t>
            </w:r>
          </w:p>
          <w:p w:rsidR="003E6D21" w:rsidRPr="004F4EDE" w:rsidRDefault="003E6D21" w:rsidP="00096CA1">
            <w:pPr>
              <w:keepNext/>
              <w:snapToGrid w:val="0"/>
              <w:spacing w:before="100" w:after="100"/>
              <w:ind w:left="81" w:right="38" w:firstLine="91"/>
              <w:jc w:val="both"/>
              <w:rPr>
                <w:rFonts w:ascii="Arial" w:hAnsi="Arial" w:cs="Arial"/>
                <w:color w:val="000000" w:themeColor="text1"/>
                <w:sz w:val="22"/>
              </w:rPr>
            </w:pPr>
            <w:r w:rsidRPr="004F4EDE">
              <w:rPr>
                <w:rFonts w:ascii="Arial" w:hAnsi="Arial" w:cs="Arial"/>
                <w:color w:val="000000" w:themeColor="text1"/>
                <w:sz w:val="22"/>
              </w:rPr>
              <w:t>- производственные помещения для обслуживания сельскохозяйственной техники</w:t>
            </w:r>
            <w:r w:rsidRPr="004F4EDE">
              <w:rPr>
                <w:rFonts w:ascii="Arial" w:hAnsi="Arial" w:cs="Arial"/>
                <w:b/>
                <w:color w:val="000000" w:themeColor="text1"/>
                <w:sz w:val="22"/>
              </w:rPr>
              <w:t>**</w:t>
            </w: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81" w:right="65" w:firstLine="91"/>
              <w:jc w:val="both"/>
              <w:rPr>
                <w:rFonts w:ascii="Arial" w:hAnsi="Arial" w:cs="Arial"/>
                <w:color w:val="000000" w:themeColor="text1"/>
                <w:sz w:val="22"/>
              </w:rPr>
            </w:pPr>
            <w:r w:rsidRPr="004F4EDE">
              <w:rPr>
                <w:rFonts w:ascii="Arial" w:hAnsi="Arial" w:cs="Arial"/>
                <w:color w:val="000000" w:themeColor="text1"/>
                <w:sz w:val="22"/>
              </w:rPr>
              <w:t xml:space="preserve">- Хозяйственные и складские постройки, </w:t>
            </w:r>
          </w:p>
          <w:p w:rsidR="003E6D21" w:rsidRPr="004F4EDE" w:rsidRDefault="003E6D21" w:rsidP="00096CA1">
            <w:pPr>
              <w:keepNext/>
              <w:snapToGrid w:val="0"/>
              <w:spacing w:before="100" w:after="100"/>
              <w:ind w:left="81" w:right="65" w:firstLine="91"/>
              <w:jc w:val="both"/>
              <w:rPr>
                <w:rFonts w:ascii="Arial" w:hAnsi="Arial" w:cs="Arial"/>
                <w:color w:val="000000" w:themeColor="text1"/>
                <w:sz w:val="22"/>
              </w:rPr>
            </w:pPr>
            <w:r w:rsidRPr="004F4EDE">
              <w:rPr>
                <w:rFonts w:ascii="Arial" w:hAnsi="Arial" w:cs="Arial"/>
                <w:color w:val="000000" w:themeColor="text1"/>
                <w:sz w:val="22"/>
              </w:rPr>
              <w:t xml:space="preserve">-стоянки сельскохозяйственной техники, </w:t>
            </w:r>
          </w:p>
        </w:tc>
        <w:tc>
          <w:tcPr>
            <w:tcW w:w="2551" w:type="dxa"/>
            <w:vMerge w:val="restart"/>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81" w:right="112" w:firstLine="91"/>
              <w:jc w:val="both"/>
              <w:rPr>
                <w:rFonts w:ascii="Arial" w:hAnsi="Arial" w:cs="Arial"/>
                <w:color w:val="000000" w:themeColor="text1"/>
                <w:sz w:val="22"/>
              </w:rPr>
            </w:pPr>
            <w:r w:rsidRPr="004F4EDE">
              <w:rPr>
                <w:rFonts w:ascii="Arial" w:hAnsi="Arial" w:cs="Arial"/>
                <w:color w:val="000000" w:themeColor="text1"/>
                <w:sz w:val="22"/>
              </w:rPr>
              <w:t xml:space="preserve">-Хозяйственные и складские постройки, </w:t>
            </w:r>
          </w:p>
          <w:p w:rsidR="003E6D21" w:rsidRPr="004F4EDE" w:rsidRDefault="003E6D21" w:rsidP="00096CA1">
            <w:pPr>
              <w:keepNext/>
              <w:snapToGrid w:val="0"/>
              <w:ind w:left="81" w:right="112" w:firstLine="91"/>
              <w:jc w:val="both"/>
              <w:rPr>
                <w:rFonts w:ascii="Arial" w:hAnsi="Arial" w:cs="Arial"/>
                <w:color w:val="000000" w:themeColor="text1"/>
                <w:sz w:val="22"/>
              </w:rPr>
            </w:pPr>
            <w:r w:rsidRPr="004F4EDE">
              <w:rPr>
                <w:rFonts w:ascii="Arial" w:hAnsi="Arial" w:cs="Arial"/>
                <w:color w:val="000000" w:themeColor="text1"/>
                <w:sz w:val="22"/>
              </w:rPr>
              <w:t xml:space="preserve">-административно-бытовые корпуса, </w:t>
            </w:r>
          </w:p>
          <w:p w:rsidR="003E6D21" w:rsidRPr="004F4EDE" w:rsidRDefault="003E6D21" w:rsidP="00096CA1">
            <w:pPr>
              <w:keepNext/>
              <w:snapToGrid w:val="0"/>
              <w:ind w:left="81" w:right="112" w:firstLine="91"/>
              <w:jc w:val="both"/>
              <w:rPr>
                <w:rFonts w:ascii="Arial" w:hAnsi="Arial" w:cs="Arial"/>
                <w:color w:val="000000" w:themeColor="text1"/>
                <w:sz w:val="22"/>
              </w:rPr>
            </w:pPr>
            <w:r w:rsidRPr="004F4EDE">
              <w:rPr>
                <w:rFonts w:ascii="Arial" w:hAnsi="Arial" w:cs="Arial"/>
                <w:color w:val="000000" w:themeColor="text1"/>
                <w:sz w:val="22"/>
              </w:rPr>
              <w:t xml:space="preserve">-ремонтные мастерские, мастерские по ремонту автотехники, </w:t>
            </w:r>
          </w:p>
          <w:p w:rsidR="003E6D21" w:rsidRPr="004F4EDE" w:rsidRDefault="003E6D21" w:rsidP="00096CA1">
            <w:pPr>
              <w:keepNext/>
              <w:snapToGrid w:val="0"/>
              <w:ind w:left="81" w:right="112" w:firstLine="91"/>
              <w:jc w:val="both"/>
              <w:rPr>
                <w:rFonts w:ascii="Arial" w:hAnsi="Arial" w:cs="Arial"/>
                <w:color w:val="000000" w:themeColor="text1"/>
                <w:sz w:val="22"/>
              </w:rPr>
            </w:pPr>
            <w:r w:rsidRPr="004F4EDE">
              <w:rPr>
                <w:rFonts w:ascii="Arial" w:hAnsi="Arial" w:cs="Arial"/>
                <w:color w:val="000000" w:themeColor="text1"/>
                <w:sz w:val="22"/>
              </w:rPr>
              <w:t>-гаражи для служебного и специального транспорта, сельскохозяйственной техники,</w:t>
            </w:r>
          </w:p>
          <w:p w:rsidR="003E6D21" w:rsidRPr="004F4EDE" w:rsidRDefault="003E6D21" w:rsidP="00096CA1">
            <w:pPr>
              <w:keepNext/>
              <w:snapToGrid w:val="0"/>
              <w:ind w:left="81" w:right="112" w:firstLine="91"/>
              <w:jc w:val="both"/>
              <w:rPr>
                <w:rFonts w:ascii="Arial" w:hAnsi="Arial" w:cs="Arial"/>
                <w:color w:val="000000" w:themeColor="text1"/>
                <w:sz w:val="22"/>
              </w:rPr>
            </w:pPr>
            <w:r w:rsidRPr="004F4EDE">
              <w:rPr>
                <w:rFonts w:ascii="Arial" w:hAnsi="Arial" w:cs="Arial"/>
                <w:color w:val="000000" w:themeColor="text1"/>
                <w:sz w:val="22"/>
              </w:rPr>
              <w:t xml:space="preserve"> -прочие объекты капитального строительства, технологически связанные с процессом первичной переработки сельскохозяйственной продукции. </w:t>
            </w:r>
          </w:p>
        </w:tc>
      </w:tr>
      <w:tr w:rsidR="003E6D21" w:rsidRPr="004F4EDE" w:rsidTr="003E6D21">
        <w:trPr>
          <w:trHeight w:val="942"/>
        </w:trPr>
        <w:tc>
          <w:tcPr>
            <w:tcW w:w="2440" w:type="dxa"/>
            <w:vMerge/>
            <w:tcBorders>
              <w:left w:val="single" w:sz="8" w:space="0" w:color="000000"/>
            </w:tcBorders>
            <w:shd w:val="clear" w:color="auto" w:fill="auto"/>
            <w:vAlign w:val="center"/>
          </w:tcPr>
          <w:p w:rsidR="003E6D21" w:rsidRPr="004F4EDE" w:rsidRDefault="003E6D21" w:rsidP="00096CA1">
            <w:pPr>
              <w:keepNext/>
              <w:snapToGrid w:val="0"/>
              <w:ind w:firstLine="172"/>
              <w:jc w:val="both"/>
              <w:rPr>
                <w:rFonts w:ascii="Arial" w:hAnsi="Arial" w:cs="Arial"/>
                <w:color w:val="000000" w:themeColor="text1"/>
                <w:sz w:val="22"/>
              </w:rPr>
            </w:pPr>
          </w:p>
        </w:tc>
        <w:tc>
          <w:tcPr>
            <w:tcW w:w="2410"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81" w:right="152" w:firstLine="91"/>
              <w:jc w:val="both"/>
              <w:rPr>
                <w:rFonts w:ascii="Arial" w:hAnsi="Arial" w:cs="Arial"/>
                <w:color w:val="000000" w:themeColor="text1"/>
                <w:sz w:val="22"/>
              </w:rPr>
            </w:pP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81" w:right="65" w:firstLine="91"/>
              <w:jc w:val="both"/>
              <w:rPr>
                <w:rFonts w:ascii="Arial" w:hAnsi="Arial" w:cs="Arial"/>
                <w:color w:val="000000" w:themeColor="text1"/>
                <w:sz w:val="22"/>
              </w:rPr>
            </w:pPr>
            <w:r w:rsidRPr="004F4EDE">
              <w:rPr>
                <w:rFonts w:ascii="Arial" w:hAnsi="Arial" w:cs="Arial"/>
                <w:color w:val="000000" w:themeColor="text1"/>
                <w:sz w:val="22"/>
              </w:rPr>
              <w:t xml:space="preserve">- хозяйственные и складские постройки, </w:t>
            </w:r>
          </w:p>
          <w:p w:rsidR="003E6D21" w:rsidRPr="004F4EDE" w:rsidRDefault="003E6D21" w:rsidP="00096CA1">
            <w:pPr>
              <w:keepNext/>
              <w:snapToGrid w:val="0"/>
              <w:spacing w:before="100" w:after="100"/>
              <w:ind w:left="81" w:right="65" w:firstLine="91"/>
              <w:jc w:val="both"/>
              <w:rPr>
                <w:rFonts w:ascii="Arial" w:hAnsi="Arial" w:cs="Arial"/>
                <w:color w:val="000000" w:themeColor="text1"/>
                <w:sz w:val="22"/>
              </w:rPr>
            </w:pPr>
            <w:r w:rsidRPr="004F4EDE">
              <w:rPr>
                <w:rFonts w:ascii="Arial" w:hAnsi="Arial" w:cs="Arial"/>
                <w:color w:val="000000" w:themeColor="text1"/>
                <w:sz w:val="22"/>
              </w:rPr>
              <w:t>-стоянки сельскохозяйственной техники,</w:t>
            </w:r>
          </w:p>
        </w:tc>
        <w:tc>
          <w:tcPr>
            <w:tcW w:w="2551"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81" w:right="112" w:firstLine="91"/>
              <w:jc w:val="both"/>
              <w:rPr>
                <w:rFonts w:ascii="Arial" w:hAnsi="Arial" w:cs="Arial"/>
                <w:color w:val="000000" w:themeColor="text1"/>
                <w:sz w:val="22"/>
              </w:rPr>
            </w:pPr>
          </w:p>
        </w:tc>
      </w:tr>
      <w:tr w:rsidR="003E6D21" w:rsidRPr="004F4EDE" w:rsidTr="003E6D21">
        <w:trPr>
          <w:trHeight w:val="942"/>
        </w:trPr>
        <w:tc>
          <w:tcPr>
            <w:tcW w:w="2440" w:type="dxa"/>
            <w:vMerge/>
            <w:tcBorders>
              <w:left w:val="single" w:sz="8" w:space="0" w:color="000000"/>
              <w:bottom w:val="single" w:sz="4" w:space="0" w:color="auto"/>
            </w:tcBorders>
            <w:shd w:val="clear" w:color="auto" w:fill="auto"/>
            <w:vAlign w:val="center"/>
          </w:tcPr>
          <w:p w:rsidR="003E6D21" w:rsidRPr="004F4EDE" w:rsidRDefault="003E6D21" w:rsidP="00096CA1">
            <w:pPr>
              <w:keepNext/>
              <w:snapToGrid w:val="0"/>
              <w:ind w:firstLine="172"/>
              <w:jc w:val="both"/>
              <w:rPr>
                <w:rFonts w:ascii="Arial" w:hAnsi="Arial" w:cs="Arial"/>
                <w:color w:val="000000" w:themeColor="text1"/>
                <w:sz w:val="22"/>
              </w:rPr>
            </w:pP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81" w:right="152" w:firstLine="91"/>
              <w:jc w:val="both"/>
              <w:rPr>
                <w:rFonts w:ascii="Arial" w:hAnsi="Arial" w:cs="Arial"/>
                <w:color w:val="000000" w:themeColor="text1"/>
                <w:sz w:val="22"/>
              </w:rPr>
            </w:pPr>
            <w:r w:rsidRPr="004F4EDE">
              <w:rPr>
                <w:rFonts w:ascii="Arial" w:hAnsi="Arial" w:cs="Arial"/>
                <w:color w:val="000000" w:themeColor="text1"/>
                <w:sz w:val="22"/>
              </w:rPr>
              <w:t>Индивидуальные жилые дома крестьянских фермерских хозяйств</w:t>
            </w: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81" w:right="65" w:firstLine="91"/>
              <w:jc w:val="both"/>
              <w:rPr>
                <w:rFonts w:ascii="Arial" w:hAnsi="Arial" w:cs="Arial"/>
                <w:color w:val="000000" w:themeColor="text1"/>
                <w:sz w:val="22"/>
              </w:rPr>
            </w:pPr>
            <w:r w:rsidRPr="004F4EDE">
              <w:rPr>
                <w:rFonts w:ascii="Arial" w:hAnsi="Arial" w:cs="Arial"/>
                <w:color w:val="000000" w:themeColor="text1"/>
                <w:sz w:val="22"/>
              </w:rPr>
              <w:t>-дворовые площадки; беседки, отдельно стоящие навесы и веранды, в т.ч. предназначенные для осуществления хозяйственной деятельности;</w:t>
            </w:r>
          </w:p>
          <w:p w:rsidR="003E6D21" w:rsidRPr="004F4EDE" w:rsidRDefault="003E6D21" w:rsidP="00096CA1">
            <w:pPr>
              <w:keepNext/>
              <w:snapToGrid w:val="0"/>
              <w:ind w:left="81" w:right="65" w:firstLine="91"/>
              <w:jc w:val="both"/>
              <w:rPr>
                <w:rFonts w:ascii="Arial" w:hAnsi="Arial" w:cs="Arial"/>
                <w:color w:val="000000" w:themeColor="text1"/>
                <w:sz w:val="22"/>
              </w:rPr>
            </w:pPr>
            <w:r w:rsidRPr="004F4EDE">
              <w:rPr>
                <w:rFonts w:ascii="Arial" w:hAnsi="Arial" w:cs="Arial"/>
                <w:color w:val="000000" w:themeColor="text1"/>
                <w:sz w:val="22"/>
              </w:rPr>
              <w:t xml:space="preserve">-отдельно стоящих индивидуальные бани и сауны, расположенные на приусадебных участках в т.ч. с пристроенными бассейнами; </w:t>
            </w:r>
          </w:p>
          <w:p w:rsidR="003E6D21" w:rsidRPr="004F4EDE" w:rsidRDefault="003E6D21" w:rsidP="00096CA1">
            <w:pPr>
              <w:keepNext/>
              <w:snapToGrid w:val="0"/>
              <w:ind w:left="81" w:right="65" w:firstLine="91"/>
              <w:jc w:val="both"/>
              <w:rPr>
                <w:rFonts w:ascii="Arial" w:hAnsi="Arial" w:cs="Arial"/>
                <w:color w:val="000000" w:themeColor="text1"/>
                <w:sz w:val="22"/>
              </w:rPr>
            </w:pPr>
            <w:r w:rsidRPr="004F4EDE">
              <w:rPr>
                <w:rFonts w:ascii="Arial" w:hAnsi="Arial" w:cs="Arial"/>
                <w:color w:val="000000" w:themeColor="text1"/>
                <w:sz w:val="22"/>
              </w:rPr>
              <w:t xml:space="preserve">-надворные </w:t>
            </w:r>
            <w:r w:rsidRPr="004F4EDE">
              <w:rPr>
                <w:rFonts w:ascii="Arial" w:hAnsi="Arial" w:cs="Arial"/>
                <w:color w:val="000000" w:themeColor="text1"/>
                <w:sz w:val="22"/>
              </w:rPr>
              <w:lastRenderedPageBreak/>
              <w:t xml:space="preserve">туалеты; </w:t>
            </w:r>
          </w:p>
          <w:p w:rsidR="003E6D21" w:rsidRPr="004F4EDE" w:rsidRDefault="003E6D21" w:rsidP="00096CA1">
            <w:pPr>
              <w:keepNext/>
              <w:snapToGrid w:val="0"/>
              <w:ind w:left="81" w:right="65" w:firstLine="91"/>
              <w:jc w:val="both"/>
              <w:rPr>
                <w:rFonts w:ascii="Arial" w:hAnsi="Arial" w:cs="Arial"/>
                <w:color w:val="000000" w:themeColor="text1"/>
                <w:sz w:val="22"/>
              </w:rPr>
            </w:pPr>
            <w:r w:rsidRPr="004F4EDE">
              <w:rPr>
                <w:rFonts w:ascii="Arial" w:hAnsi="Arial" w:cs="Arial"/>
                <w:color w:val="000000" w:themeColor="text1"/>
                <w:sz w:val="22"/>
              </w:rPr>
              <w:t>-индивидуальные резервуары для хранения воды,</w:t>
            </w:r>
          </w:p>
          <w:p w:rsidR="003E6D21" w:rsidRPr="004F4EDE" w:rsidRDefault="003E6D21" w:rsidP="00096CA1">
            <w:pPr>
              <w:keepNext/>
              <w:snapToGrid w:val="0"/>
              <w:ind w:left="81" w:right="65" w:firstLine="91"/>
              <w:jc w:val="both"/>
              <w:rPr>
                <w:rFonts w:ascii="Arial" w:hAnsi="Arial" w:cs="Arial"/>
                <w:color w:val="000000" w:themeColor="text1"/>
                <w:sz w:val="22"/>
              </w:rPr>
            </w:pPr>
            <w:r w:rsidRPr="004F4EDE">
              <w:rPr>
                <w:rFonts w:ascii="Arial" w:hAnsi="Arial" w:cs="Arial"/>
                <w:color w:val="000000" w:themeColor="text1"/>
                <w:sz w:val="22"/>
              </w:rPr>
              <w:t xml:space="preserve">-скважины для забора воды, </w:t>
            </w:r>
          </w:p>
          <w:p w:rsidR="003E6D21" w:rsidRPr="004F4EDE" w:rsidRDefault="003E6D21" w:rsidP="00096CA1">
            <w:pPr>
              <w:keepNext/>
              <w:snapToGrid w:val="0"/>
              <w:ind w:left="81" w:right="65" w:firstLine="91"/>
              <w:jc w:val="both"/>
              <w:rPr>
                <w:rFonts w:ascii="Arial" w:hAnsi="Arial" w:cs="Arial"/>
                <w:color w:val="000000" w:themeColor="text1"/>
                <w:sz w:val="22"/>
              </w:rPr>
            </w:pPr>
            <w:r w:rsidRPr="004F4EDE">
              <w:rPr>
                <w:rFonts w:ascii="Arial" w:hAnsi="Arial" w:cs="Arial"/>
                <w:color w:val="000000" w:themeColor="text1"/>
                <w:sz w:val="22"/>
              </w:rPr>
              <w:t xml:space="preserve">-индивидуальные колодцы; строения для мелких домашних животных и птицы, не требующих выпаса; </w:t>
            </w:r>
          </w:p>
          <w:p w:rsidR="003E6D21" w:rsidRPr="004F4EDE" w:rsidRDefault="003E6D21" w:rsidP="00096CA1">
            <w:pPr>
              <w:keepNext/>
              <w:snapToGrid w:val="0"/>
              <w:ind w:left="81" w:right="65" w:firstLine="91"/>
              <w:jc w:val="both"/>
              <w:rPr>
                <w:rFonts w:ascii="Arial" w:hAnsi="Arial" w:cs="Arial"/>
                <w:color w:val="000000" w:themeColor="text1"/>
                <w:sz w:val="22"/>
              </w:rPr>
            </w:pPr>
            <w:r w:rsidRPr="004F4EDE">
              <w:rPr>
                <w:rFonts w:ascii="Arial" w:hAnsi="Arial" w:cs="Arial"/>
                <w:color w:val="000000" w:themeColor="text1"/>
                <w:sz w:val="22"/>
              </w:rPr>
              <w:t xml:space="preserve">-хозяйственные постройки, </w:t>
            </w:r>
          </w:p>
          <w:p w:rsidR="003E6D21" w:rsidRPr="004F4EDE" w:rsidRDefault="003E6D21" w:rsidP="00096CA1">
            <w:pPr>
              <w:keepNext/>
              <w:snapToGrid w:val="0"/>
              <w:ind w:left="81" w:right="65" w:firstLine="91"/>
              <w:jc w:val="both"/>
              <w:rPr>
                <w:rFonts w:ascii="Arial" w:hAnsi="Arial" w:cs="Arial"/>
                <w:color w:val="000000" w:themeColor="text1"/>
                <w:sz w:val="22"/>
              </w:rPr>
            </w:pPr>
            <w:r w:rsidRPr="004F4EDE">
              <w:rPr>
                <w:rFonts w:ascii="Arial" w:hAnsi="Arial" w:cs="Arial"/>
                <w:color w:val="000000" w:themeColor="text1"/>
                <w:sz w:val="22"/>
              </w:rPr>
              <w:t xml:space="preserve">-летние кухни, </w:t>
            </w:r>
          </w:p>
          <w:p w:rsidR="003E6D21" w:rsidRPr="004F4EDE" w:rsidRDefault="003E6D21" w:rsidP="00096CA1">
            <w:pPr>
              <w:keepNext/>
              <w:snapToGrid w:val="0"/>
              <w:ind w:left="81" w:right="65" w:firstLine="91"/>
              <w:jc w:val="both"/>
              <w:rPr>
                <w:rFonts w:ascii="Arial" w:hAnsi="Arial" w:cs="Arial"/>
                <w:color w:val="000000" w:themeColor="text1"/>
                <w:sz w:val="22"/>
              </w:rPr>
            </w:pPr>
            <w:r w:rsidRPr="004F4EDE">
              <w:rPr>
                <w:rFonts w:ascii="Arial" w:hAnsi="Arial" w:cs="Arial"/>
                <w:color w:val="000000" w:themeColor="text1"/>
                <w:sz w:val="22"/>
              </w:rPr>
              <w:t xml:space="preserve">-сараи для хранения инвентаря, погреба, кладовые, дровяники площадью до 40 кв.м; </w:t>
            </w:r>
          </w:p>
          <w:p w:rsidR="003E6D21" w:rsidRPr="004F4EDE" w:rsidRDefault="003E6D21" w:rsidP="00096CA1">
            <w:pPr>
              <w:keepNext/>
              <w:snapToGrid w:val="0"/>
              <w:ind w:left="81" w:right="65" w:firstLine="91"/>
              <w:jc w:val="both"/>
              <w:rPr>
                <w:rFonts w:ascii="Arial" w:hAnsi="Arial" w:cs="Arial"/>
                <w:color w:val="000000" w:themeColor="text1"/>
                <w:sz w:val="22"/>
              </w:rPr>
            </w:pPr>
            <w:r w:rsidRPr="004F4EDE">
              <w:rPr>
                <w:rFonts w:ascii="Arial" w:hAnsi="Arial" w:cs="Arial"/>
                <w:color w:val="000000" w:themeColor="text1"/>
                <w:sz w:val="22"/>
              </w:rPr>
              <w:t xml:space="preserve">-сады, огороды, палисадники; </w:t>
            </w:r>
          </w:p>
          <w:p w:rsidR="003E6D21" w:rsidRPr="004F4EDE" w:rsidRDefault="003E6D21" w:rsidP="00096CA1">
            <w:pPr>
              <w:keepNext/>
              <w:snapToGrid w:val="0"/>
              <w:ind w:left="81" w:right="65" w:firstLine="91"/>
              <w:jc w:val="both"/>
              <w:rPr>
                <w:rFonts w:ascii="Arial" w:hAnsi="Arial" w:cs="Arial"/>
                <w:color w:val="000000" w:themeColor="text1"/>
                <w:sz w:val="22"/>
              </w:rPr>
            </w:pPr>
            <w:r w:rsidRPr="004F4EDE">
              <w:rPr>
                <w:rFonts w:ascii="Arial" w:hAnsi="Arial" w:cs="Arial"/>
                <w:color w:val="000000" w:themeColor="text1"/>
                <w:sz w:val="22"/>
              </w:rPr>
              <w:t xml:space="preserve">-наземные открытые автостоянки при зданиях в пределах земельных участков, отведенных под данное здание, </w:t>
            </w:r>
          </w:p>
          <w:p w:rsidR="003E6D21" w:rsidRPr="004F4EDE" w:rsidRDefault="003E6D21" w:rsidP="00096CA1">
            <w:pPr>
              <w:keepNext/>
              <w:snapToGrid w:val="0"/>
              <w:ind w:left="81" w:right="65" w:firstLine="91"/>
              <w:jc w:val="both"/>
              <w:rPr>
                <w:rFonts w:ascii="Arial" w:hAnsi="Arial" w:cs="Arial"/>
                <w:color w:val="000000" w:themeColor="text1"/>
                <w:sz w:val="22"/>
              </w:rPr>
            </w:pPr>
            <w:r w:rsidRPr="004F4EDE">
              <w:rPr>
                <w:rFonts w:ascii="Arial" w:hAnsi="Arial" w:cs="Arial"/>
                <w:color w:val="000000" w:themeColor="text1"/>
                <w:sz w:val="22"/>
              </w:rPr>
              <w:t xml:space="preserve">-гаражи, встроенные в жилые дома, </w:t>
            </w:r>
          </w:p>
          <w:p w:rsidR="003E6D21" w:rsidRPr="004F4EDE" w:rsidRDefault="003E6D21" w:rsidP="00096CA1">
            <w:pPr>
              <w:keepNext/>
              <w:snapToGrid w:val="0"/>
              <w:ind w:left="81" w:right="65" w:firstLine="91"/>
              <w:jc w:val="both"/>
              <w:rPr>
                <w:rFonts w:ascii="Arial" w:hAnsi="Arial" w:cs="Arial"/>
                <w:color w:val="000000" w:themeColor="text1"/>
                <w:sz w:val="22"/>
              </w:rPr>
            </w:pPr>
            <w:r w:rsidRPr="004F4EDE">
              <w:rPr>
                <w:rFonts w:ascii="Arial" w:hAnsi="Arial" w:cs="Arial"/>
                <w:color w:val="000000" w:themeColor="text1"/>
                <w:sz w:val="22"/>
              </w:rPr>
              <w:t xml:space="preserve">-отдельные гаражи боксового типа </w:t>
            </w:r>
          </w:p>
        </w:tc>
        <w:tc>
          <w:tcPr>
            <w:tcW w:w="2551" w:type="dxa"/>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spacing w:before="100" w:after="100"/>
              <w:ind w:left="81" w:right="112" w:firstLine="91"/>
              <w:jc w:val="both"/>
              <w:rPr>
                <w:rFonts w:ascii="Arial" w:hAnsi="Arial" w:cs="Arial"/>
                <w:color w:val="000000" w:themeColor="text1"/>
                <w:sz w:val="22"/>
              </w:rPr>
            </w:pPr>
            <w:r w:rsidRPr="004F4EDE">
              <w:rPr>
                <w:rFonts w:ascii="Arial" w:hAnsi="Arial" w:cs="Arial"/>
                <w:color w:val="000000" w:themeColor="text1"/>
                <w:sz w:val="22"/>
              </w:rPr>
              <w:lastRenderedPageBreak/>
              <w:t xml:space="preserve">Хозяйственные постройки, постройки для занятия индивидуальной трудовой деятельностью, гаражи, строения для мелких домашних животных, не требующих выпаса и птицы, отдельно стоящие беседки и навесы, в т.ч. предназначенные для осуществления хозяйственной деятельности, отдельно стоящие индивидуальные </w:t>
            </w:r>
            <w:r w:rsidRPr="004F4EDE">
              <w:rPr>
                <w:rFonts w:ascii="Arial" w:hAnsi="Arial" w:cs="Arial"/>
                <w:color w:val="000000" w:themeColor="text1"/>
                <w:sz w:val="22"/>
              </w:rPr>
              <w:lastRenderedPageBreak/>
              <w:t>бассейны, бани и сауны, расположенные на приусадебных участках летние кухни, гостевые дома.</w:t>
            </w:r>
          </w:p>
        </w:tc>
      </w:tr>
    </w:tbl>
    <w:p w:rsidR="003E6D21" w:rsidRPr="004F4EDE" w:rsidRDefault="003E6D21" w:rsidP="00096CA1">
      <w:pPr>
        <w:pStyle w:val="a9"/>
        <w:keepNext/>
        <w:jc w:val="both"/>
        <w:rPr>
          <w:rFonts w:ascii="Arial" w:hAnsi="Arial" w:cs="Arial"/>
          <w:color w:val="000000" w:themeColor="text1"/>
        </w:rPr>
      </w:pPr>
      <w:r w:rsidRPr="004F4EDE">
        <w:rPr>
          <w:rFonts w:ascii="Arial" w:hAnsi="Arial" w:cs="Arial"/>
          <w:b/>
          <w:i/>
          <w:color w:val="000000" w:themeColor="text1"/>
        </w:rPr>
        <w:lastRenderedPageBreak/>
        <w:t>**</w:t>
      </w:r>
      <w:r w:rsidRPr="004F4EDE">
        <w:rPr>
          <w:rFonts w:ascii="Arial" w:hAnsi="Arial" w:cs="Arial"/>
          <w:i/>
          <w:color w:val="000000" w:themeColor="text1"/>
        </w:rPr>
        <w:t>-  дополнительно включены в перечень основных видов разрешенного использования земельных участков и объектов капитального строительства (</w:t>
      </w:r>
      <w:r w:rsidRPr="004F4EDE">
        <w:rPr>
          <w:rFonts w:ascii="Arial" w:hAnsi="Arial" w:cs="Arial"/>
          <w:color w:val="000000" w:themeColor="text1"/>
        </w:rPr>
        <w:t xml:space="preserve">«Проект внесения изменений в Правила землепользования и застройки Синявского сельского поселения  (муниципальный контракт №610/16 от 04.05.2016г.) </w:t>
      </w:r>
    </w:p>
    <w:p w:rsidR="00277CB5" w:rsidRPr="004F4EDE" w:rsidRDefault="00277CB5" w:rsidP="00096CA1">
      <w:pPr>
        <w:keepNext/>
        <w:spacing w:after="240" w:line="276" w:lineRule="auto"/>
        <w:jc w:val="both"/>
        <w:rPr>
          <w:rFonts w:ascii="Arial" w:hAnsi="Arial" w:cs="Arial"/>
          <w:color w:val="000000" w:themeColor="text1"/>
        </w:rPr>
      </w:pPr>
    </w:p>
    <w:p w:rsidR="003E6D21" w:rsidRPr="004F4EDE" w:rsidRDefault="003E6D21" w:rsidP="00096CA1">
      <w:pPr>
        <w:keepNext/>
        <w:spacing w:after="240" w:line="276" w:lineRule="auto"/>
        <w:jc w:val="both"/>
        <w:rPr>
          <w:rFonts w:ascii="Arial" w:hAnsi="Arial" w:cs="Arial"/>
          <w:color w:val="000000" w:themeColor="text1"/>
        </w:rPr>
      </w:pPr>
      <w:r w:rsidRPr="004F4EDE">
        <w:rPr>
          <w:rFonts w:ascii="Arial" w:hAnsi="Arial" w:cs="Arial"/>
          <w:color w:val="000000" w:themeColor="text1"/>
        </w:rPr>
        <w:t>2. Условно разрешенные виды использования объектов капитального строительства и земельных участков для зоны СХ-1 не устанавливаются.</w:t>
      </w:r>
    </w:p>
    <w:p w:rsidR="003E6D21" w:rsidRPr="002A3C8C" w:rsidRDefault="003E6D21" w:rsidP="00096CA1">
      <w:pPr>
        <w:keepNext/>
        <w:spacing w:line="276" w:lineRule="auto"/>
        <w:jc w:val="both"/>
        <w:outlineLvl w:val="1"/>
        <w:rPr>
          <w:rFonts w:ascii="Arial" w:hAnsi="Arial" w:cs="Arial"/>
          <w:color w:val="000000" w:themeColor="text1"/>
        </w:rPr>
      </w:pPr>
      <w:r w:rsidRPr="002A3C8C">
        <w:rPr>
          <w:rFonts w:ascii="Arial" w:hAnsi="Arial" w:cs="Arial"/>
          <w:color w:val="000000" w:themeColor="text1"/>
        </w:rPr>
        <w:t>3. Для зоны СХ-1 установлены следующие параметры разрешенного использования земельных участков и объектов капитального строительства:</w:t>
      </w: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3120"/>
        <w:gridCol w:w="6378"/>
      </w:tblGrid>
      <w:tr w:rsidR="001D2E81" w:rsidRPr="004F4EDE" w:rsidTr="00B53CDF">
        <w:trPr>
          <w:trHeight w:val="23"/>
        </w:trPr>
        <w:tc>
          <w:tcPr>
            <w:tcW w:w="9498" w:type="dxa"/>
            <w:gridSpan w:val="2"/>
            <w:vAlign w:val="center"/>
          </w:tcPr>
          <w:p w:rsidR="001D2E81" w:rsidRPr="004F4EDE" w:rsidRDefault="001D2E81" w:rsidP="001D2E81">
            <w:pPr>
              <w:ind w:firstLine="652"/>
              <w:rPr>
                <w:rFonts w:ascii="Arial" w:hAnsi="Arial" w:cs="Arial"/>
                <w:color w:val="000000" w:themeColor="text1"/>
                <w:sz w:val="22"/>
                <w:szCs w:val="22"/>
              </w:rPr>
            </w:pPr>
            <w:r w:rsidRPr="004F4EDE">
              <w:rPr>
                <w:rFonts w:ascii="Arial" w:hAnsi="Arial" w:cs="Arial"/>
                <w:b/>
                <w:color w:val="000000" w:themeColor="text1"/>
                <w:sz w:val="22"/>
                <w:szCs w:val="22"/>
              </w:rPr>
              <w:lastRenderedPageBreak/>
              <w:t>Площадь земельного участка:</w:t>
            </w:r>
          </w:p>
        </w:tc>
      </w:tr>
      <w:tr w:rsidR="001D2E81" w:rsidRPr="004F4EDE" w:rsidTr="00B53CDF">
        <w:trPr>
          <w:trHeight w:val="256"/>
        </w:trPr>
        <w:tc>
          <w:tcPr>
            <w:tcW w:w="3120" w:type="dxa"/>
            <w:tcMar>
              <w:top w:w="0" w:type="dxa"/>
              <w:bottom w:w="0" w:type="dxa"/>
            </w:tcMar>
          </w:tcPr>
          <w:p w:rsidR="001D2E81" w:rsidRPr="004F4EDE" w:rsidRDefault="001D2E81" w:rsidP="001D2E81">
            <w:pPr>
              <w:rPr>
                <w:rFonts w:ascii="Arial" w:hAnsi="Arial" w:cs="Arial"/>
                <w:color w:val="000000" w:themeColor="text1"/>
                <w:sz w:val="22"/>
                <w:szCs w:val="22"/>
              </w:rPr>
            </w:pPr>
            <w:r w:rsidRPr="004F4EDE">
              <w:rPr>
                <w:rFonts w:ascii="Arial" w:hAnsi="Arial" w:cs="Arial"/>
                <w:color w:val="000000" w:themeColor="text1"/>
                <w:sz w:val="22"/>
                <w:szCs w:val="22"/>
              </w:rPr>
              <w:t>максимальная</w:t>
            </w:r>
          </w:p>
        </w:tc>
        <w:tc>
          <w:tcPr>
            <w:tcW w:w="6378" w:type="dxa"/>
            <w:tcMar>
              <w:top w:w="0" w:type="dxa"/>
              <w:bottom w:w="0" w:type="dxa"/>
            </w:tcMar>
          </w:tcPr>
          <w:p w:rsidR="001D2E81" w:rsidRPr="004F4EDE" w:rsidRDefault="001D2E81" w:rsidP="001D2E81">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1D2E81" w:rsidRPr="004F4EDE" w:rsidTr="00B53CDF">
        <w:trPr>
          <w:trHeight w:val="241"/>
        </w:trPr>
        <w:tc>
          <w:tcPr>
            <w:tcW w:w="3120" w:type="dxa"/>
            <w:tcMar>
              <w:top w:w="0" w:type="dxa"/>
              <w:bottom w:w="0" w:type="dxa"/>
            </w:tcMar>
          </w:tcPr>
          <w:p w:rsidR="001D2E81" w:rsidRPr="004F4EDE" w:rsidRDefault="001D2E81" w:rsidP="001D2E81">
            <w:pPr>
              <w:rPr>
                <w:rFonts w:ascii="Arial" w:hAnsi="Arial" w:cs="Arial"/>
                <w:color w:val="000000" w:themeColor="text1"/>
                <w:sz w:val="22"/>
                <w:szCs w:val="22"/>
              </w:rPr>
            </w:pPr>
            <w:r w:rsidRPr="004F4EDE">
              <w:rPr>
                <w:rFonts w:ascii="Arial" w:hAnsi="Arial" w:cs="Arial"/>
                <w:color w:val="000000" w:themeColor="text1"/>
                <w:sz w:val="22"/>
                <w:szCs w:val="22"/>
              </w:rPr>
              <w:t>минимальная</w:t>
            </w:r>
          </w:p>
        </w:tc>
        <w:tc>
          <w:tcPr>
            <w:tcW w:w="6378" w:type="dxa"/>
            <w:tcMar>
              <w:top w:w="0" w:type="dxa"/>
              <w:bottom w:w="0" w:type="dxa"/>
            </w:tcMar>
          </w:tcPr>
          <w:p w:rsidR="001D2E81" w:rsidRPr="004F4EDE" w:rsidRDefault="001D2E81" w:rsidP="001D2E81">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1D2E81" w:rsidRPr="004F4EDE" w:rsidTr="00B53CDF">
        <w:trPr>
          <w:trHeight w:val="256"/>
        </w:trPr>
        <w:tc>
          <w:tcPr>
            <w:tcW w:w="9498" w:type="dxa"/>
            <w:gridSpan w:val="2"/>
            <w:tcMar>
              <w:top w:w="0" w:type="dxa"/>
              <w:bottom w:w="0" w:type="dxa"/>
            </w:tcMar>
          </w:tcPr>
          <w:p w:rsidR="001D2E81" w:rsidRPr="004F4EDE" w:rsidRDefault="001D2E81" w:rsidP="001D2E81">
            <w:pPr>
              <w:ind w:firstLine="652"/>
              <w:rPr>
                <w:rFonts w:ascii="Arial" w:hAnsi="Arial" w:cs="Arial"/>
                <w:color w:val="000000" w:themeColor="text1"/>
                <w:sz w:val="22"/>
                <w:szCs w:val="22"/>
              </w:rPr>
            </w:pPr>
            <w:r w:rsidRPr="004F4EDE">
              <w:rPr>
                <w:rFonts w:ascii="Arial" w:hAnsi="Arial" w:cs="Arial"/>
                <w:b/>
                <w:color w:val="000000" w:themeColor="text1"/>
                <w:sz w:val="22"/>
                <w:szCs w:val="22"/>
              </w:rPr>
              <w:t>Размер земельного участка:</w:t>
            </w:r>
          </w:p>
        </w:tc>
      </w:tr>
      <w:tr w:rsidR="001D2E81" w:rsidRPr="004F4EDE" w:rsidTr="00B53CDF">
        <w:trPr>
          <w:trHeight w:val="256"/>
        </w:trPr>
        <w:tc>
          <w:tcPr>
            <w:tcW w:w="3120" w:type="dxa"/>
            <w:tcMar>
              <w:top w:w="0" w:type="dxa"/>
              <w:bottom w:w="0" w:type="dxa"/>
            </w:tcMar>
          </w:tcPr>
          <w:p w:rsidR="001D2E81" w:rsidRPr="004F4EDE" w:rsidRDefault="001D2E81" w:rsidP="001D2E81">
            <w:pPr>
              <w:rPr>
                <w:rFonts w:ascii="Arial" w:hAnsi="Arial" w:cs="Arial"/>
                <w:color w:val="000000" w:themeColor="text1"/>
                <w:sz w:val="22"/>
                <w:szCs w:val="22"/>
              </w:rPr>
            </w:pPr>
            <w:r w:rsidRPr="004F4EDE">
              <w:rPr>
                <w:rFonts w:ascii="Arial" w:hAnsi="Arial" w:cs="Arial"/>
                <w:color w:val="000000" w:themeColor="text1"/>
                <w:sz w:val="22"/>
                <w:szCs w:val="22"/>
              </w:rPr>
              <w:t>максимальный</w:t>
            </w:r>
          </w:p>
        </w:tc>
        <w:tc>
          <w:tcPr>
            <w:tcW w:w="6378" w:type="dxa"/>
            <w:tcMar>
              <w:top w:w="0" w:type="dxa"/>
              <w:bottom w:w="0" w:type="dxa"/>
            </w:tcMar>
          </w:tcPr>
          <w:p w:rsidR="001D2E81" w:rsidRPr="004F4EDE" w:rsidRDefault="001D2E81" w:rsidP="001D2E81">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1D2E81" w:rsidRPr="004F4EDE" w:rsidTr="00B53CDF">
        <w:trPr>
          <w:trHeight w:val="241"/>
        </w:trPr>
        <w:tc>
          <w:tcPr>
            <w:tcW w:w="3120" w:type="dxa"/>
            <w:tcMar>
              <w:top w:w="0" w:type="dxa"/>
              <w:bottom w:w="0" w:type="dxa"/>
            </w:tcMar>
          </w:tcPr>
          <w:p w:rsidR="001D2E81" w:rsidRPr="004F4EDE" w:rsidRDefault="001D2E81" w:rsidP="001D2E81">
            <w:pPr>
              <w:rPr>
                <w:rFonts w:ascii="Arial" w:hAnsi="Arial" w:cs="Arial"/>
                <w:color w:val="000000" w:themeColor="text1"/>
                <w:sz w:val="22"/>
                <w:szCs w:val="22"/>
              </w:rPr>
            </w:pPr>
            <w:r w:rsidRPr="004F4EDE">
              <w:rPr>
                <w:rFonts w:ascii="Arial" w:hAnsi="Arial" w:cs="Arial"/>
                <w:color w:val="000000" w:themeColor="text1"/>
                <w:sz w:val="22"/>
                <w:szCs w:val="22"/>
              </w:rPr>
              <w:t>минимальный</w:t>
            </w:r>
          </w:p>
        </w:tc>
        <w:tc>
          <w:tcPr>
            <w:tcW w:w="6378" w:type="dxa"/>
            <w:tcMar>
              <w:top w:w="0" w:type="dxa"/>
              <w:bottom w:w="0" w:type="dxa"/>
            </w:tcMar>
          </w:tcPr>
          <w:p w:rsidR="001D2E81" w:rsidRPr="004F4EDE" w:rsidRDefault="001D2E81" w:rsidP="001D2E81">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1D2E81" w:rsidRPr="004F4EDE" w:rsidTr="00B53CDF">
        <w:trPr>
          <w:trHeight w:val="23"/>
        </w:trPr>
        <w:tc>
          <w:tcPr>
            <w:tcW w:w="9498" w:type="dxa"/>
            <w:gridSpan w:val="2"/>
          </w:tcPr>
          <w:p w:rsidR="001D2E81" w:rsidRPr="004F4EDE" w:rsidRDefault="001D2E81" w:rsidP="001D2E81">
            <w:pPr>
              <w:ind w:firstLine="708"/>
              <w:rPr>
                <w:rFonts w:ascii="Arial" w:hAnsi="Arial" w:cs="Arial"/>
                <w:color w:val="000000" w:themeColor="text1"/>
                <w:sz w:val="22"/>
                <w:szCs w:val="22"/>
              </w:rPr>
            </w:pPr>
            <w:r w:rsidRPr="004F4EDE">
              <w:rPr>
                <w:rFonts w:ascii="Arial" w:hAnsi="Arial" w:cs="Arial"/>
                <w:b/>
                <w:color w:val="000000" w:themeColor="text1"/>
                <w:sz w:val="22"/>
                <w:szCs w:val="22"/>
              </w:rPr>
              <w:t>Количество этажей:</w:t>
            </w:r>
          </w:p>
        </w:tc>
      </w:tr>
      <w:tr w:rsidR="001D2E81" w:rsidRPr="004F4EDE" w:rsidTr="00B53CDF">
        <w:trPr>
          <w:trHeight w:val="241"/>
        </w:trPr>
        <w:tc>
          <w:tcPr>
            <w:tcW w:w="3120" w:type="dxa"/>
            <w:tcMar>
              <w:top w:w="0" w:type="dxa"/>
              <w:bottom w:w="0" w:type="dxa"/>
            </w:tcMar>
          </w:tcPr>
          <w:p w:rsidR="001D2E81" w:rsidRPr="004F4EDE" w:rsidRDefault="001D2E81" w:rsidP="001D2E81">
            <w:pPr>
              <w:jc w:val="both"/>
              <w:rPr>
                <w:rFonts w:ascii="Arial" w:hAnsi="Arial" w:cs="Arial"/>
                <w:color w:val="000000" w:themeColor="text1"/>
                <w:sz w:val="22"/>
                <w:szCs w:val="22"/>
              </w:rPr>
            </w:pPr>
            <w:r w:rsidRPr="004F4EDE">
              <w:rPr>
                <w:rFonts w:ascii="Arial" w:hAnsi="Arial" w:cs="Arial"/>
                <w:color w:val="000000" w:themeColor="text1"/>
                <w:sz w:val="22"/>
                <w:szCs w:val="22"/>
              </w:rPr>
              <w:t>максимальное</w:t>
            </w:r>
          </w:p>
        </w:tc>
        <w:tc>
          <w:tcPr>
            <w:tcW w:w="6378" w:type="dxa"/>
            <w:tcMar>
              <w:top w:w="0" w:type="dxa"/>
              <w:bottom w:w="0" w:type="dxa"/>
            </w:tcMar>
            <w:vAlign w:val="center"/>
          </w:tcPr>
          <w:p w:rsidR="001D2E81" w:rsidRPr="004F4EDE" w:rsidRDefault="001D2E81" w:rsidP="001D2E81">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1D2E81" w:rsidRPr="004F4EDE" w:rsidTr="00B53CDF">
        <w:trPr>
          <w:trHeight w:val="256"/>
        </w:trPr>
        <w:tc>
          <w:tcPr>
            <w:tcW w:w="3120" w:type="dxa"/>
            <w:tcMar>
              <w:top w:w="0" w:type="dxa"/>
              <w:bottom w:w="0" w:type="dxa"/>
            </w:tcMar>
          </w:tcPr>
          <w:p w:rsidR="001D2E81" w:rsidRPr="004F4EDE" w:rsidRDefault="001D2E81" w:rsidP="001D2E81">
            <w:pPr>
              <w:jc w:val="both"/>
              <w:rPr>
                <w:rFonts w:ascii="Arial" w:hAnsi="Arial" w:cs="Arial"/>
                <w:color w:val="000000" w:themeColor="text1"/>
                <w:sz w:val="22"/>
                <w:szCs w:val="22"/>
              </w:rPr>
            </w:pPr>
            <w:r w:rsidRPr="004F4EDE">
              <w:rPr>
                <w:rFonts w:ascii="Arial" w:hAnsi="Arial" w:cs="Arial"/>
                <w:color w:val="000000" w:themeColor="text1"/>
                <w:sz w:val="22"/>
                <w:szCs w:val="22"/>
              </w:rPr>
              <w:t>минимальное</w:t>
            </w:r>
          </w:p>
        </w:tc>
        <w:tc>
          <w:tcPr>
            <w:tcW w:w="6378" w:type="dxa"/>
            <w:tcMar>
              <w:top w:w="0" w:type="dxa"/>
              <w:bottom w:w="0" w:type="dxa"/>
            </w:tcMar>
            <w:vAlign w:val="center"/>
          </w:tcPr>
          <w:p w:rsidR="001D2E81" w:rsidRPr="004F4EDE" w:rsidRDefault="001D2E81" w:rsidP="001D2E81">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1D2E81" w:rsidRPr="004F4EDE" w:rsidTr="00B53CDF">
        <w:trPr>
          <w:trHeight w:val="241"/>
        </w:trPr>
        <w:tc>
          <w:tcPr>
            <w:tcW w:w="9498" w:type="dxa"/>
            <w:gridSpan w:val="2"/>
            <w:tcMar>
              <w:top w:w="0" w:type="dxa"/>
              <w:bottom w:w="0" w:type="dxa"/>
            </w:tcMar>
          </w:tcPr>
          <w:p w:rsidR="001D2E81" w:rsidRPr="004F4EDE" w:rsidRDefault="001D2E81" w:rsidP="001D2E81">
            <w:pPr>
              <w:ind w:firstLine="794"/>
              <w:jc w:val="both"/>
              <w:rPr>
                <w:rFonts w:ascii="Arial" w:hAnsi="Arial" w:cs="Arial"/>
                <w:color w:val="000000" w:themeColor="text1"/>
                <w:sz w:val="22"/>
                <w:szCs w:val="22"/>
              </w:rPr>
            </w:pPr>
            <w:r w:rsidRPr="004F4EDE">
              <w:rPr>
                <w:rFonts w:ascii="Arial" w:hAnsi="Arial" w:cs="Arial"/>
                <w:b/>
                <w:color w:val="000000" w:themeColor="text1"/>
                <w:sz w:val="22"/>
                <w:szCs w:val="22"/>
              </w:rPr>
              <w:t>Процент застройки:</w:t>
            </w:r>
          </w:p>
        </w:tc>
      </w:tr>
      <w:tr w:rsidR="001D2E81" w:rsidRPr="004F4EDE" w:rsidTr="00B53CDF">
        <w:trPr>
          <w:trHeight w:val="256"/>
        </w:trPr>
        <w:tc>
          <w:tcPr>
            <w:tcW w:w="3120" w:type="dxa"/>
            <w:tcMar>
              <w:top w:w="0" w:type="dxa"/>
              <w:bottom w:w="0" w:type="dxa"/>
            </w:tcMar>
          </w:tcPr>
          <w:p w:rsidR="001D2E81" w:rsidRPr="004F4EDE" w:rsidRDefault="001D2E81" w:rsidP="001D2E81">
            <w:pPr>
              <w:jc w:val="both"/>
              <w:rPr>
                <w:rFonts w:ascii="Arial" w:hAnsi="Arial" w:cs="Arial"/>
                <w:color w:val="000000" w:themeColor="text1"/>
                <w:sz w:val="22"/>
                <w:szCs w:val="22"/>
              </w:rPr>
            </w:pPr>
            <w:r w:rsidRPr="004F4EDE">
              <w:rPr>
                <w:rFonts w:ascii="Arial" w:hAnsi="Arial" w:cs="Arial"/>
                <w:color w:val="000000" w:themeColor="text1"/>
                <w:sz w:val="22"/>
                <w:szCs w:val="22"/>
              </w:rPr>
              <w:t>максимальный:</w:t>
            </w:r>
          </w:p>
        </w:tc>
        <w:tc>
          <w:tcPr>
            <w:tcW w:w="6378" w:type="dxa"/>
            <w:tcMar>
              <w:top w:w="0" w:type="dxa"/>
              <w:bottom w:w="0" w:type="dxa"/>
            </w:tcMar>
            <w:vAlign w:val="center"/>
          </w:tcPr>
          <w:p w:rsidR="001D2E81" w:rsidRPr="004F4EDE" w:rsidRDefault="001D2E81" w:rsidP="001D2E81">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1D2E81" w:rsidRPr="004F4EDE" w:rsidTr="00B53CDF">
        <w:trPr>
          <w:trHeight w:val="256"/>
        </w:trPr>
        <w:tc>
          <w:tcPr>
            <w:tcW w:w="3120" w:type="dxa"/>
            <w:tcMar>
              <w:top w:w="0" w:type="dxa"/>
              <w:bottom w:w="0" w:type="dxa"/>
            </w:tcMar>
          </w:tcPr>
          <w:p w:rsidR="001D2E81" w:rsidRPr="004F4EDE" w:rsidRDefault="001D2E81" w:rsidP="001D2E81">
            <w:pPr>
              <w:jc w:val="both"/>
              <w:rPr>
                <w:rFonts w:ascii="Arial" w:hAnsi="Arial" w:cs="Arial"/>
                <w:color w:val="000000" w:themeColor="text1"/>
                <w:sz w:val="22"/>
                <w:szCs w:val="22"/>
              </w:rPr>
            </w:pPr>
            <w:r w:rsidRPr="004F4EDE">
              <w:rPr>
                <w:rFonts w:ascii="Arial" w:hAnsi="Arial" w:cs="Arial"/>
                <w:color w:val="000000" w:themeColor="text1"/>
                <w:sz w:val="22"/>
                <w:szCs w:val="22"/>
              </w:rPr>
              <w:t>минимальный:</w:t>
            </w:r>
          </w:p>
        </w:tc>
        <w:tc>
          <w:tcPr>
            <w:tcW w:w="6378" w:type="dxa"/>
            <w:tcMar>
              <w:top w:w="0" w:type="dxa"/>
              <w:bottom w:w="0" w:type="dxa"/>
            </w:tcMar>
            <w:vAlign w:val="center"/>
          </w:tcPr>
          <w:p w:rsidR="001D2E81" w:rsidRPr="004F4EDE" w:rsidRDefault="001D2E81" w:rsidP="001D2E81">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1D2E81" w:rsidRPr="004F4EDE" w:rsidTr="00B53CDF">
        <w:trPr>
          <w:trHeight w:val="241"/>
        </w:trPr>
        <w:tc>
          <w:tcPr>
            <w:tcW w:w="9498" w:type="dxa"/>
            <w:gridSpan w:val="2"/>
            <w:tcMar>
              <w:top w:w="0" w:type="dxa"/>
              <w:bottom w:w="0" w:type="dxa"/>
            </w:tcMar>
          </w:tcPr>
          <w:p w:rsidR="001D2E81" w:rsidRPr="004F4EDE" w:rsidRDefault="001D2E81" w:rsidP="001D2E81">
            <w:pPr>
              <w:ind w:firstLine="652"/>
              <w:jc w:val="both"/>
              <w:rPr>
                <w:rFonts w:ascii="Arial" w:hAnsi="Arial" w:cs="Arial"/>
                <w:color w:val="000000" w:themeColor="text1"/>
                <w:sz w:val="22"/>
                <w:szCs w:val="22"/>
              </w:rPr>
            </w:pPr>
            <w:r w:rsidRPr="004F4EDE">
              <w:rPr>
                <w:rFonts w:ascii="Arial" w:hAnsi="Arial" w:cs="Arial"/>
                <w:b/>
                <w:color w:val="000000" w:themeColor="text1"/>
                <w:sz w:val="22"/>
                <w:szCs w:val="22"/>
              </w:rPr>
              <w:t>Иные показатели:</w:t>
            </w:r>
          </w:p>
        </w:tc>
      </w:tr>
      <w:tr w:rsidR="001D2E81" w:rsidRPr="004F4EDE" w:rsidTr="00B53CDF">
        <w:trPr>
          <w:trHeight w:val="70"/>
        </w:trPr>
        <w:tc>
          <w:tcPr>
            <w:tcW w:w="3120" w:type="dxa"/>
            <w:tcMar>
              <w:top w:w="0" w:type="dxa"/>
              <w:bottom w:w="0" w:type="dxa"/>
            </w:tcMar>
          </w:tcPr>
          <w:p w:rsidR="001D2E81" w:rsidRPr="004F4EDE" w:rsidRDefault="001D2E81" w:rsidP="004D30EC">
            <w:pPr>
              <w:jc w:val="both"/>
              <w:rPr>
                <w:rFonts w:ascii="Arial" w:hAnsi="Arial" w:cs="Arial"/>
                <w:color w:val="000000" w:themeColor="text1"/>
                <w:sz w:val="22"/>
                <w:szCs w:val="22"/>
              </w:rPr>
            </w:pPr>
            <w:r w:rsidRPr="004F4EDE">
              <w:rPr>
                <w:rFonts w:ascii="Arial" w:hAnsi="Arial" w:cs="Arial"/>
                <w:color w:val="000000" w:themeColor="text1"/>
                <w:sz w:val="22"/>
                <w:szCs w:val="22"/>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w:t>
            </w:r>
            <w:r w:rsidR="004D30EC" w:rsidRPr="004F4EDE">
              <w:rPr>
                <w:rFonts w:ascii="Arial" w:hAnsi="Arial" w:cs="Arial"/>
                <w:color w:val="000000" w:themeColor="text1"/>
                <w:sz w:val="22"/>
                <w:szCs w:val="22"/>
              </w:rPr>
              <w:t>р</w:t>
            </w:r>
            <w:r w:rsidRPr="004F4EDE">
              <w:rPr>
                <w:rFonts w:ascii="Arial" w:hAnsi="Arial" w:cs="Arial"/>
                <w:color w:val="000000" w:themeColor="text1"/>
                <w:sz w:val="22"/>
                <w:szCs w:val="22"/>
              </w:rPr>
              <w:t>ужений</w:t>
            </w:r>
          </w:p>
        </w:tc>
        <w:tc>
          <w:tcPr>
            <w:tcW w:w="6378" w:type="dxa"/>
            <w:tcMar>
              <w:top w:w="0" w:type="dxa"/>
              <w:bottom w:w="0" w:type="dxa"/>
            </w:tcMar>
          </w:tcPr>
          <w:p w:rsidR="001D2E81" w:rsidRPr="004F4EDE" w:rsidRDefault="00007584" w:rsidP="00007584">
            <w:pPr>
              <w:jc w:val="both"/>
              <w:rPr>
                <w:rFonts w:ascii="Arial" w:hAnsi="Arial" w:cs="Arial"/>
                <w:color w:val="000000" w:themeColor="text1"/>
                <w:sz w:val="22"/>
                <w:szCs w:val="22"/>
              </w:rPr>
            </w:pPr>
            <w:r w:rsidRPr="00E60554">
              <w:rPr>
                <w:rFonts w:ascii="Arial" w:hAnsi="Arial" w:cs="Arial"/>
                <w:sz w:val="22"/>
                <w:szCs w:val="22"/>
              </w:rPr>
              <w:t xml:space="preserve">не </w:t>
            </w:r>
            <w:r>
              <w:rPr>
                <w:rFonts w:ascii="Arial" w:hAnsi="Arial" w:cs="Arial"/>
                <w:sz w:val="22"/>
                <w:szCs w:val="22"/>
              </w:rPr>
              <w:t>менее 1 метра</w:t>
            </w:r>
            <w:r w:rsidR="001D2E81" w:rsidRPr="004F4EDE">
              <w:rPr>
                <w:rFonts w:ascii="Arial" w:hAnsi="Arial" w:cs="Arial"/>
                <w:color w:val="000000" w:themeColor="text1"/>
                <w:sz w:val="22"/>
                <w:szCs w:val="22"/>
              </w:rPr>
              <w:t xml:space="preserve"> </w:t>
            </w:r>
            <w:r>
              <w:rPr>
                <w:rFonts w:ascii="Arial" w:hAnsi="Arial" w:cs="Arial"/>
                <w:color w:val="000000" w:themeColor="text1"/>
                <w:sz w:val="22"/>
                <w:szCs w:val="22"/>
              </w:rPr>
              <w:t xml:space="preserve"> </w:t>
            </w:r>
          </w:p>
        </w:tc>
      </w:tr>
      <w:tr w:rsidR="00812915" w:rsidRPr="004F4EDE" w:rsidTr="00B53CDF">
        <w:trPr>
          <w:trHeight w:val="70"/>
        </w:trPr>
        <w:tc>
          <w:tcPr>
            <w:tcW w:w="3120" w:type="dxa"/>
            <w:tcMar>
              <w:top w:w="0" w:type="dxa"/>
              <w:bottom w:w="0" w:type="dxa"/>
            </w:tcMar>
          </w:tcPr>
          <w:p w:rsidR="00812915" w:rsidRPr="004F4EDE" w:rsidRDefault="00812915" w:rsidP="004D30EC">
            <w:pPr>
              <w:jc w:val="both"/>
              <w:rPr>
                <w:rFonts w:ascii="Arial" w:hAnsi="Arial" w:cs="Arial"/>
                <w:color w:val="000000" w:themeColor="text1"/>
                <w:sz w:val="22"/>
                <w:szCs w:val="22"/>
              </w:rPr>
            </w:pPr>
            <w:r w:rsidRPr="004F4EDE">
              <w:rPr>
                <w:rFonts w:ascii="Arial" w:hAnsi="Arial" w:cs="Arial"/>
                <w:b/>
                <w:color w:val="000000" w:themeColor="text1"/>
                <w:sz w:val="22"/>
                <w:szCs w:val="22"/>
              </w:rPr>
              <w:t>Максимальная высота ограждений</w:t>
            </w:r>
          </w:p>
        </w:tc>
        <w:tc>
          <w:tcPr>
            <w:tcW w:w="6378" w:type="dxa"/>
            <w:tcMar>
              <w:top w:w="0" w:type="dxa"/>
              <w:bottom w:w="0" w:type="dxa"/>
            </w:tcMar>
          </w:tcPr>
          <w:p w:rsidR="00812915" w:rsidRPr="004F4EDE" w:rsidRDefault="00812915" w:rsidP="001D2E81">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bl>
    <w:p w:rsidR="003E6D21" w:rsidRPr="004F4EDE" w:rsidRDefault="004D30EC" w:rsidP="00096CA1">
      <w:pPr>
        <w:keepNext/>
        <w:tabs>
          <w:tab w:val="left" w:pos="0"/>
        </w:tabs>
        <w:spacing w:line="160" w:lineRule="atLeast"/>
        <w:rPr>
          <w:rFonts w:ascii="Arial" w:hAnsi="Arial" w:cs="Arial"/>
          <w:color w:val="000000" w:themeColor="text1"/>
        </w:rPr>
      </w:pPr>
      <w:r w:rsidRPr="004F4EDE">
        <w:rPr>
          <w:rFonts w:ascii="Arial" w:hAnsi="Arial" w:cs="Arial"/>
          <w:color w:val="000000" w:themeColor="text1"/>
        </w:rPr>
        <w:lastRenderedPageBreak/>
        <w:t>4.</w:t>
      </w:r>
      <w:r w:rsidR="003E6D21" w:rsidRPr="004F4EDE">
        <w:rPr>
          <w:rFonts w:ascii="Arial" w:hAnsi="Arial" w:cs="Arial"/>
          <w:color w:val="000000" w:themeColor="text1"/>
        </w:rPr>
        <w:t xml:space="preserve">Ограничения использования земельных участков и объектов капитального строительства указаны в статье 32 настоящих Правил. </w:t>
      </w:r>
    </w:p>
    <w:p w:rsidR="003E6D21" w:rsidRPr="004F4EDE" w:rsidRDefault="003E6D21" w:rsidP="00096CA1">
      <w:pPr>
        <w:keepNext/>
        <w:tabs>
          <w:tab w:val="left" w:pos="360"/>
        </w:tabs>
        <w:spacing w:after="240" w:line="160" w:lineRule="atLeast"/>
        <w:ind w:left="360"/>
        <w:rPr>
          <w:rFonts w:ascii="Arial" w:hAnsi="Arial" w:cs="Arial"/>
          <w:color w:val="000000" w:themeColor="text1"/>
        </w:rPr>
      </w:pPr>
    </w:p>
    <w:p w:rsidR="003E6D21" w:rsidRPr="004F4EDE" w:rsidRDefault="003E6D21" w:rsidP="00096CA1">
      <w:pPr>
        <w:keepNext/>
        <w:spacing w:line="160" w:lineRule="atLeast"/>
        <w:jc w:val="center"/>
        <w:outlineLvl w:val="1"/>
        <w:rPr>
          <w:rFonts w:ascii="Arial" w:hAnsi="Arial" w:cs="Arial"/>
          <w:b/>
          <w:color w:val="000000" w:themeColor="text1"/>
        </w:rPr>
      </w:pPr>
      <w:bookmarkStart w:id="31" w:name="_Toc297727255"/>
      <w:r w:rsidRPr="004F4EDE">
        <w:rPr>
          <w:rFonts w:ascii="Arial" w:hAnsi="Arial" w:cs="Arial"/>
          <w:b/>
          <w:color w:val="000000" w:themeColor="text1"/>
        </w:rPr>
        <w:t xml:space="preserve">Статья 27.   Градостроительный регламент зоны садоводства и </w:t>
      </w:r>
    </w:p>
    <w:p w:rsidR="003E6D21" w:rsidRPr="004F4EDE" w:rsidRDefault="003E6D21" w:rsidP="00096CA1">
      <w:pPr>
        <w:keepNext/>
        <w:spacing w:line="160" w:lineRule="atLeast"/>
        <w:jc w:val="center"/>
        <w:outlineLvl w:val="1"/>
        <w:rPr>
          <w:rFonts w:ascii="Arial" w:hAnsi="Arial" w:cs="Arial"/>
          <w:b/>
          <w:color w:val="000000" w:themeColor="text1"/>
        </w:rPr>
      </w:pPr>
      <w:r w:rsidRPr="004F4EDE">
        <w:rPr>
          <w:rFonts w:ascii="Arial" w:hAnsi="Arial" w:cs="Arial"/>
          <w:b/>
          <w:color w:val="000000" w:themeColor="text1"/>
        </w:rPr>
        <w:t>дачного хозяйства (СХ-2).</w:t>
      </w:r>
      <w:bookmarkEnd w:id="31"/>
    </w:p>
    <w:p w:rsidR="003E6D21" w:rsidRPr="004F4EDE" w:rsidRDefault="003E6D21" w:rsidP="00096CA1">
      <w:pPr>
        <w:keepNext/>
        <w:spacing w:line="160" w:lineRule="atLeast"/>
        <w:jc w:val="center"/>
        <w:outlineLvl w:val="1"/>
        <w:rPr>
          <w:rFonts w:ascii="Arial" w:hAnsi="Arial" w:cs="Arial"/>
          <w:color w:val="000000" w:themeColor="text1"/>
        </w:rPr>
      </w:pPr>
    </w:p>
    <w:p w:rsidR="003E6D21" w:rsidRPr="004F4EDE" w:rsidRDefault="001D2E81" w:rsidP="00096CA1">
      <w:pPr>
        <w:keepNext/>
        <w:spacing w:line="160" w:lineRule="atLeast"/>
        <w:jc w:val="both"/>
        <w:rPr>
          <w:rFonts w:ascii="Arial" w:hAnsi="Arial" w:cs="Arial"/>
          <w:color w:val="000000" w:themeColor="text1"/>
        </w:rPr>
      </w:pPr>
      <w:r w:rsidRPr="004F4EDE">
        <w:rPr>
          <w:rFonts w:ascii="Arial" w:hAnsi="Arial" w:cs="Arial"/>
          <w:color w:val="000000" w:themeColor="text1"/>
        </w:rPr>
        <w:t>1. Перечень основных и вспомог</w:t>
      </w:r>
      <w:r w:rsidR="003E6D21" w:rsidRPr="004F4EDE">
        <w:rPr>
          <w:rFonts w:ascii="Arial" w:hAnsi="Arial" w:cs="Arial"/>
          <w:color w:val="000000" w:themeColor="text1"/>
        </w:rPr>
        <w:t xml:space="preserve">ательных видов разрешённого использования объектов капитального строительства и земельных участков: </w:t>
      </w:r>
    </w:p>
    <w:p w:rsidR="003E6D21" w:rsidRPr="004F4EDE" w:rsidRDefault="003E6D21" w:rsidP="00096CA1">
      <w:pPr>
        <w:keepNext/>
        <w:spacing w:line="160" w:lineRule="atLeast"/>
        <w:jc w:val="both"/>
        <w:rPr>
          <w:rFonts w:ascii="Arial" w:hAnsi="Arial" w:cs="Arial"/>
          <w:b/>
          <w:color w:val="000000" w:themeColor="text1"/>
        </w:rPr>
      </w:pPr>
    </w:p>
    <w:tbl>
      <w:tblPr>
        <w:tblW w:w="9669" w:type="dxa"/>
        <w:tblInd w:w="-20" w:type="dxa"/>
        <w:tblLayout w:type="fixed"/>
        <w:tblCellMar>
          <w:left w:w="0" w:type="dxa"/>
          <w:right w:w="0" w:type="dxa"/>
        </w:tblCellMar>
        <w:tblLook w:val="0000"/>
      </w:tblPr>
      <w:tblGrid>
        <w:gridCol w:w="2298"/>
        <w:gridCol w:w="2268"/>
        <w:gridCol w:w="2410"/>
        <w:gridCol w:w="2693"/>
      </w:tblGrid>
      <w:tr w:rsidR="003E6D21" w:rsidRPr="004F4EDE" w:rsidTr="003E6D21">
        <w:trPr>
          <w:trHeight w:val="1597"/>
          <w:tblHeader/>
        </w:trPr>
        <w:tc>
          <w:tcPr>
            <w:tcW w:w="2298"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Основной вид разрешённого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использования земельного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участка</w:t>
            </w:r>
          </w:p>
        </w:tc>
        <w:tc>
          <w:tcPr>
            <w:tcW w:w="2268"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Основные виды разрешённого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использования объектов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капитального строительства</w:t>
            </w:r>
          </w:p>
        </w:tc>
        <w:tc>
          <w:tcPr>
            <w:tcW w:w="2410"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Вспомогательные виды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разрешённого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использования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земельных</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 участков</w:t>
            </w:r>
          </w:p>
        </w:tc>
        <w:tc>
          <w:tcPr>
            <w:tcW w:w="2693" w:type="dxa"/>
            <w:tcBorders>
              <w:top w:val="single" w:sz="8" w:space="0" w:color="000000"/>
              <w:left w:val="single" w:sz="8" w:space="0" w:color="000000"/>
              <w:bottom w:val="single" w:sz="8" w:space="0" w:color="000000"/>
              <w:right w:val="single" w:sz="8" w:space="0" w:color="000000"/>
            </w:tcBorders>
            <w:shd w:val="clear" w:color="auto" w:fill="D6E3BC"/>
            <w:vAlign w:val="center"/>
          </w:tcPr>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Вспомогательные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виды разрешённого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использования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объектов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капитального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строительства</w:t>
            </w:r>
          </w:p>
        </w:tc>
      </w:tr>
      <w:tr w:rsidR="003E6D21" w:rsidRPr="004F4EDE" w:rsidTr="003E6D21">
        <w:trPr>
          <w:trHeight w:val="1048"/>
        </w:trPr>
        <w:tc>
          <w:tcPr>
            <w:tcW w:w="2298" w:type="dxa"/>
            <w:vMerge w:val="restart"/>
            <w:tcBorders>
              <w:left w:val="single" w:sz="8" w:space="0" w:color="000000"/>
            </w:tcBorders>
            <w:shd w:val="clear" w:color="auto" w:fill="FFFFFF"/>
          </w:tcPr>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Земельные участки, находящиеся в составе дачных,</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 xml:space="preserve"> садоводческих и огороднических  объединений</w:t>
            </w: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72"/>
              <w:rPr>
                <w:rFonts w:ascii="Arial" w:hAnsi="Arial" w:cs="Arial"/>
                <w:color w:val="000000" w:themeColor="text1"/>
                <w:sz w:val="22"/>
              </w:rPr>
            </w:pPr>
            <w:r w:rsidRPr="004F4EDE">
              <w:rPr>
                <w:rFonts w:ascii="Arial" w:hAnsi="Arial" w:cs="Arial"/>
                <w:color w:val="000000" w:themeColor="text1"/>
                <w:sz w:val="22"/>
              </w:rPr>
              <w:t>Садовые дома</w:t>
            </w:r>
          </w:p>
          <w:p w:rsidR="003E6D21" w:rsidRPr="004F4EDE" w:rsidRDefault="003E6D21" w:rsidP="00096CA1">
            <w:pPr>
              <w:keepNext/>
              <w:spacing w:before="100" w:after="100"/>
              <w:ind w:left="172"/>
              <w:rPr>
                <w:rFonts w:ascii="Arial" w:hAnsi="Arial" w:cs="Arial"/>
                <w:color w:val="000000" w:themeColor="text1"/>
                <w:sz w:val="22"/>
              </w:rPr>
            </w:pPr>
            <w:r w:rsidRPr="004F4EDE">
              <w:rPr>
                <w:rFonts w:ascii="Arial" w:hAnsi="Arial" w:cs="Arial"/>
                <w:color w:val="000000" w:themeColor="text1"/>
                <w:sz w:val="22"/>
              </w:rPr>
              <w:t>Дачные дома</w:t>
            </w:r>
          </w:p>
          <w:p w:rsidR="003E6D21" w:rsidRPr="004F4EDE" w:rsidRDefault="003E6D21" w:rsidP="00096CA1">
            <w:pPr>
              <w:keepNext/>
              <w:spacing w:before="100" w:after="100"/>
              <w:ind w:left="172"/>
              <w:rPr>
                <w:rFonts w:ascii="Arial" w:hAnsi="Arial" w:cs="Arial"/>
                <w:color w:val="000000" w:themeColor="text1"/>
                <w:sz w:val="22"/>
              </w:rPr>
            </w:pPr>
            <w:r w:rsidRPr="004F4EDE">
              <w:rPr>
                <w:rFonts w:ascii="Arial" w:hAnsi="Arial" w:cs="Arial"/>
                <w:color w:val="000000" w:themeColor="text1"/>
                <w:sz w:val="22"/>
              </w:rPr>
              <w:t>Жилые дома</w:t>
            </w:r>
          </w:p>
          <w:p w:rsidR="003E6D21" w:rsidRPr="004F4EDE" w:rsidRDefault="003E6D21" w:rsidP="00096CA1">
            <w:pPr>
              <w:keepNext/>
              <w:ind w:left="172"/>
              <w:rPr>
                <w:rFonts w:ascii="Arial" w:hAnsi="Arial" w:cs="Arial"/>
                <w:color w:val="000000" w:themeColor="text1"/>
                <w:sz w:val="22"/>
              </w:rPr>
            </w:pPr>
            <w:r w:rsidRPr="004F4EDE">
              <w:rPr>
                <w:rFonts w:ascii="Arial" w:hAnsi="Arial" w:cs="Arial"/>
                <w:color w:val="000000" w:themeColor="text1"/>
                <w:sz w:val="22"/>
              </w:rPr>
              <w:t xml:space="preserve">Хозяйственные </w:t>
            </w:r>
          </w:p>
          <w:p w:rsidR="003E6D21" w:rsidRPr="004F4EDE" w:rsidRDefault="003E6D21" w:rsidP="00096CA1">
            <w:pPr>
              <w:keepNext/>
              <w:ind w:left="172"/>
              <w:rPr>
                <w:rFonts w:ascii="Arial" w:hAnsi="Arial" w:cs="Arial"/>
                <w:color w:val="000000" w:themeColor="text1"/>
                <w:sz w:val="22"/>
              </w:rPr>
            </w:pPr>
            <w:r w:rsidRPr="004F4EDE">
              <w:rPr>
                <w:rFonts w:ascii="Arial" w:hAnsi="Arial" w:cs="Arial"/>
                <w:color w:val="000000" w:themeColor="text1"/>
                <w:sz w:val="22"/>
              </w:rPr>
              <w:t>постройки;</w:t>
            </w:r>
          </w:p>
          <w:p w:rsidR="003E6D21" w:rsidRPr="004F4EDE" w:rsidRDefault="003E6D21" w:rsidP="00096CA1">
            <w:pPr>
              <w:keepNext/>
              <w:ind w:left="172"/>
              <w:rPr>
                <w:rFonts w:ascii="Arial" w:hAnsi="Arial" w:cs="Arial"/>
                <w:color w:val="000000" w:themeColor="text1"/>
                <w:sz w:val="22"/>
              </w:rPr>
            </w:pPr>
            <w:r w:rsidRPr="004F4EDE">
              <w:rPr>
                <w:rFonts w:ascii="Arial" w:hAnsi="Arial" w:cs="Arial"/>
                <w:color w:val="000000" w:themeColor="text1"/>
                <w:sz w:val="22"/>
              </w:rPr>
              <w:t>Строения для содержания домашних животных и птицы</w:t>
            </w:r>
          </w:p>
        </w:tc>
        <w:tc>
          <w:tcPr>
            <w:tcW w:w="2410" w:type="dxa"/>
            <w:vMerge w:val="restart"/>
            <w:tcBorders>
              <w:left w:val="single" w:sz="8" w:space="0" w:color="000000"/>
            </w:tcBorders>
            <w:shd w:val="clear" w:color="auto" w:fill="FFFFFF"/>
          </w:tcPr>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 xml:space="preserve">Размещение дворовых площадок; </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 xml:space="preserve">- беседок, </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-отдельно стоящих навесов и веранд;</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 xml:space="preserve">- отдельно стоящих индивидуальных бань и саун, </w:t>
            </w:r>
            <w:r w:rsidRPr="004F4EDE">
              <w:rPr>
                <w:rFonts w:ascii="Arial" w:hAnsi="Arial" w:cs="Arial"/>
                <w:color w:val="000000" w:themeColor="text1"/>
                <w:sz w:val="20"/>
                <w:szCs w:val="20"/>
              </w:rPr>
              <w:t>расположенных на садовых (дачных) участках в т.ч. с пристроенными бассейнами</w:t>
            </w:r>
            <w:r w:rsidRPr="004F4EDE">
              <w:rPr>
                <w:rFonts w:ascii="Arial" w:hAnsi="Arial" w:cs="Arial"/>
                <w:color w:val="000000" w:themeColor="text1"/>
                <w:sz w:val="22"/>
              </w:rPr>
              <w:t xml:space="preserve">; </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 xml:space="preserve">-надворных туалетов; </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 xml:space="preserve">- индивидуальных резервуаров для хранения воды, </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-скважин для забора воды, индивидуальных колодцев;</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 xml:space="preserve"> -строений для домашних животных и птицы (кроме КРС);</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 xml:space="preserve"> - хозяйственных построек,</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 xml:space="preserve"> - летних кухонь, </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-сараев для хранения инвентаря,</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 погребов, кладовых, дровяников площадью до 40 кв.м;</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-садов, огородов, палисадников;</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 xml:space="preserve">- наземных открытых автостоянок </w:t>
            </w:r>
            <w:r w:rsidRPr="004F4EDE">
              <w:rPr>
                <w:rFonts w:ascii="Arial" w:hAnsi="Arial" w:cs="Arial"/>
                <w:color w:val="000000" w:themeColor="text1"/>
                <w:sz w:val="20"/>
                <w:szCs w:val="20"/>
              </w:rPr>
              <w:t xml:space="preserve">при зданиях в пределах </w:t>
            </w:r>
            <w:r w:rsidRPr="004F4EDE">
              <w:rPr>
                <w:rFonts w:ascii="Arial" w:hAnsi="Arial" w:cs="Arial"/>
                <w:color w:val="000000" w:themeColor="text1"/>
                <w:sz w:val="20"/>
                <w:szCs w:val="20"/>
              </w:rPr>
              <w:lastRenderedPageBreak/>
              <w:t>земельных участков, отведенных под данное здание</w:t>
            </w:r>
          </w:p>
        </w:tc>
        <w:tc>
          <w:tcPr>
            <w:tcW w:w="2693" w:type="dxa"/>
            <w:vMerge w:val="restart"/>
            <w:tcBorders>
              <w:left w:val="single" w:sz="8" w:space="0" w:color="000000"/>
              <w:right w:val="single" w:sz="8" w:space="0" w:color="000000"/>
            </w:tcBorders>
            <w:shd w:val="clear" w:color="auto" w:fill="FFFFFF"/>
          </w:tcPr>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lastRenderedPageBreak/>
              <w:t xml:space="preserve">-Хозяйственные постройки, </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-гаражи,</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-строения для домашних животных и птицы,</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 xml:space="preserve"> -отдельно стоящие беседки и навесы, </w:t>
            </w:r>
            <w:r w:rsidRPr="004F4EDE">
              <w:rPr>
                <w:rFonts w:ascii="Arial" w:hAnsi="Arial" w:cs="Arial"/>
                <w:color w:val="000000" w:themeColor="text1"/>
                <w:sz w:val="20"/>
                <w:szCs w:val="20"/>
              </w:rPr>
              <w:t>в т.ч. предназначенные для осуществления хозяйственной деятельности</w:t>
            </w:r>
            <w:r w:rsidRPr="004F4EDE">
              <w:rPr>
                <w:rFonts w:ascii="Arial" w:hAnsi="Arial" w:cs="Arial"/>
                <w:color w:val="000000" w:themeColor="text1"/>
                <w:sz w:val="22"/>
              </w:rPr>
              <w:t>,</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 xml:space="preserve">-отдельно стоящие индивидуальные бассейны, </w:t>
            </w:r>
          </w:p>
          <w:p w:rsidR="003E6D21" w:rsidRPr="004F4EDE" w:rsidRDefault="003E6D21" w:rsidP="00096CA1">
            <w:pPr>
              <w:keepNext/>
              <w:snapToGrid w:val="0"/>
              <w:ind w:left="172"/>
              <w:rPr>
                <w:rFonts w:ascii="Arial" w:hAnsi="Arial" w:cs="Arial"/>
                <w:color w:val="000000" w:themeColor="text1"/>
                <w:sz w:val="20"/>
                <w:szCs w:val="20"/>
              </w:rPr>
            </w:pPr>
            <w:r w:rsidRPr="004F4EDE">
              <w:rPr>
                <w:rFonts w:ascii="Arial" w:hAnsi="Arial" w:cs="Arial"/>
                <w:color w:val="000000" w:themeColor="text1"/>
                <w:sz w:val="22"/>
              </w:rPr>
              <w:t xml:space="preserve">-бани и сауны, </w:t>
            </w:r>
            <w:r w:rsidRPr="004F4EDE">
              <w:rPr>
                <w:rFonts w:ascii="Arial" w:hAnsi="Arial" w:cs="Arial"/>
                <w:color w:val="000000" w:themeColor="text1"/>
                <w:sz w:val="20"/>
                <w:szCs w:val="20"/>
              </w:rPr>
              <w:t>расположенные на приусадебных участках;</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-надворные туалеты,</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 xml:space="preserve"> -летние кухни, </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-гостевые дома.</w:t>
            </w:r>
          </w:p>
        </w:tc>
      </w:tr>
      <w:tr w:rsidR="003E6D21" w:rsidRPr="004F4EDE" w:rsidTr="003E6D21">
        <w:trPr>
          <w:trHeight w:val="3135"/>
        </w:trPr>
        <w:tc>
          <w:tcPr>
            <w:tcW w:w="2298" w:type="dxa"/>
            <w:vMerge/>
            <w:tcBorders>
              <w:left w:val="single" w:sz="8" w:space="0" w:color="000000"/>
            </w:tcBorders>
            <w:shd w:val="clear" w:color="auto" w:fill="auto"/>
            <w:vAlign w:val="center"/>
          </w:tcPr>
          <w:p w:rsidR="003E6D21" w:rsidRPr="004F4EDE" w:rsidRDefault="003E6D21" w:rsidP="00096CA1">
            <w:pPr>
              <w:keepNext/>
              <w:snapToGrid w:val="0"/>
              <w:ind w:left="172"/>
              <w:rPr>
                <w:rFonts w:ascii="Arial" w:hAnsi="Arial" w:cs="Arial"/>
                <w:color w:val="000000" w:themeColor="text1"/>
                <w:sz w:val="22"/>
              </w:rPr>
            </w:pPr>
          </w:p>
        </w:tc>
        <w:tc>
          <w:tcPr>
            <w:tcW w:w="2268" w:type="dxa"/>
            <w:tcBorders>
              <w:left w:val="single" w:sz="8" w:space="0" w:color="000000"/>
            </w:tcBorders>
            <w:shd w:val="clear" w:color="auto" w:fill="FFFFFF"/>
          </w:tcPr>
          <w:p w:rsidR="003E6D21" w:rsidRPr="004F4EDE" w:rsidRDefault="003E6D21" w:rsidP="00096CA1">
            <w:pPr>
              <w:keepNext/>
              <w:snapToGrid w:val="0"/>
              <w:spacing w:before="100" w:after="100"/>
              <w:ind w:left="172"/>
              <w:rPr>
                <w:rFonts w:ascii="Arial" w:hAnsi="Arial" w:cs="Arial"/>
                <w:color w:val="000000" w:themeColor="text1"/>
                <w:sz w:val="22"/>
              </w:rPr>
            </w:pPr>
            <w:r w:rsidRPr="004F4EDE">
              <w:rPr>
                <w:rFonts w:ascii="Arial" w:hAnsi="Arial" w:cs="Arial"/>
                <w:color w:val="000000" w:themeColor="text1"/>
                <w:sz w:val="22"/>
              </w:rPr>
              <w:t>Объекты мелкого бытового ремонта</w:t>
            </w:r>
          </w:p>
          <w:p w:rsidR="003E6D21" w:rsidRPr="004F4EDE" w:rsidRDefault="003E6D21" w:rsidP="00096CA1">
            <w:pPr>
              <w:keepNext/>
              <w:spacing w:before="100" w:after="100"/>
              <w:ind w:left="172"/>
              <w:rPr>
                <w:rFonts w:ascii="Arial" w:hAnsi="Arial" w:cs="Arial"/>
                <w:color w:val="000000" w:themeColor="text1"/>
                <w:sz w:val="22"/>
              </w:rPr>
            </w:pPr>
            <w:r w:rsidRPr="004F4EDE">
              <w:rPr>
                <w:rFonts w:ascii="Arial" w:hAnsi="Arial" w:cs="Arial"/>
                <w:color w:val="000000" w:themeColor="text1"/>
                <w:sz w:val="22"/>
              </w:rPr>
              <w:t>Мастерские по ремонту бытовой техники</w:t>
            </w:r>
          </w:p>
          <w:p w:rsidR="003E6D21" w:rsidRPr="004F4EDE" w:rsidRDefault="003E6D21" w:rsidP="00096CA1">
            <w:pPr>
              <w:keepNext/>
              <w:spacing w:before="100" w:after="100"/>
              <w:ind w:left="172"/>
              <w:rPr>
                <w:rFonts w:ascii="Arial" w:hAnsi="Arial" w:cs="Arial"/>
                <w:color w:val="000000" w:themeColor="text1"/>
                <w:sz w:val="22"/>
              </w:rPr>
            </w:pPr>
            <w:r w:rsidRPr="004F4EDE">
              <w:rPr>
                <w:rFonts w:ascii="Arial" w:hAnsi="Arial" w:cs="Arial"/>
                <w:color w:val="000000" w:themeColor="text1"/>
                <w:sz w:val="22"/>
              </w:rPr>
              <w:t> </w:t>
            </w:r>
          </w:p>
        </w:tc>
        <w:tc>
          <w:tcPr>
            <w:tcW w:w="2410" w:type="dxa"/>
            <w:vMerge/>
            <w:tcBorders>
              <w:left w:val="single" w:sz="8" w:space="0" w:color="000000"/>
            </w:tcBorders>
            <w:shd w:val="clear" w:color="auto" w:fill="auto"/>
            <w:vAlign w:val="center"/>
          </w:tcPr>
          <w:p w:rsidR="003E6D21" w:rsidRPr="004F4EDE" w:rsidRDefault="003E6D21" w:rsidP="00096CA1">
            <w:pPr>
              <w:keepNext/>
              <w:snapToGrid w:val="0"/>
              <w:ind w:left="172"/>
              <w:rPr>
                <w:rFonts w:ascii="Arial" w:hAnsi="Arial" w:cs="Arial"/>
                <w:color w:val="000000" w:themeColor="text1"/>
                <w:sz w:val="22"/>
              </w:rPr>
            </w:pPr>
          </w:p>
        </w:tc>
        <w:tc>
          <w:tcPr>
            <w:tcW w:w="2693" w:type="dxa"/>
            <w:vMerge/>
            <w:tcBorders>
              <w:left w:val="single" w:sz="8" w:space="0" w:color="000000"/>
              <w:right w:val="single" w:sz="8" w:space="0" w:color="000000"/>
            </w:tcBorders>
            <w:shd w:val="clear" w:color="auto" w:fill="auto"/>
            <w:vAlign w:val="center"/>
          </w:tcPr>
          <w:p w:rsidR="003E6D21" w:rsidRPr="004F4EDE" w:rsidRDefault="003E6D21" w:rsidP="00096CA1">
            <w:pPr>
              <w:keepNext/>
              <w:snapToGrid w:val="0"/>
              <w:ind w:left="172"/>
              <w:rPr>
                <w:rFonts w:ascii="Arial" w:hAnsi="Arial" w:cs="Arial"/>
                <w:color w:val="000000" w:themeColor="text1"/>
                <w:sz w:val="22"/>
              </w:rPr>
            </w:pPr>
          </w:p>
        </w:tc>
      </w:tr>
      <w:tr w:rsidR="003E6D21" w:rsidRPr="004F4EDE" w:rsidTr="003E6D21">
        <w:trPr>
          <w:trHeight w:val="804"/>
        </w:trPr>
        <w:tc>
          <w:tcPr>
            <w:tcW w:w="2298" w:type="dxa"/>
            <w:vMerge w:val="restart"/>
            <w:tcBorders>
              <w:top w:val="single" w:sz="8" w:space="0" w:color="000000"/>
              <w:left w:val="single" w:sz="8" w:space="0" w:color="000000"/>
              <w:bottom w:val="single" w:sz="8" w:space="0" w:color="000000"/>
            </w:tcBorders>
            <w:shd w:val="clear" w:color="auto" w:fill="FFFFFF"/>
          </w:tcPr>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lastRenderedPageBreak/>
              <w:t xml:space="preserve">Размещение </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объектов торговли,  общественного питания и бытового обслуживания</w:t>
            </w:r>
          </w:p>
        </w:tc>
        <w:tc>
          <w:tcPr>
            <w:tcW w:w="2268" w:type="dxa"/>
            <w:tcBorders>
              <w:top w:val="single" w:sz="8" w:space="0" w:color="000000"/>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72"/>
              <w:rPr>
                <w:rFonts w:ascii="Arial" w:hAnsi="Arial" w:cs="Arial"/>
                <w:color w:val="000000" w:themeColor="text1"/>
                <w:sz w:val="22"/>
              </w:rPr>
            </w:pPr>
            <w:r w:rsidRPr="004F4EDE">
              <w:rPr>
                <w:rFonts w:ascii="Arial" w:hAnsi="Arial" w:cs="Arial"/>
                <w:color w:val="000000" w:themeColor="text1"/>
                <w:sz w:val="22"/>
              </w:rPr>
              <w:t>Объекты розничной торговли</w:t>
            </w:r>
          </w:p>
        </w:tc>
        <w:tc>
          <w:tcPr>
            <w:tcW w:w="2410" w:type="dxa"/>
            <w:vMerge w:val="restart"/>
            <w:tcBorders>
              <w:top w:val="single" w:sz="8" w:space="0" w:color="000000"/>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72"/>
              <w:rPr>
                <w:rFonts w:ascii="Arial" w:hAnsi="Arial" w:cs="Arial"/>
                <w:color w:val="000000" w:themeColor="text1"/>
                <w:sz w:val="22"/>
              </w:rPr>
            </w:pPr>
            <w:r w:rsidRPr="004F4EDE">
              <w:rPr>
                <w:rFonts w:ascii="Arial" w:hAnsi="Arial" w:cs="Arial"/>
                <w:color w:val="000000" w:themeColor="text1"/>
                <w:sz w:val="22"/>
              </w:rPr>
              <w:t>Размещение хозяйственных построек</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spacing w:before="100" w:after="100"/>
              <w:ind w:left="172"/>
              <w:rPr>
                <w:rFonts w:ascii="Arial" w:hAnsi="Arial" w:cs="Arial"/>
                <w:color w:val="000000" w:themeColor="text1"/>
                <w:sz w:val="22"/>
              </w:rPr>
            </w:pPr>
            <w:r w:rsidRPr="004F4EDE">
              <w:rPr>
                <w:rFonts w:ascii="Arial" w:hAnsi="Arial" w:cs="Arial"/>
                <w:color w:val="000000" w:themeColor="text1"/>
                <w:sz w:val="22"/>
              </w:rPr>
              <w:t>Хозяйственные постройки.</w:t>
            </w:r>
          </w:p>
        </w:tc>
      </w:tr>
      <w:tr w:rsidR="003E6D21" w:rsidRPr="004F4EDE" w:rsidTr="003E6D21">
        <w:trPr>
          <w:trHeight w:val="1197"/>
        </w:trPr>
        <w:tc>
          <w:tcPr>
            <w:tcW w:w="2298" w:type="dxa"/>
            <w:vMerge/>
            <w:tcBorders>
              <w:top w:val="single" w:sz="8" w:space="0" w:color="000000"/>
              <w:left w:val="single" w:sz="8" w:space="0" w:color="000000"/>
              <w:bottom w:val="single" w:sz="8" w:space="0" w:color="000000"/>
            </w:tcBorders>
            <w:shd w:val="clear" w:color="auto" w:fill="auto"/>
            <w:vAlign w:val="center"/>
          </w:tcPr>
          <w:p w:rsidR="003E6D21" w:rsidRPr="004F4EDE" w:rsidRDefault="003E6D21" w:rsidP="00096CA1">
            <w:pPr>
              <w:keepNext/>
              <w:snapToGrid w:val="0"/>
              <w:ind w:left="172"/>
              <w:rPr>
                <w:rFonts w:ascii="Arial" w:hAnsi="Arial" w:cs="Arial"/>
                <w:color w:val="000000" w:themeColor="text1"/>
                <w:sz w:val="22"/>
              </w:rPr>
            </w:pP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72"/>
              <w:rPr>
                <w:rFonts w:ascii="Arial" w:hAnsi="Arial" w:cs="Arial"/>
                <w:color w:val="000000" w:themeColor="text1"/>
                <w:sz w:val="22"/>
              </w:rPr>
            </w:pPr>
            <w:r w:rsidRPr="004F4EDE">
              <w:rPr>
                <w:rFonts w:ascii="Arial" w:hAnsi="Arial" w:cs="Arial"/>
                <w:color w:val="000000" w:themeColor="text1"/>
                <w:sz w:val="22"/>
              </w:rPr>
              <w:t>Объекты общественного питания с количеством посадочных мест не более 30</w:t>
            </w:r>
          </w:p>
        </w:tc>
        <w:tc>
          <w:tcPr>
            <w:tcW w:w="2410" w:type="dxa"/>
            <w:vMerge/>
            <w:tcBorders>
              <w:top w:val="single" w:sz="8" w:space="0" w:color="000000"/>
              <w:left w:val="single" w:sz="8" w:space="0" w:color="000000"/>
              <w:bottom w:val="single" w:sz="8" w:space="0" w:color="000000"/>
            </w:tcBorders>
            <w:shd w:val="clear" w:color="auto" w:fill="auto"/>
            <w:vAlign w:val="center"/>
          </w:tcPr>
          <w:p w:rsidR="003E6D21" w:rsidRPr="004F4EDE" w:rsidRDefault="003E6D21" w:rsidP="00096CA1">
            <w:pPr>
              <w:keepNext/>
              <w:snapToGrid w:val="0"/>
              <w:ind w:left="172"/>
              <w:rPr>
                <w:rFonts w:ascii="Arial" w:hAnsi="Arial" w:cs="Arial"/>
                <w:color w:val="000000" w:themeColor="text1"/>
                <w:sz w:val="22"/>
              </w:rPr>
            </w:pPr>
          </w:p>
        </w:tc>
        <w:tc>
          <w:tcPr>
            <w:tcW w:w="269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72"/>
              <w:rPr>
                <w:rFonts w:ascii="Arial" w:hAnsi="Arial" w:cs="Arial"/>
                <w:color w:val="000000" w:themeColor="text1"/>
                <w:sz w:val="22"/>
              </w:rPr>
            </w:pPr>
          </w:p>
        </w:tc>
      </w:tr>
    </w:tbl>
    <w:p w:rsidR="003E6D21" w:rsidRPr="004F4EDE" w:rsidRDefault="003E6D21" w:rsidP="00096CA1">
      <w:pPr>
        <w:keepNext/>
        <w:spacing w:after="240"/>
        <w:jc w:val="both"/>
        <w:rPr>
          <w:rFonts w:ascii="Arial" w:hAnsi="Arial" w:cs="Arial"/>
          <w:color w:val="000000" w:themeColor="text1"/>
          <w:sz w:val="22"/>
        </w:rPr>
      </w:pPr>
    </w:p>
    <w:p w:rsidR="003E6D21" w:rsidRPr="004F4EDE" w:rsidRDefault="003E6D21" w:rsidP="00096CA1">
      <w:pPr>
        <w:keepNext/>
        <w:spacing w:before="100" w:after="100"/>
        <w:jc w:val="both"/>
        <w:rPr>
          <w:rFonts w:ascii="Arial" w:hAnsi="Arial" w:cs="Arial"/>
          <w:color w:val="000000" w:themeColor="text1"/>
          <w:sz w:val="22"/>
        </w:rPr>
      </w:pPr>
      <w:r w:rsidRPr="004F4EDE">
        <w:rPr>
          <w:rFonts w:ascii="Arial" w:hAnsi="Arial" w:cs="Arial"/>
          <w:color w:val="000000" w:themeColor="text1"/>
          <w:sz w:val="22"/>
        </w:rPr>
        <w:t>2. Перечень условно разрешённых видов использования объектов капитального строительства и земельных участков:</w:t>
      </w:r>
    </w:p>
    <w:tbl>
      <w:tblPr>
        <w:tblW w:w="9639" w:type="dxa"/>
        <w:tblInd w:w="10" w:type="dxa"/>
        <w:tblLayout w:type="fixed"/>
        <w:tblCellMar>
          <w:left w:w="0" w:type="dxa"/>
          <w:right w:w="0" w:type="dxa"/>
        </w:tblCellMar>
        <w:tblLook w:val="0000"/>
      </w:tblPr>
      <w:tblGrid>
        <w:gridCol w:w="2552"/>
        <w:gridCol w:w="2268"/>
        <w:gridCol w:w="2268"/>
        <w:gridCol w:w="2551"/>
      </w:tblGrid>
      <w:tr w:rsidR="003E6D21" w:rsidRPr="004F4EDE" w:rsidTr="003E6D21">
        <w:trPr>
          <w:trHeight w:val="1617"/>
          <w:tblHeader/>
        </w:trPr>
        <w:tc>
          <w:tcPr>
            <w:tcW w:w="2552"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ind w:left="14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Условно </w:t>
            </w:r>
          </w:p>
          <w:p w:rsidR="003E6D21" w:rsidRPr="004F4EDE" w:rsidRDefault="003E6D21" w:rsidP="00096CA1">
            <w:pPr>
              <w:keepNext/>
              <w:snapToGrid w:val="0"/>
              <w:ind w:left="14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разрешённые виды использования </w:t>
            </w:r>
          </w:p>
          <w:p w:rsidR="003E6D21" w:rsidRPr="004F4EDE" w:rsidRDefault="003E6D21" w:rsidP="00096CA1">
            <w:pPr>
              <w:keepNext/>
              <w:snapToGrid w:val="0"/>
              <w:ind w:left="142"/>
              <w:jc w:val="center"/>
              <w:rPr>
                <w:rFonts w:ascii="Arial" w:hAnsi="Arial" w:cs="Arial"/>
                <w:b/>
                <w:color w:val="000000" w:themeColor="text1"/>
                <w:sz w:val="20"/>
                <w:szCs w:val="20"/>
              </w:rPr>
            </w:pPr>
            <w:r w:rsidRPr="004F4EDE">
              <w:rPr>
                <w:rFonts w:ascii="Arial" w:hAnsi="Arial" w:cs="Arial"/>
                <w:b/>
                <w:color w:val="000000" w:themeColor="text1"/>
                <w:sz w:val="20"/>
                <w:szCs w:val="20"/>
              </w:rPr>
              <w:t>земельного участка</w:t>
            </w:r>
          </w:p>
        </w:tc>
        <w:tc>
          <w:tcPr>
            <w:tcW w:w="2268"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ind w:left="14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Условно </w:t>
            </w:r>
          </w:p>
          <w:p w:rsidR="003E6D21" w:rsidRPr="004F4EDE" w:rsidRDefault="003E6D21" w:rsidP="00096CA1">
            <w:pPr>
              <w:keepNext/>
              <w:snapToGrid w:val="0"/>
              <w:ind w:left="14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разрешённые </w:t>
            </w:r>
          </w:p>
          <w:p w:rsidR="003E6D21" w:rsidRPr="004F4EDE" w:rsidRDefault="003E6D21" w:rsidP="00096CA1">
            <w:pPr>
              <w:keepNext/>
              <w:snapToGrid w:val="0"/>
              <w:ind w:left="14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виды </w:t>
            </w:r>
          </w:p>
          <w:p w:rsidR="003E6D21" w:rsidRPr="004F4EDE" w:rsidRDefault="003E6D21" w:rsidP="00096CA1">
            <w:pPr>
              <w:keepNext/>
              <w:snapToGrid w:val="0"/>
              <w:ind w:left="14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использования </w:t>
            </w:r>
          </w:p>
          <w:p w:rsidR="003E6D21" w:rsidRPr="004F4EDE" w:rsidRDefault="003E6D21" w:rsidP="00096CA1">
            <w:pPr>
              <w:keepNext/>
              <w:snapToGrid w:val="0"/>
              <w:ind w:left="14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объектов </w:t>
            </w:r>
          </w:p>
          <w:p w:rsidR="003E6D21" w:rsidRPr="004F4EDE" w:rsidRDefault="003E6D21" w:rsidP="00096CA1">
            <w:pPr>
              <w:keepNext/>
              <w:snapToGrid w:val="0"/>
              <w:ind w:left="14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капитального </w:t>
            </w:r>
          </w:p>
          <w:p w:rsidR="003E6D21" w:rsidRPr="004F4EDE" w:rsidRDefault="003E6D21" w:rsidP="00096CA1">
            <w:pPr>
              <w:keepNext/>
              <w:snapToGrid w:val="0"/>
              <w:ind w:left="142"/>
              <w:jc w:val="center"/>
              <w:rPr>
                <w:rFonts w:ascii="Arial" w:hAnsi="Arial" w:cs="Arial"/>
                <w:b/>
                <w:color w:val="000000" w:themeColor="text1"/>
                <w:sz w:val="20"/>
                <w:szCs w:val="20"/>
              </w:rPr>
            </w:pPr>
            <w:r w:rsidRPr="004F4EDE">
              <w:rPr>
                <w:rFonts w:ascii="Arial" w:hAnsi="Arial" w:cs="Arial"/>
                <w:b/>
                <w:color w:val="000000" w:themeColor="text1"/>
                <w:sz w:val="20"/>
                <w:szCs w:val="20"/>
              </w:rPr>
              <w:t>строительства</w:t>
            </w:r>
          </w:p>
        </w:tc>
        <w:tc>
          <w:tcPr>
            <w:tcW w:w="2268"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ind w:left="14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Условно </w:t>
            </w:r>
          </w:p>
          <w:p w:rsidR="003E6D21" w:rsidRPr="004F4EDE" w:rsidRDefault="003E6D21" w:rsidP="00096CA1">
            <w:pPr>
              <w:keepNext/>
              <w:snapToGrid w:val="0"/>
              <w:ind w:left="14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разрешённые </w:t>
            </w:r>
          </w:p>
          <w:p w:rsidR="003E6D21" w:rsidRPr="004F4EDE" w:rsidRDefault="003E6D21" w:rsidP="00096CA1">
            <w:pPr>
              <w:keepNext/>
              <w:snapToGrid w:val="0"/>
              <w:ind w:left="142"/>
              <w:jc w:val="center"/>
              <w:rPr>
                <w:rFonts w:ascii="Arial" w:hAnsi="Arial" w:cs="Arial"/>
                <w:b/>
                <w:color w:val="000000" w:themeColor="text1"/>
                <w:sz w:val="20"/>
                <w:szCs w:val="20"/>
              </w:rPr>
            </w:pPr>
            <w:r w:rsidRPr="004F4EDE">
              <w:rPr>
                <w:rFonts w:ascii="Arial" w:hAnsi="Arial" w:cs="Arial"/>
                <w:b/>
                <w:color w:val="000000" w:themeColor="text1"/>
                <w:sz w:val="20"/>
                <w:szCs w:val="20"/>
              </w:rPr>
              <w:t>виды использования земельных участков</w:t>
            </w:r>
          </w:p>
        </w:tc>
        <w:tc>
          <w:tcPr>
            <w:tcW w:w="2551" w:type="dxa"/>
            <w:tcBorders>
              <w:top w:val="single" w:sz="8" w:space="0" w:color="000000"/>
              <w:left w:val="single" w:sz="8" w:space="0" w:color="000000"/>
              <w:bottom w:val="single" w:sz="8" w:space="0" w:color="000000"/>
              <w:right w:val="single" w:sz="8" w:space="0" w:color="000000"/>
            </w:tcBorders>
            <w:shd w:val="clear" w:color="auto" w:fill="D6E3BC"/>
            <w:vAlign w:val="center"/>
          </w:tcPr>
          <w:p w:rsidR="003E6D21" w:rsidRPr="004F4EDE" w:rsidRDefault="003E6D21" w:rsidP="00096CA1">
            <w:pPr>
              <w:keepNext/>
              <w:snapToGrid w:val="0"/>
              <w:ind w:left="14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Условно </w:t>
            </w:r>
          </w:p>
          <w:p w:rsidR="003E6D21" w:rsidRPr="004F4EDE" w:rsidRDefault="003E6D21" w:rsidP="00096CA1">
            <w:pPr>
              <w:keepNext/>
              <w:snapToGrid w:val="0"/>
              <w:ind w:left="14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разрешённые виды использования </w:t>
            </w:r>
          </w:p>
          <w:p w:rsidR="003E6D21" w:rsidRPr="004F4EDE" w:rsidRDefault="003E6D21" w:rsidP="00096CA1">
            <w:pPr>
              <w:keepNext/>
              <w:snapToGrid w:val="0"/>
              <w:ind w:left="14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объектов </w:t>
            </w:r>
          </w:p>
          <w:p w:rsidR="003E6D21" w:rsidRPr="004F4EDE" w:rsidRDefault="003E6D21" w:rsidP="00096CA1">
            <w:pPr>
              <w:keepNext/>
              <w:snapToGrid w:val="0"/>
              <w:ind w:left="14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капитального </w:t>
            </w:r>
          </w:p>
          <w:p w:rsidR="003E6D21" w:rsidRPr="004F4EDE" w:rsidRDefault="003E6D21" w:rsidP="00096CA1">
            <w:pPr>
              <w:keepNext/>
              <w:snapToGrid w:val="0"/>
              <w:ind w:left="142"/>
              <w:jc w:val="center"/>
              <w:rPr>
                <w:rFonts w:ascii="Arial" w:hAnsi="Arial" w:cs="Arial"/>
                <w:b/>
                <w:color w:val="000000" w:themeColor="text1"/>
                <w:sz w:val="20"/>
                <w:szCs w:val="20"/>
              </w:rPr>
            </w:pPr>
            <w:r w:rsidRPr="004F4EDE">
              <w:rPr>
                <w:rFonts w:ascii="Arial" w:hAnsi="Arial" w:cs="Arial"/>
                <w:b/>
                <w:color w:val="000000" w:themeColor="text1"/>
                <w:sz w:val="20"/>
                <w:szCs w:val="20"/>
              </w:rPr>
              <w:t>строительства</w:t>
            </w:r>
          </w:p>
        </w:tc>
      </w:tr>
      <w:tr w:rsidR="003E6D21" w:rsidRPr="004F4EDE" w:rsidTr="003E6D21">
        <w:trPr>
          <w:trHeight w:val="433"/>
        </w:trPr>
        <w:tc>
          <w:tcPr>
            <w:tcW w:w="2552" w:type="dxa"/>
            <w:vMerge w:val="restart"/>
            <w:tcBorders>
              <w:lef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Размещение</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-объектов торговли,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 -общественного питания и бытового обслуживания</w:t>
            </w: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Объекты общественного питания </w:t>
            </w:r>
          </w:p>
        </w:tc>
        <w:tc>
          <w:tcPr>
            <w:tcW w:w="2268"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Размещение хозяйственных построек; площадки для торговли «с колёс»</w:t>
            </w:r>
          </w:p>
        </w:tc>
        <w:tc>
          <w:tcPr>
            <w:tcW w:w="2551" w:type="dxa"/>
            <w:tcBorders>
              <w:left w:val="single" w:sz="8" w:space="0" w:color="000000"/>
              <w:bottom w:val="single" w:sz="8" w:space="0" w:color="000000"/>
              <w:right w:val="single" w:sz="8" w:space="0" w:color="000000"/>
            </w:tcBorders>
            <w:shd w:val="clear" w:color="auto" w:fill="FFFFFF"/>
            <w:vAlign w:val="center"/>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Хозяйственные постройки</w:t>
            </w:r>
          </w:p>
        </w:tc>
      </w:tr>
      <w:tr w:rsidR="003E6D21" w:rsidRPr="004F4EDE" w:rsidTr="003E6D21">
        <w:tblPrEx>
          <w:tblCellMar>
            <w:left w:w="108" w:type="dxa"/>
            <w:right w:w="108" w:type="dxa"/>
          </w:tblCellMar>
        </w:tblPrEx>
        <w:trPr>
          <w:trHeight w:val="255"/>
        </w:trPr>
        <w:tc>
          <w:tcPr>
            <w:tcW w:w="2552" w:type="dxa"/>
            <w:vMerge/>
            <w:tcBorders>
              <w:lef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34"/>
              <w:rPr>
                <w:rFonts w:ascii="Arial" w:hAnsi="Arial" w:cs="Arial"/>
                <w:color w:val="000000" w:themeColor="text1"/>
                <w:sz w:val="22"/>
              </w:rPr>
            </w:pPr>
            <w:r w:rsidRPr="004F4EDE">
              <w:rPr>
                <w:rFonts w:ascii="Arial" w:hAnsi="Arial" w:cs="Arial"/>
                <w:color w:val="000000" w:themeColor="text1"/>
                <w:sz w:val="22"/>
              </w:rPr>
              <w:t>Крытые розничные рынки.</w:t>
            </w:r>
          </w:p>
          <w:p w:rsidR="003E6D21" w:rsidRPr="004F4EDE" w:rsidRDefault="003E6D21" w:rsidP="00096CA1">
            <w:pPr>
              <w:keepNext/>
              <w:ind w:left="34"/>
              <w:rPr>
                <w:rFonts w:ascii="Arial" w:hAnsi="Arial" w:cs="Arial"/>
                <w:color w:val="000000" w:themeColor="text1"/>
                <w:sz w:val="22"/>
              </w:rPr>
            </w:pPr>
            <w:r w:rsidRPr="004F4EDE">
              <w:rPr>
                <w:rFonts w:ascii="Arial" w:hAnsi="Arial" w:cs="Arial"/>
                <w:color w:val="000000" w:themeColor="text1"/>
                <w:sz w:val="22"/>
              </w:rPr>
              <w:t>.</w:t>
            </w: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551" w:type="dxa"/>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Объекты розничной торговли.</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Объекты общественного питания.</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Хозяйственные постройки.</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Гаражи служебного автотранспорта.</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Сооружения для погрузки и разгрузки автотранспорта (рампы)</w:t>
            </w:r>
          </w:p>
        </w:tc>
      </w:tr>
      <w:tr w:rsidR="003E6D21" w:rsidRPr="004F4EDE" w:rsidTr="003E6D21">
        <w:tblPrEx>
          <w:tblCellMar>
            <w:left w:w="108" w:type="dxa"/>
            <w:right w:w="108" w:type="dxa"/>
          </w:tblCellMar>
        </w:tblPrEx>
        <w:trPr>
          <w:trHeight w:val="480"/>
        </w:trPr>
        <w:tc>
          <w:tcPr>
            <w:tcW w:w="2552" w:type="dxa"/>
            <w:vMerge/>
            <w:tcBorders>
              <w:lef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34"/>
              <w:rPr>
                <w:rFonts w:ascii="Arial" w:hAnsi="Arial" w:cs="Arial"/>
                <w:color w:val="000000" w:themeColor="text1"/>
                <w:sz w:val="22"/>
              </w:rPr>
            </w:pPr>
            <w:r w:rsidRPr="004F4EDE">
              <w:rPr>
                <w:rFonts w:ascii="Arial" w:hAnsi="Arial" w:cs="Arial"/>
                <w:color w:val="000000" w:themeColor="text1"/>
                <w:sz w:val="22"/>
              </w:rPr>
              <w:t>Химчистки, прачечные</w:t>
            </w:r>
          </w:p>
          <w:p w:rsidR="003E6D21" w:rsidRPr="004F4EDE" w:rsidRDefault="003E6D21" w:rsidP="00096CA1">
            <w:pPr>
              <w:keepNext/>
              <w:ind w:left="34"/>
              <w:rPr>
                <w:rFonts w:ascii="Arial" w:hAnsi="Arial" w:cs="Arial"/>
                <w:color w:val="000000" w:themeColor="text1"/>
                <w:sz w:val="22"/>
              </w:rPr>
            </w:pPr>
            <w:r w:rsidRPr="004F4EDE">
              <w:rPr>
                <w:rFonts w:ascii="Arial" w:hAnsi="Arial" w:cs="Arial"/>
                <w:color w:val="000000" w:themeColor="text1"/>
                <w:sz w:val="22"/>
              </w:rPr>
              <w:t xml:space="preserve">Приёмные пункты химчисток и </w:t>
            </w:r>
          </w:p>
          <w:p w:rsidR="003E6D21" w:rsidRPr="004F4EDE" w:rsidRDefault="003E6D21" w:rsidP="00096CA1">
            <w:pPr>
              <w:keepNext/>
              <w:ind w:left="34"/>
              <w:rPr>
                <w:rFonts w:ascii="Arial" w:hAnsi="Arial" w:cs="Arial"/>
                <w:color w:val="000000" w:themeColor="text1"/>
                <w:sz w:val="22"/>
              </w:rPr>
            </w:pPr>
            <w:r w:rsidRPr="004F4EDE">
              <w:rPr>
                <w:rFonts w:ascii="Arial" w:hAnsi="Arial" w:cs="Arial"/>
                <w:color w:val="000000" w:themeColor="text1"/>
                <w:sz w:val="22"/>
              </w:rPr>
              <w:t>прачечных</w:t>
            </w: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551" w:type="dxa"/>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Хозяйственные постройки.</w:t>
            </w:r>
          </w:p>
        </w:tc>
      </w:tr>
      <w:tr w:rsidR="003E6D21" w:rsidRPr="004F4EDE" w:rsidTr="003E6D21">
        <w:trPr>
          <w:trHeight w:val="83"/>
        </w:trPr>
        <w:tc>
          <w:tcPr>
            <w:tcW w:w="2552" w:type="dxa"/>
            <w:vMerge/>
            <w:tcBorders>
              <w:lef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Объекты розничной торговли</w:t>
            </w:r>
          </w:p>
        </w:tc>
        <w:tc>
          <w:tcPr>
            <w:tcW w:w="2268"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Размещение хозяйственных построек.</w:t>
            </w:r>
          </w:p>
        </w:tc>
        <w:tc>
          <w:tcPr>
            <w:tcW w:w="2551" w:type="dxa"/>
            <w:vMerge w:val="restart"/>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Хозяйственные постройки, сооружения для погрузки автомобилей (рампы).</w:t>
            </w:r>
          </w:p>
        </w:tc>
      </w:tr>
      <w:tr w:rsidR="003E6D21" w:rsidRPr="004F4EDE" w:rsidTr="003E6D21">
        <w:trPr>
          <w:trHeight w:val="480"/>
        </w:trPr>
        <w:tc>
          <w:tcPr>
            <w:tcW w:w="2552" w:type="dxa"/>
            <w:vMerge/>
            <w:tcBorders>
              <w:lef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Автомойки</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Мастерские по ремонту автомобилей</w:t>
            </w: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551"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r>
      <w:tr w:rsidR="003E6D21" w:rsidRPr="004F4EDE" w:rsidTr="003E6D21">
        <w:trPr>
          <w:trHeight w:val="480"/>
        </w:trPr>
        <w:tc>
          <w:tcPr>
            <w:tcW w:w="2552" w:type="dxa"/>
            <w:vMerge/>
            <w:tcBorders>
              <w:lef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Фотоателье,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фотолаборатории</w:t>
            </w: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551"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r>
      <w:tr w:rsidR="003E6D21" w:rsidRPr="004F4EDE" w:rsidTr="003E6D21">
        <w:trPr>
          <w:trHeight w:val="480"/>
        </w:trPr>
        <w:tc>
          <w:tcPr>
            <w:tcW w:w="2552" w:type="dxa"/>
            <w:vMerge/>
            <w:tcBorders>
              <w:lef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Бани, сауны,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фитнес-центры</w:t>
            </w: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Размещение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-хозяйственных построек;</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 -открытых плескательных бассейнов, -площадок для занятий физкультурой и спортом.</w:t>
            </w:r>
          </w:p>
        </w:tc>
        <w:tc>
          <w:tcPr>
            <w:tcW w:w="2551" w:type="dxa"/>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-Хозяйственные постройки,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-сооружения для погрузки автомобилей (рампы).</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-бассейны крытые,</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 xml:space="preserve"> отдельно стоящие спортивные залы. </w:t>
            </w:r>
          </w:p>
        </w:tc>
      </w:tr>
      <w:tr w:rsidR="003E6D21" w:rsidRPr="004F4EDE" w:rsidTr="003E6D21">
        <w:trPr>
          <w:trHeight w:val="70"/>
        </w:trPr>
        <w:tc>
          <w:tcPr>
            <w:tcW w:w="2552" w:type="dxa"/>
            <w:vMerge/>
            <w:tcBorders>
              <w:lef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268" w:type="dxa"/>
            <w:tcBorders>
              <w:lef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Объекты по предоставлению услуг по прокату техники</w:t>
            </w:r>
          </w:p>
        </w:tc>
        <w:tc>
          <w:tcPr>
            <w:tcW w:w="2268" w:type="dxa"/>
            <w:tcBorders>
              <w:lef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Размещение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хозяйственных построек</w:t>
            </w:r>
          </w:p>
        </w:tc>
        <w:tc>
          <w:tcPr>
            <w:tcW w:w="2551" w:type="dxa"/>
            <w:tcBorders>
              <w:left w:val="single" w:sz="8" w:space="0" w:color="000000"/>
              <w:righ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Хозяйственные постройки, сооружения для погрузки автомобилей (рампы).</w:t>
            </w:r>
          </w:p>
        </w:tc>
      </w:tr>
      <w:tr w:rsidR="003E6D21" w:rsidRPr="004F4EDE" w:rsidTr="003E6D21">
        <w:trPr>
          <w:trHeight w:val="255"/>
        </w:trPr>
        <w:tc>
          <w:tcPr>
            <w:tcW w:w="2552" w:type="dxa"/>
            <w:vMerge w:val="restart"/>
            <w:tcBorders>
              <w:top w:val="single" w:sz="8" w:space="0" w:color="000000"/>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Размещение гостиниц</w:t>
            </w:r>
          </w:p>
        </w:tc>
        <w:tc>
          <w:tcPr>
            <w:tcW w:w="2268" w:type="dxa"/>
            <w:tcBorders>
              <w:top w:val="single" w:sz="8" w:space="0" w:color="000000"/>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Гостиницы </w:t>
            </w:r>
          </w:p>
        </w:tc>
        <w:tc>
          <w:tcPr>
            <w:tcW w:w="2268" w:type="dxa"/>
            <w:vMerge w:val="restart"/>
            <w:tcBorders>
              <w:top w:val="single" w:sz="8" w:space="0" w:color="000000"/>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Размещение</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 хозяйственных построек</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-Хозяйственные постройки,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-гаражи,</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-отдельно стоящие -бассейны,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-бани и сауны,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-душевые.</w:t>
            </w:r>
          </w:p>
        </w:tc>
      </w:tr>
      <w:tr w:rsidR="003E6D21" w:rsidRPr="004F4EDE" w:rsidTr="003E6D21">
        <w:trPr>
          <w:trHeight w:val="255"/>
        </w:trPr>
        <w:tc>
          <w:tcPr>
            <w:tcW w:w="2552" w:type="dxa"/>
            <w:vMerge/>
            <w:tcBorders>
              <w:top w:val="single" w:sz="8" w:space="0" w:color="000000"/>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-Мотели, туристические базы,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-базы отдыха вместимостью не более 50 мест.</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-Отдельно стоящие здания для проживания отдыхающих.</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-административные и административно-бытовые корпуса туристических баз, мотелей, баз отдыха</w:t>
            </w:r>
          </w:p>
        </w:tc>
        <w:tc>
          <w:tcPr>
            <w:tcW w:w="2268" w:type="dxa"/>
            <w:vMerge/>
            <w:tcBorders>
              <w:top w:val="single" w:sz="8" w:space="0" w:color="000000"/>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r>
      <w:tr w:rsidR="003E6D21" w:rsidRPr="004F4EDE" w:rsidTr="003E6D21">
        <w:trPr>
          <w:trHeight w:val="1823"/>
        </w:trPr>
        <w:tc>
          <w:tcPr>
            <w:tcW w:w="2552" w:type="dxa"/>
            <w:vMerge w:val="restart"/>
            <w:tcBorders>
              <w:lef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lastRenderedPageBreak/>
              <w:t xml:space="preserve">Размещение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-административных. и офисных зданий,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-объектов образования, науки,</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здравоохранения и</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 -социального обеспечения,</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 физической культуры и спорта,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-культуры, искусства,</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 -религии</w:t>
            </w: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-Дошкольные образовательные учреждения;</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-общеобразова-тельные школы,</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-учреждения начального, среднего, высшего  профессионального образования</w:t>
            </w:r>
          </w:p>
        </w:tc>
        <w:tc>
          <w:tcPr>
            <w:tcW w:w="2268"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Размещение хозяйственных построек;</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-площадок для занятий физкультурой и спортом, активных игр,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-спортивные ядра образовательных учреждений.</w:t>
            </w:r>
          </w:p>
        </w:tc>
        <w:tc>
          <w:tcPr>
            <w:tcW w:w="2551" w:type="dxa"/>
            <w:vMerge w:val="restart"/>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-Хозяйственные постройки,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-гаражи служебного автотранспорта, в т.ч. с мастерскими,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-учебные мастерские,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-лабораторные корпуса</w:t>
            </w:r>
          </w:p>
        </w:tc>
      </w:tr>
      <w:tr w:rsidR="003E6D21" w:rsidRPr="004F4EDE" w:rsidTr="003E6D21">
        <w:trPr>
          <w:trHeight w:val="383"/>
        </w:trPr>
        <w:tc>
          <w:tcPr>
            <w:tcW w:w="2552" w:type="dxa"/>
            <w:vMerge/>
            <w:tcBorders>
              <w:lef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Ветеринарные лечебницы</w:t>
            </w: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551"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r>
      <w:tr w:rsidR="003E6D21" w:rsidRPr="004F4EDE" w:rsidTr="003E6D21">
        <w:trPr>
          <w:trHeight w:val="1221"/>
        </w:trPr>
        <w:tc>
          <w:tcPr>
            <w:tcW w:w="2552" w:type="dxa"/>
            <w:vMerge/>
            <w:tcBorders>
              <w:lef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-Образовательные учреждения и научные организации в области физической культуры и спорта,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-спортивные корпуса,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-спортивные площадки,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-бассейны</w:t>
            </w: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551"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r>
      <w:tr w:rsidR="003E6D21" w:rsidRPr="004F4EDE" w:rsidTr="003E6D21">
        <w:trPr>
          <w:trHeight w:val="638"/>
        </w:trPr>
        <w:tc>
          <w:tcPr>
            <w:tcW w:w="2552" w:type="dxa"/>
            <w:vMerge/>
            <w:tcBorders>
              <w:lef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-образовательные учреждения и научные организации в области физической культуры и спорта,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-спортивные корпуса,</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 -спортивные площадки,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-бассейны</w:t>
            </w: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551"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r>
      <w:tr w:rsidR="003E6D21" w:rsidRPr="004F4EDE" w:rsidTr="003E6D21">
        <w:trPr>
          <w:trHeight w:val="683"/>
        </w:trPr>
        <w:tc>
          <w:tcPr>
            <w:tcW w:w="2552" w:type="dxa"/>
            <w:vMerge/>
            <w:tcBorders>
              <w:lef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268"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Объекты научных и научно-исследова-тельских организаций без производственной базы</w:t>
            </w:r>
          </w:p>
        </w:tc>
        <w:tc>
          <w:tcPr>
            <w:tcW w:w="2268"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Размещение хозяйственных построек</w:t>
            </w:r>
          </w:p>
        </w:tc>
        <w:tc>
          <w:tcPr>
            <w:tcW w:w="2551" w:type="dxa"/>
            <w:vMerge w:val="restart"/>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-хозяйственные постройки,</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 -гаражи служебного автотранспорта,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-лабораторные корпуса</w:t>
            </w:r>
          </w:p>
        </w:tc>
      </w:tr>
      <w:tr w:rsidR="003E6D21" w:rsidRPr="004F4EDE" w:rsidTr="003E6D21">
        <w:trPr>
          <w:trHeight w:val="671"/>
        </w:trPr>
        <w:tc>
          <w:tcPr>
            <w:tcW w:w="2552" w:type="dxa"/>
            <w:vMerge/>
            <w:tcBorders>
              <w:lef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551"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r>
      <w:tr w:rsidR="003E6D21" w:rsidRPr="004F4EDE" w:rsidTr="003E6D21">
        <w:trPr>
          <w:trHeight w:val="2300"/>
        </w:trPr>
        <w:tc>
          <w:tcPr>
            <w:tcW w:w="2552" w:type="dxa"/>
            <w:vMerge/>
            <w:tcBorders>
              <w:lef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-Больничные учреждения </w:t>
            </w:r>
            <w:r w:rsidRPr="004F4EDE">
              <w:rPr>
                <w:rFonts w:ascii="Arial" w:hAnsi="Arial" w:cs="Arial"/>
                <w:color w:val="000000" w:themeColor="text1"/>
                <w:sz w:val="20"/>
                <w:szCs w:val="20"/>
              </w:rPr>
              <w:t>(за исключением инфекционных, психиатрических и туберкулёзных больниц и лепрозориев</w:t>
            </w:r>
            <w:r w:rsidRPr="004F4EDE">
              <w:rPr>
                <w:rFonts w:ascii="Arial" w:hAnsi="Arial" w:cs="Arial"/>
                <w:color w:val="000000" w:themeColor="text1"/>
                <w:sz w:val="22"/>
              </w:rPr>
              <w:t>).</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-Диспансеры.</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-Амбулаторно-поли-клинические учреждения.</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-Медицинские центры, в т.ч. научно-практические.</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-Учреждения охраны материнства и детства.</w:t>
            </w:r>
          </w:p>
          <w:p w:rsidR="003E6D21" w:rsidRPr="004F4EDE" w:rsidRDefault="003E6D21" w:rsidP="00096CA1">
            <w:pPr>
              <w:keepNext/>
              <w:ind w:left="142"/>
              <w:rPr>
                <w:rFonts w:ascii="Arial" w:hAnsi="Arial" w:cs="Arial"/>
                <w:color w:val="000000" w:themeColor="text1"/>
                <w:sz w:val="20"/>
                <w:szCs w:val="20"/>
              </w:rPr>
            </w:pPr>
            <w:r w:rsidRPr="004F4EDE">
              <w:rPr>
                <w:rFonts w:ascii="Arial" w:hAnsi="Arial" w:cs="Arial"/>
                <w:color w:val="000000" w:themeColor="text1"/>
                <w:sz w:val="22"/>
              </w:rPr>
              <w:t xml:space="preserve">-Учреждения здравоохранения особого типа </w:t>
            </w:r>
            <w:r w:rsidRPr="004F4EDE">
              <w:rPr>
                <w:rFonts w:ascii="Arial" w:hAnsi="Arial" w:cs="Arial"/>
                <w:color w:val="000000" w:themeColor="text1"/>
                <w:sz w:val="20"/>
                <w:szCs w:val="20"/>
              </w:rPr>
              <w:t>(кроме паталого-анатомических бюро и бюро судебно-медицинской экспертизы).</w:t>
            </w:r>
          </w:p>
          <w:p w:rsidR="003E6D21" w:rsidRPr="004F4EDE" w:rsidRDefault="003E6D21" w:rsidP="00096CA1">
            <w:pPr>
              <w:keepNext/>
              <w:ind w:left="142"/>
              <w:rPr>
                <w:rFonts w:ascii="Arial" w:hAnsi="Arial" w:cs="Arial"/>
                <w:color w:val="000000" w:themeColor="text1"/>
                <w:sz w:val="20"/>
                <w:szCs w:val="20"/>
              </w:rPr>
            </w:pPr>
            <w:r w:rsidRPr="004F4EDE">
              <w:rPr>
                <w:rFonts w:ascii="Arial" w:hAnsi="Arial" w:cs="Arial"/>
                <w:color w:val="000000" w:themeColor="text1"/>
                <w:sz w:val="22"/>
              </w:rPr>
              <w:t xml:space="preserve">-Учреждения здравоохранения по надзору в сфере защиты прав потребителей и благополучия человека </w:t>
            </w:r>
            <w:r w:rsidRPr="004F4EDE">
              <w:rPr>
                <w:rFonts w:ascii="Arial" w:hAnsi="Arial" w:cs="Arial"/>
                <w:color w:val="000000" w:themeColor="text1"/>
                <w:sz w:val="20"/>
                <w:szCs w:val="20"/>
              </w:rPr>
              <w:t>(кроме противочумных  и дезинфекционных центров (станций).</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-Аптечные учреждения.</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-Медицинские кабинеты.</w:t>
            </w: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Размещение хозяйственных построек; - лабораторий,</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-прачечных,</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 пищеблоков,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-столовых,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-моргов,</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гаражей служебного и специального автотранспорта.</w:t>
            </w:r>
          </w:p>
        </w:tc>
        <w:tc>
          <w:tcPr>
            <w:tcW w:w="2551" w:type="dxa"/>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-Хозяйственные постройки,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-гаражи служебного автотранспорта,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-лабораторные корпуса,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-прачечные,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-пищеблоки,</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 столовые,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-морги. </w:t>
            </w:r>
          </w:p>
        </w:tc>
      </w:tr>
      <w:tr w:rsidR="003E6D21" w:rsidRPr="004F4EDE" w:rsidTr="003E6D21">
        <w:trPr>
          <w:trHeight w:val="480"/>
        </w:trPr>
        <w:tc>
          <w:tcPr>
            <w:tcW w:w="2552" w:type="dxa"/>
            <w:vMerge w:val="restart"/>
            <w:tcBorders>
              <w:left w:val="single" w:sz="8" w:space="0" w:color="000000"/>
            </w:tcBorders>
            <w:shd w:val="clear" w:color="auto" w:fill="FFFFFF"/>
            <w:vAlign w:val="bottom"/>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w:t>
            </w: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Кинотеатры</w:t>
            </w:r>
          </w:p>
        </w:tc>
        <w:tc>
          <w:tcPr>
            <w:tcW w:w="2268"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Размещение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-хозяйственных построек.</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 xml:space="preserve">-при культовых объектах жилых домов для проживания священнослужителей и членов их семей, </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lastRenderedPageBreak/>
              <w:t>-земельных участков для трудовой деятельности в монастырях и благотворительных учреждениях</w:t>
            </w:r>
          </w:p>
        </w:tc>
        <w:tc>
          <w:tcPr>
            <w:tcW w:w="2551" w:type="dxa"/>
            <w:vMerge w:val="restart"/>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lastRenderedPageBreak/>
              <w:t xml:space="preserve">-Хозяйственные постройки,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-гаражи для служебного транспорта.</w:t>
            </w:r>
          </w:p>
        </w:tc>
      </w:tr>
      <w:tr w:rsidR="003E6D21" w:rsidRPr="004F4EDE" w:rsidTr="003E6D21">
        <w:trPr>
          <w:trHeight w:val="114"/>
        </w:trPr>
        <w:tc>
          <w:tcPr>
            <w:tcW w:w="2552" w:type="dxa"/>
            <w:vMerge/>
            <w:tcBorders>
              <w:lef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Культурно-досуговые центры </w:t>
            </w: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551"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r>
      <w:tr w:rsidR="003E6D21" w:rsidRPr="004F4EDE" w:rsidTr="003E6D21">
        <w:tblPrEx>
          <w:tblCellMar>
            <w:left w:w="108" w:type="dxa"/>
            <w:right w:w="108" w:type="dxa"/>
          </w:tblCellMar>
        </w:tblPrEx>
        <w:trPr>
          <w:trHeight w:val="480"/>
        </w:trPr>
        <w:tc>
          <w:tcPr>
            <w:tcW w:w="2552" w:type="dxa"/>
            <w:vMerge/>
            <w:tcBorders>
              <w:lef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Культовые объекты </w:t>
            </w: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551" w:type="dxa"/>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34"/>
              <w:jc w:val="both"/>
              <w:rPr>
                <w:rFonts w:ascii="Arial" w:hAnsi="Arial" w:cs="Arial"/>
                <w:color w:val="000000" w:themeColor="text1"/>
                <w:sz w:val="22"/>
              </w:rPr>
            </w:pPr>
            <w:r w:rsidRPr="004F4EDE">
              <w:rPr>
                <w:rFonts w:ascii="Arial" w:hAnsi="Arial" w:cs="Arial"/>
                <w:color w:val="000000" w:themeColor="text1"/>
                <w:sz w:val="22"/>
              </w:rPr>
              <w:t xml:space="preserve">-Жилые дома для проживания священнослужителей и членов их семей. </w:t>
            </w:r>
          </w:p>
          <w:p w:rsidR="003E6D21" w:rsidRPr="004F4EDE" w:rsidRDefault="003E6D21" w:rsidP="00096CA1">
            <w:pPr>
              <w:keepNext/>
              <w:ind w:left="34"/>
              <w:jc w:val="both"/>
              <w:rPr>
                <w:rFonts w:ascii="Arial" w:hAnsi="Arial" w:cs="Arial"/>
                <w:color w:val="000000" w:themeColor="text1"/>
                <w:sz w:val="22"/>
              </w:rPr>
            </w:pPr>
            <w:r w:rsidRPr="004F4EDE">
              <w:rPr>
                <w:rFonts w:ascii="Arial" w:hAnsi="Arial" w:cs="Arial"/>
                <w:color w:val="000000" w:themeColor="text1"/>
                <w:sz w:val="22"/>
              </w:rPr>
              <w:lastRenderedPageBreak/>
              <w:t>-Хозяйственные постройки.</w:t>
            </w:r>
          </w:p>
          <w:p w:rsidR="003E6D21" w:rsidRPr="004F4EDE" w:rsidRDefault="003E6D21" w:rsidP="00096CA1">
            <w:pPr>
              <w:keepNext/>
              <w:ind w:left="34"/>
              <w:jc w:val="both"/>
              <w:rPr>
                <w:rFonts w:ascii="Arial" w:hAnsi="Arial" w:cs="Arial"/>
                <w:color w:val="000000" w:themeColor="text1"/>
                <w:sz w:val="22"/>
              </w:rPr>
            </w:pPr>
            <w:r w:rsidRPr="004F4EDE">
              <w:rPr>
                <w:rFonts w:ascii="Arial" w:hAnsi="Arial" w:cs="Arial"/>
                <w:color w:val="000000" w:themeColor="text1"/>
                <w:sz w:val="22"/>
              </w:rPr>
              <w:t>-Строения и сооружения вспомогательного назначения для отправления культа.</w:t>
            </w:r>
          </w:p>
          <w:p w:rsidR="003E6D21" w:rsidRPr="004F4EDE" w:rsidRDefault="003E6D21" w:rsidP="00096CA1">
            <w:pPr>
              <w:keepNext/>
              <w:ind w:left="34"/>
              <w:jc w:val="both"/>
              <w:rPr>
                <w:rFonts w:ascii="Arial" w:hAnsi="Arial" w:cs="Arial"/>
                <w:color w:val="000000" w:themeColor="text1"/>
                <w:sz w:val="22"/>
              </w:rPr>
            </w:pPr>
            <w:r w:rsidRPr="004F4EDE">
              <w:rPr>
                <w:rFonts w:ascii="Arial" w:hAnsi="Arial" w:cs="Arial"/>
                <w:color w:val="000000" w:themeColor="text1"/>
                <w:sz w:val="22"/>
              </w:rPr>
              <w:t xml:space="preserve">-Здания для проживания и трудовой деятельности монашествующих. </w:t>
            </w:r>
          </w:p>
          <w:p w:rsidR="003E6D21" w:rsidRPr="004F4EDE" w:rsidRDefault="003E6D21" w:rsidP="00096CA1">
            <w:pPr>
              <w:keepNext/>
              <w:ind w:left="34"/>
              <w:jc w:val="both"/>
              <w:rPr>
                <w:rFonts w:ascii="Arial" w:hAnsi="Arial" w:cs="Arial"/>
                <w:color w:val="000000" w:themeColor="text1"/>
                <w:sz w:val="22"/>
              </w:rPr>
            </w:pPr>
            <w:r w:rsidRPr="004F4EDE">
              <w:rPr>
                <w:rFonts w:ascii="Arial" w:hAnsi="Arial" w:cs="Arial"/>
                <w:color w:val="000000" w:themeColor="text1"/>
                <w:sz w:val="22"/>
              </w:rPr>
              <w:t xml:space="preserve">-Здания для размещения благотворительных учреждений, в т.ч. производственного назначения, не требующих установления санитарно-защитных зон или разрывов. </w:t>
            </w:r>
          </w:p>
        </w:tc>
      </w:tr>
      <w:tr w:rsidR="003E6D21" w:rsidRPr="004F4EDE" w:rsidTr="003E6D21">
        <w:trPr>
          <w:trHeight w:val="118"/>
        </w:trPr>
        <w:tc>
          <w:tcPr>
            <w:tcW w:w="2552" w:type="dxa"/>
            <w:vMerge/>
            <w:tcBorders>
              <w:lef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Отделения банков.</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Офисы. </w:t>
            </w: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Размещение хозяйственных построек; гаражей служебного автотранспорта</w:t>
            </w:r>
          </w:p>
        </w:tc>
        <w:tc>
          <w:tcPr>
            <w:tcW w:w="2551" w:type="dxa"/>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42"/>
              <w:jc w:val="both"/>
              <w:rPr>
                <w:rFonts w:ascii="Arial" w:hAnsi="Arial" w:cs="Arial"/>
                <w:color w:val="000000" w:themeColor="text1"/>
                <w:sz w:val="22"/>
              </w:rPr>
            </w:pPr>
            <w:r w:rsidRPr="004F4EDE">
              <w:rPr>
                <w:rFonts w:ascii="Arial" w:hAnsi="Arial" w:cs="Arial"/>
                <w:color w:val="000000" w:themeColor="text1"/>
                <w:sz w:val="22"/>
              </w:rPr>
              <w:t>Хозяйственные постройки, гаражи для служебного транспорта.</w:t>
            </w:r>
          </w:p>
        </w:tc>
      </w:tr>
      <w:tr w:rsidR="003E6D21" w:rsidRPr="004F4EDE" w:rsidTr="003E6D21">
        <w:trPr>
          <w:trHeight w:val="980"/>
        </w:trPr>
        <w:tc>
          <w:tcPr>
            <w:tcW w:w="2552" w:type="dxa"/>
            <w:vMerge/>
            <w:tcBorders>
              <w:lef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268" w:type="dxa"/>
            <w:tcBorders>
              <w:lef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-Парковые павильоны.</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-Объекты общественного питания вместимостью не более 30 мест</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-Культурно-досуговые центры</w:t>
            </w:r>
          </w:p>
        </w:tc>
        <w:tc>
          <w:tcPr>
            <w:tcW w:w="2268" w:type="dxa"/>
            <w:tcBorders>
              <w:lef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w:t>
            </w:r>
          </w:p>
        </w:tc>
        <w:tc>
          <w:tcPr>
            <w:tcW w:w="2551" w:type="dxa"/>
            <w:tcBorders>
              <w:left w:val="single" w:sz="8" w:space="0" w:color="000000"/>
              <w:righ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w:t>
            </w:r>
          </w:p>
        </w:tc>
      </w:tr>
      <w:tr w:rsidR="003E6D21" w:rsidRPr="004F4EDE" w:rsidTr="003E6D21">
        <w:trPr>
          <w:trHeight w:val="141"/>
        </w:trPr>
        <w:tc>
          <w:tcPr>
            <w:tcW w:w="2552" w:type="dxa"/>
            <w:vMerge w:val="restart"/>
            <w:tcBorders>
              <w:lef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Размещение объектов торговли,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 общественного питания,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-бытового обслуживания</w:t>
            </w: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-Объекты мелкого бытового ремонта</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-Мастерские по ремонту бытовой техники</w:t>
            </w:r>
          </w:p>
        </w:tc>
        <w:tc>
          <w:tcPr>
            <w:tcW w:w="2268"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Размещение хозяйственных построек</w:t>
            </w:r>
          </w:p>
        </w:tc>
        <w:tc>
          <w:tcPr>
            <w:tcW w:w="2551" w:type="dxa"/>
            <w:vMerge w:val="restart"/>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Хозяйственные постройки, сооружения для погрузки автомобилей (рампы).</w:t>
            </w:r>
          </w:p>
        </w:tc>
      </w:tr>
      <w:tr w:rsidR="003E6D21" w:rsidRPr="004F4EDE" w:rsidTr="003E6D21">
        <w:trPr>
          <w:trHeight w:val="83"/>
        </w:trPr>
        <w:tc>
          <w:tcPr>
            <w:tcW w:w="2552" w:type="dxa"/>
            <w:vMerge/>
            <w:tcBorders>
              <w:lef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-Парикмахерские</w:t>
            </w: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551"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r>
      <w:tr w:rsidR="003E6D21" w:rsidRPr="004F4EDE" w:rsidTr="003E6D21">
        <w:trPr>
          <w:trHeight w:val="2642"/>
        </w:trPr>
        <w:tc>
          <w:tcPr>
            <w:tcW w:w="2552" w:type="dxa"/>
            <w:tcBorders>
              <w:top w:val="single" w:sz="8" w:space="0" w:color="000000"/>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lastRenderedPageBreak/>
              <w:t>Размещение гостиниц</w:t>
            </w: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Гостевые дома</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 </w:t>
            </w: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Размещение беседок,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-отдельно стоящих навесов и веранд;</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 - отдельно стоящих бань и саун, в т.ч. с пристроенными бассейнами,</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резервуаров для хранения воды,</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 - летних кухонь, сараев для хранения инвентаря,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-погребов,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-кладовых,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-дровяников площадью до 40 кв.м;</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 - садов, огородов, палисадников;</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 -наземных открытых автостоянок при зданиях в пределах земельных участков, </w:t>
            </w:r>
            <w:r w:rsidRPr="004F4EDE">
              <w:rPr>
                <w:rFonts w:ascii="Arial" w:hAnsi="Arial" w:cs="Arial"/>
                <w:color w:val="000000" w:themeColor="text1"/>
                <w:sz w:val="20"/>
                <w:szCs w:val="20"/>
              </w:rPr>
              <w:t>отведенных под данное здание</w:t>
            </w:r>
            <w:r w:rsidRPr="004F4EDE">
              <w:rPr>
                <w:rFonts w:ascii="Arial" w:hAnsi="Arial" w:cs="Arial"/>
                <w:color w:val="000000" w:themeColor="text1"/>
                <w:sz w:val="22"/>
              </w:rPr>
              <w:t xml:space="preserve">,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-гаражей;</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 площадок для занятий физкультурой и спортом, подвижных игр,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-летние театры и кинотеатры</w:t>
            </w:r>
          </w:p>
        </w:tc>
        <w:tc>
          <w:tcPr>
            <w:tcW w:w="2551" w:type="dxa"/>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Хозяйственные постройки,</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-гаражи, отдельно стоящие,</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 беседки и навесы,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-отдельно стоящие бассейны,</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 бани и сауны,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-душевые,</w:t>
            </w:r>
          </w:p>
          <w:p w:rsidR="003E6D21" w:rsidRPr="004F4EDE" w:rsidRDefault="003E6D21" w:rsidP="00096CA1">
            <w:pPr>
              <w:keepNext/>
              <w:snapToGrid w:val="0"/>
              <w:ind w:left="142"/>
              <w:rPr>
                <w:rFonts w:ascii="Arial" w:hAnsi="Arial" w:cs="Arial"/>
                <w:color w:val="000000" w:themeColor="text1"/>
                <w:sz w:val="20"/>
                <w:szCs w:val="20"/>
              </w:rPr>
            </w:pPr>
            <w:r w:rsidRPr="004F4EDE">
              <w:rPr>
                <w:rFonts w:ascii="Arial" w:hAnsi="Arial" w:cs="Arial"/>
                <w:color w:val="000000" w:themeColor="text1"/>
                <w:sz w:val="22"/>
              </w:rPr>
              <w:t xml:space="preserve">- надворные туалеты </w:t>
            </w:r>
            <w:r w:rsidRPr="004F4EDE">
              <w:rPr>
                <w:rFonts w:ascii="Arial" w:hAnsi="Arial" w:cs="Arial"/>
                <w:color w:val="000000" w:themeColor="text1"/>
                <w:sz w:val="20"/>
                <w:szCs w:val="20"/>
              </w:rPr>
              <w:t>(при условии устройства септика с фильтрующим колодцем),</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 -летние кухни,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-строения для летних театров и кинотеатров.</w:t>
            </w:r>
          </w:p>
        </w:tc>
      </w:tr>
      <w:tr w:rsidR="003E6D21" w:rsidRPr="004F4EDE" w:rsidTr="003E6D21">
        <w:trPr>
          <w:trHeight w:val="470"/>
        </w:trPr>
        <w:tc>
          <w:tcPr>
            <w:tcW w:w="2552" w:type="dxa"/>
            <w:vMerge w:val="restart"/>
            <w:tcBorders>
              <w:lef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Размещение</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-административных и офисных зданий,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-объектов образования, науки,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-здравоохранения и социального обеспечения,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-физической культуры и спорта,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-культуры, искусства,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-религии</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 </w:t>
            </w: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Административные здания для размещения органов управления</w:t>
            </w:r>
          </w:p>
        </w:tc>
        <w:tc>
          <w:tcPr>
            <w:tcW w:w="2268"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Размещение хозяйственных построек; размещение гаражей служебного и специального автотранспорта.</w:t>
            </w:r>
          </w:p>
        </w:tc>
        <w:tc>
          <w:tcPr>
            <w:tcW w:w="2551" w:type="dxa"/>
            <w:vMerge w:val="restart"/>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Хозяйственные постройки, гаражи служебного и специального автотранспорта.</w:t>
            </w:r>
          </w:p>
        </w:tc>
      </w:tr>
      <w:tr w:rsidR="003E6D21" w:rsidRPr="004F4EDE" w:rsidTr="003E6D21">
        <w:trPr>
          <w:trHeight w:val="70"/>
        </w:trPr>
        <w:tc>
          <w:tcPr>
            <w:tcW w:w="2552" w:type="dxa"/>
            <w:vMerge/>
            <w:tcBorders>
              <w:lef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Объекты для размещения органов по обеспечению законности и охраны порядка.</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Пожарные депо.</w:t>
            </w: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551"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r>
      <w:tr w:rsidR="003E6D21" w:rsidRPr="004F4EDE" w:rsidTr="003E6D21">
        <w:trPr>
          <w:trHeight w:val="270"/>
        </w:trPr>
        <w:tc>
          <w:tcPr>
            <w:tcW w:w="2552" w:type="dxa"/>
            <w:vMerge/>
            <w:tcBorders>
              <w:lef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Объекты для предоставления </w:t>
            </w:r>
            <w:r w:rsidRPr="004F4EDE">
              <w:rPr>
                <w:rFonts w:ascii="Arial" w:hAnsi="Arial" w:cs="Arial"/>
                <w:color w:val="000000" w:themeColor="text1"/>
                <w:sz w:val="22"/>
              </w:rPr>
              <w:lastRenderedPageBreak/>
              <w:t>социальных услуг</w:t>
            </w: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551"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r>
      <w:tr w:rsidR="003E6D21" w:rsidRPr="004F4EDE" w:rsidTr="003E6D21">
        <w:trPr>
          <w:trHeight w:val="739"/>
        </w:trPr>
        <w:tc>
          <w:tcPr>
            <w:tcW w:w="2552" w:type="dxa"/>
            <w:vMerge/>
            <w:tcBorders>
              <w:lef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268"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Спортивные площадки, спортядра, спортивные корпуса, бассейны</w:t>
            </w: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551"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r>
      <w:tr w:rsidR="003E6D21" w:rsidRPr="004F4EDE" w:rsidTr="003E6D21">
        <w:trPr>
          <w:trHeight w:val="456"/>
        </w:trPr>
        <w:tc>
          <w:tcPr>
            <w:tcW w:w="2552" w:type="dxa"/>
            <w:vMerge/>
            <w:tcBorders>
              <w:lef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551"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r>
      <w:tr w:rsidR="003E6D21" w:rsidRPr="004F4EDE" w:rsidTr="003E6D21">
        <w:trPr>
          <w:trHeight w:val="480"/>
        </w:trPr>
        <w:tc>
          <w:tcPr>
            <w:tcW w:w="2552" w:type="dxa"/>
            <w:vMerge/>
            <w:tcBorders>
              <w:lef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Народные музеи с производством изделий народного творчества</w:t>
            </w:r>
          </w:p>
        </w:tc>
        <w:tc>
          <w:tcPr>
            <w:tcW w:w="2268"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Размещение хозяйственных построек</w:t>
            </w:r>
          </w:p>
        </w:tc>
        <w:tc>
          <w:tcPr>
            <w:tcW w:w="2551" w:type="dxa"/>
            <w:vMerge w:val="restart"/>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3E6D21" w:rsidRPr="004F4EDE" w:rsidTr="003E6D21">
        <w:trPr>
          <w:trHeight w:val="1094"/>
        </w:trPr>
        <w:tc>
          <w:tcPr>
            <w:tcW w:w="2552" w:type="dxa"/>
            <w:vMerge/>
            <w:tcBorders>
              <w:lef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Учреждения дополнительного образования детей и взрослых.</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Клубы</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Библиотеки</w:t>
            </w: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551"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r>
      <w:tr w:rsidR="003E6D21" w:rsidRPr="004F4EDE" w:rsidTr="003E6D21">
        <w:trPr>
          <w:trHeight w:val="456"/>
        </w:trPr>
        <w:tc>
          <w:tcPr>
            <w:tcW w:w="2552" w:type="dxa"/>
            <w:vMerge/>
            <w:tcBorders>
              <w:left w:val="single" w:sz="8" w:space="0" w:color="000000"/>
              <w:bottom w:val="single" w:sz="4" w:space="0" w:color="auto"/>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Отделения почтовой связи</w:t>
            </w: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551"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r>
    </w:tbl>
    <w:p w:rsidR="003E6D21" w:rsidRPr="004F4EDE" w:rsidRDefault="003E6D21" w:rsidP="00096CA1">
      <w:pPr>
        <w:keepNext/>
        <w:ind w:left="142"/>
        <w:jc w:val="both"/>
        <w:rPr>
          <w:rFonts w:ascii="Arial" w:hAnsi="Arial" w:cs="Arial"/>
          <w:color w:val="000000" w:themeColor="text1"/>
          <w:sz w:val="22"/>
        </w:rPr>
      </w:pPr>
    </w:p>
    <w:p w:rsidR="003E6D21" w:rsidRPr="00BC0A91" w:rsidRDefault="00BC0A91" w:rsidP="00BC0A91">
      <w:pPr>
        <w:keepNext/>
        <w:spacing w:line="276" w:lineRule="auto"/>
        <w:ind w:left="284"/>
        <w:rPr>
          <w:rFonts w:ascii="Arial" w:hAnsi="Arial" w:cs="Arial"/>
          <w:color w:val="000000" w:themeColor="text1"/>
        </w:rPr>
      </w:pPr>
      <w:r>
        <w:rPr>
          <w:rFonts w:ascii="Arial" w:hAnsi="Arial" w:cs="Arial"/>
          <w:color w:val="000000" w:themeColor="text1"/>
        </w:rPr>
        <w:t>3.</w:t>
      </w:r>
      <w:r w:rsidR="003E6D21" w:rsidRPr="00BC0A91">
        <w:rPr>
          <w:rFonts w:ascii="Arial" w:hAnsi="Arial" w:cs="Arial"/>
          <w:color w:val="000000" w:themeColor="text1"/>
        </w:rPr>
        <w:t>Для зоны СХ-2  установлены следующие параметры разрешенного использования земельных участков и объектов капитального строительства:</w:t>
      </w:r>
    </w:p>
    <w:p w:rsidR="004F4EDE" w:rsidRPr="00BC0A91" w:rsidRDefault="00BC0A91" w:rsidP="00BC0A91">
      <w:pPr>
        <w:keepNext/>
        <w:spacing w:line="276" w:lineRule="auto"/>
        <w:rPr>
          <w:rFonts w:ascii="Arial" w:hAnsi="Arial" w:cs="Arial"/>
          <w:color w:val="000000" w:themeColor="text1"/>
        </w:rPr>
      </w:pPr>
      <w:r>
        <w:rPr>
          <w:rFonts w:ascii="Arial" w:hAnsi="Arial" w:cs="Arial"/>
          <w:color w:val="000000" w:themeColor="text1"/>
        </w:rPr>
        <w:t xml:space="preserve"> </w:t>
      </w: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3120"/>
        <w:gridCol w:w="6378"/>
      </w:tblGrid>
      <w:tr w:rsidR="007670C1" w:rsidRPr="004F4EDE" w:rsidTr="00197C4C">
        <w:trPr>
          <w:trHeight w:val="23"/>
        </w:trPr>
        <w:tc>
          <w:tcPr>
            <w:tcW w:w="9498" w:type="dxa"/>
            <w:gridSpan w:val="2"/>
            <w:vAlign w:val="center"/>
          </w:tcPr>
          <w:p w:rsidR="007670C1" w:rsidRPr="004F4EDE" w:rsidRDefault="007670C1" w:rsidP="00197C4C">
            <w:pPr>
              <w:keepNext/>
              <w:ind w:firstLine="369"/>
              <w:jc w:val="center"/>
              <w:rPr>
                <w:rFonts w:ascii="Arial" w:hAnsi="Arial" w:cs="Arial"/>
                <w:b/>
                <w:color w:val="000000" w:themeColor="text1"/>
                <w:sz w:val="22"/>
              </w:rPr>
            </w:pPr>
            <w:r w:rsidRPr="004F4EDE">
              <w:rPr>
                <w:rFonts w:ascii="Arial" w:hAnsi="Arial" w:cs="Arial"/>
                <w:b/>
                <w:color w:val="000000" w:themeColor="text1"/>
                <w:sz w:val="22"/>
              </w:rPr>
              <w:t>Параметры разрешенного использования земельных участков и объектов</w:t>
            </w:r>
          </w:p>
          <w:p w:rsidR="007670C1" w:rsidRPr="004F4EDE" w:rsidRDefault="007670C1" w:rsidP="00197C4C">
            <w:pPr>
              <w:keepNext/>
              <w:ind w:firstLine="369"/>
              <w:jc w:val="center"/>
              <w:rPr>
                <w:rFonts w:ascii="Arial" w:hAnsi="Arial" w:cs="Arial"/>
                <w:b/>
                <w:color w:val="000000" w:themeColor="text1"/>
                <w:sz w:val="22"/>
              </w:rPr>
            </w:pPr>
            <w:r w:rsidRPr="004F4EDE">
              <w:rPr>
                <w:rFonts w:ascii="Arial" w:hAnsi="Arial" w:cs="Arial"/>
                <w:b/>
                <w:color w:val="000000" w:themeColor="text1"/>
                <w:sz w:val="22"/>
              </w:rPr>
              <w:t>капитального строительства</w:t>
            </w:r>
          </w:p>
        </w:tc>
      </w:tr>
      <w:tr w:rsidR="007670C1" w:rsidRPr="004F4EDE" w:rsidTr="00197C4C">
        <w:trPr>
          <w:trHeight w:val="23"/>
        </w:trPr>
        <w:tc>
          <w:tcPr>
            <w:tcW w:w="9498" w:type="dxa"/>
            <w:gridSpan w:val="2"/>
            <w:vAlign w:val="center"/>
          </w:tcPr>
          <w:p w:rsidR="007670C1" w:rsidRPr="004F4EDE" w:rsidRDefault="007670C1" w:rsidP="00197C4C">
            <w:pPr>
              <w:keepNext/>
              <w:ind w:firstLine="369"/>
              <w:rPr>
                <w:rFonts w:ascii="Arial" w:hAnsi="Arial" w:cs="Arial"/>
                <w:color w:val="000000" w:themeColor="text1"/>
                <w:sz w:val="22"/>
              </w:rPr>
            </w:pPr>
            <w:r w:rsidRPr="004F4EDE">
              <w:rPr>
                <w:rFonts w:ascii="Arial" w:hAnsi="Arial" w:cs="Arial"/>
                <w:b/>
                <w:color w:val="000000" w:themeColor="text1"/>
                <w:sz w:val="22"/>
              </w:rPr>
              <w:t>Площадь земельного участка:</w:t>
            </w:r>
          </w:p>
        </w:tc>
      </w:tr>
      <w:tr w:rsidR="007670C1" w:rsidRPr="004F4EDE" w:rsidTr="00197C4C">
        <w:tc>
          <w:tcPr>
            <w:tcW w:w="3120" w:type="dxa"/>
            <w:tcMar>
              <w:top w:w="0" w:type="dxa"/>
              <w:bottom w:w="0" w:type="dxa"/>
            </w:tcMar>
          </w:tcPr>
          <w:p w:rsidR="007670C1" w:rsidRPr="004F4EDE" w:rsidRDefault="007670C1" w:rsidP="00197C4C">
            <w:pPr>
              <w:keepNext/>
              <w:ind w:firstLine="369"/>
              <w:rPr>
                <w:rFonts w:ascii="Arial" w:hAnsi="Arial" w:cs="Arial"/>
                <w:color w:val="000000" w:themeColor="text1"/>
                <w:sz w:val="22"/>
              </w:rPr>
            </w:pPr>
            <w:r w:rsidRPr="004F4EDE">
              <w:rPr>
                <w:rFonts w:ascii="Arial" w:hAnsi="Arial" w:cs="Arial"/>
                <w:color w:val="000000" w:themeColor="text1"/>
                <w:sz w:val="22"/>
              </w:rPr>
              <w:t>минимальная</w:t>
            </w:r>
          </w:p>
        </w:tc>
        <w:tc>
          <w:tcPr>
            <w:tcW w:w="6378" w:type="dxa"/>
            <w:tcMar>
              <w:top w:w="0" w:type="dxa"/>
              <w:bottom w:w="0" w:type="dxa"/>
            </w:tcMar>
          </w:tcPr>
          <w:p w:rsidR="007670C1" w:rsidRPr="004F4EDE" w:rsidRDefault="007670C1" w:rsidP="00197C4C">
            <w:pPr>
              <w:keepNext/>
              <w:ind w:left="367" w:firstLine="2"/>
              <w:rPr>
                <w:rFonts w:ascii="Arial" w:hAnsi="Arial" w:cs="Arial"/>
                <w:color w:val="000000" w:themeColor="text1"/>
                <w:sz w:val="22"/>
              </w:rPr>
            </w:pPr>
            <w:r w:rsidRPr="004F4EDE">
              <w:rPr>
                <w:rFonts w:ascii="Arial" w:hAnsi="Arial" w:cs="Arial"/>
                <w:b/>
                <w:color w:val="000000" w:themeColor="text1"/>
                <w:sz w:val="22"/>
              </w:rPr>
              <w:t>300 кв.м.</w:t>
            </w:r>
            <w:r w:rsidRPr="004F4EDE">
              <w:rPr>
                <w:rFonts w:ascii="Arial" w:hAnsi="Arial" w:cs="Arial"/>
                <w:color w:val="000000" w:themeColor="text1"/>
                <w:sz w:val="22"/>
              </w:rPr>
              <w:t xml:space="preserve">  для ведения садоводчества, огородничества, дачного  хозяйства</w:t>
            </w:r>
          </w:p>
          <w:p w:rsidR="007670C1" w:rsidRPr="004F4EDE" w:rsidRDefault="007670C1" w:rsidP="00197C4C">
            <w:pPr>
              <w:keepNext/>
              <w:ind w:left="367" w:firstLine="2"/>
              <w:rPr>
                <w:rFonts w:ascii="Arial" w:hAnsi="Arial" w:cs="Arial"/>
                <w:color w:val="000000" w:themeColor="text1"/>
                <w:sz w:val="22"/>
              </w:rPr>
            </w:pPr>
            <w:r w:rsidRPr="004F4EDE">
              <w:rPr>
                <w:rFonts w:ascii="Arial" w:hAnsi="Arial" w:cs="Arial"/>
                <w:color w:val="000000" w:themeColor="text1"/>
                <w:sz w:val="22"/>
              </w:rPr>
              <w:t>для других видов разрешенного использования – не нормируется</w:t>
            </w:r>
          </w:p>
        </w:tc>
      </w:tr>
      <w:tr w:rsidR="00812915" w:rsidRPr="004F4EDE" w:rsidTr="00197C4C">
        <w:tc>
          <w:tcPr>
            <w:tcW w:w="3120" w:type="dxa"/>
            <w:tcMar>
              <w:top w:w="0" w:type="dxa"/>
              <w:bottom w:w="0" w:type="dxa"/>
            </w:tcMar>
          </w:tcPr>
          <w:p w:rsidR="00812915" w:rsidRPr="004F4EDE" w:rsidRDefault="00812915" w:rsidP="00197C4C">
            <w:pPr>
              <w:keepNext/>
              <w:ind w:firstLine="369"/>
              <w:rPr>
                <w:rFonts w:ascii="Arial" w:hAnsi="Arial" w:cs="Arial"/>
                <w:color w:val="000000" w:themeColor="text1"/>
                <w:sz w:val="22"/>
              </w:rPr>
            </w:pPr>
            <w:r w:rsidRPr="004F4EDE">
              <w:rPr>
                <w:rFonts w:ascii="Arial" w:hAnsi="Arial" w:cs="Arial"/>
                <w:color w:val="000000" w:themeColor="text1"/>
                <w:sz w:val="22"/>
              </w:rPr>
              <w:t>максимальная</w:t>
            </w:r>
          </w:p>
        </w:tc>
        <w:tc>
          <w:tcPr>
            <w:tcW w:w="6378" w:type="dxa"/>
            <w:tcMar>
              <w:top w:w="0" w:type="dxa"/>
              <w:bottom w:w="0" w:type="dxa"/>
            </w:tcMar>
          </w:tcPr>
          <w:p w:rsidR="00812915" w:rsidRPr="004F4EDE" w:rsidRDefault="00812915" w:rsidP="00812915">
            <w:pPr>
              <w:keepNext/>
              <w:ind w:left="367" w:firstLine="2"/>
              <w:rPr>
                <w:rFonts w:ascii="Arial" w:hAnsi="Arial" w:cs="Arial"/>
                <w:color w:val="000000" w:themeColor="text1"/>
                <w:sz w:val="22"/>
              </w:rPr>
            </w:pPr>
            <w:r w:rsidRPr="004F4EDE">
              <w:rPr>
                <w:rFonts w:ascii="Arial" w:hAnsi="Arial" w:cs="Arial"/>
                <w:b/>
                <w:color w:val="000000" w:themeColor="text1"/>
                <w:sz w:val="22"/>
              </w:rPr>
              <w:t>1500 кв.м.</w:t>
            </w:r>
            <w:r w:rsidRPr="004F4EDE">
              <w:rPr>
                <w:rFonts w:ascii="Arial" w:hAnsi="Arial" w:cs="Arial"/>
                <w:color w:val="000000" w:themeColor="text1"/>
                <w:sz w:val="22"/>
              </w:rPr>
              <w:t xml:space="preserve"> для ведения садоводчества, огородничества, дачного  хозяйства</w:t>
            </w:r>
          </w:p>
          <w:p w:rsidR="00812915" w:rsidRPr="004F4EDE" w:rsidRDefault="002A3C8C" w:rsidP="00812915">
            <w:pPr>
              <w:keepNext/>
              <w:ind w:left="367" w:firstLine="2"/>
              <w:rPr>
                <w:rFonts w:ascii="Arial" w:hAnsi="Arial" w:cs="Arial"/>
                <w:b/>
                <w:color w:val="000000" w:themeColor="text1"/>
                <w:sz w:val="22"/>
              </w:rPr>
            </w:pPr>
            <w:r>
              <w:rPr>
                <w:rFonts w:ascii="Arial" w:hAnsi="Arial" w:cs="Arial"/>
                <w:color w:val="000000" w:themeColor="text1"/>
                <w:sz w:val="22"/>
              </w:rPr>
              <w:t xml:space="preserve"> </w:t>
            </w:r>
          </w:p>
        </w:tc>
      </w:tr>
      <w:tr w:rsidR="007670C1" w:rsidRPr="004F4EDE" w:rsidTr="00197C4C">
        <w:tc>
          <w:tcPr>
            <w:tcW w:w="9498" w:type="dxa"/>
            <w:gridSpan w:val="2"/>
            <w:tcMar>
              <w:top w:w="0" w:type="dxa"/>
              <w:bottom w:w="0" w:type="dxa"/>
            </w:tcMar>
          </w:tcPr>
          <w:p w:rsidR="007670C1" w:rsidRPr="004F4EDE" w:rsidRDefault="007670C1" w:rsidP="00197C4C">
            <w:pPr>
              <w:keepNext/>
              <w:ind w:firstLine="369"/>
              <w:rPr>
                <w:rFonts w:ascii="Arial" w:hAnsi="Arial" w:cs="Arial"/>
                <w:color w:val="000000" w:themeColor="text1"/>
                <w:sz w:val="22"/>
              </w:rPr>
            </w:pPr>
            <w:r w:rsidRPr="004F4EDE">
              <w:rPr>
                <w:rFonts w:ascii="Arial" w:hAnsi="Arial" w:cs="Arial"/>
                <w:b/>
                <w:color w:val="000000" w:themeColor="text1"/>
                <w:sz w:val="22"/>
              </w:rPr>
              <w:t>Размер земельного участка:</w:t>
            </w:r>
          </w:p>
        </w:tc>
      </w:tr>
      <w:tr w:rsidR="007670C1" w:rsidRPr="004F4EDE" w:rsidTr="00197C4C">
        <w:tc>
          <w:tcPr>
            <w:tcW w:w="3120" w:type="dxa"/>
            <w:tcMar>
              <w:top w:w="0" w:type="dxa"/>
              <w:bottom w:w="0" w:type="dxa"/>
            </w:tcMar>
          </w:tcPr>
          <w:p w:rsidR="007670C1" w:rsidRPr="004F4EDE" w:rsidRDefault="007670C1" w:rsidP="00197C4C">
            <w:pPr>
              <w:keepNext/>
              <w:ind w:firstLine="369"/>
              <w:rPr>
                <w:rFonts w:ascii="Arial" w:hAnsi="Arial" w:cs="Arial"/>
                <w:color w:val="000000" w:themeColor="text1"/>
                <w:sz w:val="22"/>
              </w:rPr>
            </w:pPr>
            <w:r w:rsidRPr="004F4EDE">
              <w:rPr>
                <w:rFonts w:ascii="Arial" w:hAnsi="Arial" w:cs="Arial"/>
                <w:color w:val="000000" w:themeColor="text1"/>
                <w:sz w:val="22"/>
              </w:rPr>
              <w:t>максимальный</w:t>
            </w:r>
          </w:p>
        </w:tc>
        <w:tc>
          <w:tcPr>
            <w:tcW w:w="6378" w:type="dxa"/>
            <w:tcMar>
              <w:top w:w="0" w:type="dxa"/>
              <w:bottom w:w="0" w:type="dxa"/>
            </w:tcMar>
          </w:tcPr>
          <w:p w:rsidR="007670C1" w:rsidRPr="004F4EDE" w:rsidRDefault="007670C1" w:rsidP="00197C4C">
            <w:pPr>
              <w:keepNext/>
              <w:ind w:firstLine="367"/>
              <w:rPr>
                <w:rFonts w:ascii="Arial" w:hAnsi="Arial" w:cs="Arial"/>
                <w:color w:val="000000" w:themeColor="text1"/>
                <w:sz w:val="22"/>
              </w:rPr>
            </w:pPr>
            <w:r w:rsidRPr="004F4EDE">
              <w:rPr>
                <w:rFonts w:ascii="Arial" w:hAnsi="Arial" w:cs="Arial"/>
                <w:color w:val="000000" w:themeColor="text1"/>
                <w:sz w:val="22"/>
              </w:rPr>
              <w:t>не нормируется</w:t>
            </w:r>
          </w:p>
        </w:tc>
      </w:tr>
      <w:tr w:rsidR="007670C1" w:rsidRPr="004F4EDE" w:rsidTr="00197C4C">
        <w:tc>
          <w:tcPr>
            <w:tcW w:w="3120" w:type="dxa"/>
            <w:tcMar>
              <w:top w:w="0" w:type="dxa"/>
              <w:bottom w:w="0" w:type="dxa"/>
            </w:tcMar>
          </w:tcPr>
          <w:p w:rsidR="007670C1" w:rsidRPr="004F4EDE" w:rsidRDefault="007670C1" w:rsidP="00197C4C">
            <w:pPr>
              <w:keepNext/>
              <w:ind w:firstLine="369"/>
              <w:rPr>
                <w:rFonts w:ascii="Arial" w:hAnsi="Arial" w:cs="Arial"/>
                <w:color w:val="000000" w:themeColor="text1"/>
                <w:sz w:val="22"/>
              </w:rPr>
            </w:pPr>
            <w:r w:rsidRPr="004F4EDE">
              <w:rPr>
                <w:rFonts w:ascii="Arial" w:hAnsi="Arial" w:cs="Arial"/>
                <w:color w:val="000000" w:themeColor="text1"/>
                <w:sz w:val="22"/>
              </w:rPr>
              <w:t>минимальный</w:t>
            </w:r>
          </w:p>
        </w:tc>
        <w:tc>
          <w:tcPr>
            <w:tcW w:w="6378" w:type="dxa"/>
            <w:tcMar>
              <w:top w:w="0" w:type="dxa"/>
              <w:bottom w:w="0" w:type="dxa"/>
            </w:tcMar>
          </w:tcPr>
          <w:p w:rsidR="007670C1" w:rsidRPr="004F4EDE" w:rsidRDefault="007670C1" w:rsidP="00197C4C">
            <w:pPr>
              <w:keepNext/>
              <w:ind w:firstLine="367"/>
              <w:rPr>
                <w:rFonts w:ascii="Arial" w:hAnsi="Arial" w:cs="Arial"/>
                <w:color w:val="000000" w:themeColor="text1"/>
                <w:sz w:val="22"/>
              </w:rPr>
            </w:pPr>
            <w:r w:rsidRPr="004F4EDE">
              <w:rPr>
                <w:rFonts w:ascii="Arial" w:hAnsi="Arial" w:cs="Arial"/>
                <w:color w:val="000000" w:themeColor="text1"/>
                <w:sz w:val="22"/>
              </w:rPr>
              <w:t>не нормируется</w:t>
            </w:r>
          </w:p>
        </w:tc>
      </w:tr>
      <w:tr w:rsidR="007670C1" w:rsidRPr="004F4EDE" w:rsidTr="00197C4C">
        <w:trPr>
          <w:trHeight w:val="23"/>
        </w:trPr>
        <w:tc>
          <w:tcPr>
            <w:tcW w:w="9498" w:type="dxa"/>
            <w:gridSpan w:val="2"/>
          </w:tcPr>
          <w:p w:rsidR="007670C1" w:rsidRPr="004F4EDE" w:rsidRDefault="007670C1" w:rsidP="00197C4C">
            <w:pPr>
              <w:keepNext/>
              <w:ind w:firstLine="367"/>
              <w:rPr>
                <w:rFonts w:ascii="Arial" w:hAnsi="Arial" w:cs="Arial"/>
                <w:color w:val="000000" w:themeColor="text1"/>
                <w:sz w:val="22"/>
              </w:rPr>
            </w:pPr>
            <w:r w:rsidRPr="004F4EDE">
              <w:rPr>
                <w:rFonts w:ascii="Arial" w:hAnsi="Arial" w:cs="Arial"/>
                <w:b/>
                <w:color w:val="000000" w:themeColor="text1"/>
                <w:sz w:val="22"/>
              </w:rPr>
              <w:t>Количество этажей:</w:t>
            </w:r>
          </w:p>
        </w:tc>
      </w:tr>
      <w:tr w:rsidR="007670C1" w:rsidRPr="004F4EDE" w:rsidTr="00197C4C">
        <w:tc>
          <w:tcPr>
            <w:tcW w:w="3120" w:type="dxa"/>
            <w:tcMar>
              <w:top w:w="0" w:type="dxa"/>
              <w:bottom w:w="0" w:type="dxa"/>
            </w:tcMar>
          </w:tcPr>
          <w:p w:rsidR="007670C1" w:rsidRPr="004F4EDE" w:rsidRDefault="007670C1" w:rsidP="00197C4C">
            <w:pPr>
              <w:keepNext/>
              <w:ind w:firstLine="369"/>
              <w:jc w:val="both"/>
              <w:rPr>
                <w:rFonts w:ascii="Arial" w:hAnsi="Arial" w:cs="Arial"/>
                <w:color w:val="000000" w:themeColor="text1"/>
                <w:sz w:val="22"/>
              </w:rPr>
            </w:pPr>
            <w:r w:rsidRPr="004F4EDE">
              <w:rPr>
                <w:rFonts w:ascii="Arial" w:hAnsi="Arial" w:cs="Arial"/>
                <w:color w:val="000000" w:themeColor="text1"/>
                <w:sz w:val="22"/>
              </w:rPr>
              <w:t>максимальное</w:t>
            </w:r>
          </w:p>
        </w:tc>
        <w:tc>
          <w:tcPr>
            <w:tcW w:w="6378" w:type="dxa"/>
            <w:tcMar>
              <w:top w:w="0" w:type="dxa"/>
              <w:bottom w:w="0" w:type="dxa"/>
            </w:tcMar>
            <w:vAlign w:val="center"/>
          </w:tcPr>
          <w:p w:rsidR="007670C1" w:rsidRPr="004F4EDE" w:rsidRDefault="007670C1" w:rsidP="00197C4C">
            <w:pPr>
              <w:keepNext/>
              <w:ind w:firstLine="367"/>
              <w:rPr>
                <w:rFonts w:ascii="Arial" w:hAnsi="Arial" w:cs="Arial"/>
                <w:color w:val="000000" w:themeColor="text1"/>
                <w:sz w:val="22"/>
              </w:rPr>
            </w:pPr>
            <w:r w:rsidRPr="004F4EDE">
              <w:rPr>
                <w:rFonts w:ascii="Arial" w:hAnsi="Arial" w:cs="Arial"/>
                <w:color w:val="000000" w:themeColor="text1"/>
                <w:sz w:val="22"/>
              </w:rPr>
              <w:t>3</w:t>
            </w:r>
          </w:p>
        </w:tc>
      </w:tr>
      <w:tr w:rsidR="007670C1" w:rsidRPr="004F4EDE" w:rsidTr="00197C4C">
        <w:tc>
          <w:tcPr>
            <w:tcW w:w="9498" w:type="dxa"/>
            <w:gridSpan w:val="2"/>
            <w:tcMar>
              <w:top w:w="0" w:type="dxa"/>
              <w:bottom w:w="0" w:type="dxa"/>
            </w:tcMar>
          </w:tcPr>
          <w:p w:rsidR="007670C1" w:rsidRPr="004F4EDE" w:rsidRDefault="007670C1" w:rsidP="00197C4C">
            <w:pPr>
              <w:keepNext/>
              <w:spacing w:before="40" w:after="40"/>
              <w:ind w:firstLine="367"/>
              <w:rPr>
                <w:rFonts w:ascii="Arial" w:hAnsi="Arial" w:cs="Arial"/>
                <w:b/>
                <w:color w:val="000000" w:themeColor="text1"/>
                <w:sz w:val="22"/>
              </w:rPr>
            </w:pPr>
            <w:r w:rsidRPr="004F4EDE">
              <w:rPr>
                <w:rFonts w:ascii="Arial" w:hAnsi="Arial" w:cs="Arial"/>
                <w:b/>
                <w:color w:val="000000" w:themeColor="text1"/>
                <w:sz w:val="22"/>
              </w:rPr>
              <w:t>Высота зданий от уровня земли до верха перекрытия последнего этажа:</w:t>
            </w:r>
          </w:p>
        </w:tc>
      </w:tr>
      <w:tr w:rsidR="007670C1" w:rsidRPr="004F4EDE" w:rsidTr="00197C4C">
        <w:tc>
          <w:tcPr>
            <w:tcW w:w="3120" w:type="dxa"/>
            <w:tcMar>
              <w:top w:w="0" w:type="dxa"/>
              <w:bottom w:w="0" w:type="dxa"/>
            </w:tcMar>
          </w:tcPr>
          <w:p w:rsidR="007670C1" w:rsidRPr="004F4EDE" w:rsidRDefault="007670C1" w:rsidP="00197C4C">
            <w:pPr>
              <w:keepNext/>
              <w:ind w:firstLine="369"/>
              <w:rPr>
                <w:rFonts w:ascii="Arial" w:hAnsi="Arial" w:cs="Arial"/>
                <w:color w:val="000000" w:themeColor="text1"/>
                <w:sz w:val="22"/>
              </w:rPr>
            </w:pPr>
            <w:r w:rsidRPr="004F4EDE">
              <w:rPr>
                <w:rFonts w:ascii="Arial" w:hAnsi="Arial" w:cs="Arial"/>
                <w:color w:val="000000" w:themeColor="text1"/>
                <w:sz w:val="22"/>
              </w:rPr>
              <w:t>максимальная</w:t>
            </w:r>
          </w:p>
        </w:tc>
        <w:tc>
          <w:tcPr>
            <w:tcW w:w="6378" w:type="dxa"/>
            <w:tcMar>
              <w:top w:w="0" w:type="dxa"/>
              <w:bottom w:w="0" w:type="dxa"/>
            </w:tcMar>
          </w:tcPr>
          <w:p w:rsidR="007670C1" w:rsidRPr="004F4EDE" w:rsidRDefault="007670C1" w:rsidP="00197C4C">
            <w:pPr>
              <w:keepNext/>
              <w:ind w:firstLine="367"/>
              <w:rPr>
                <w:rFonts w:ascii="Arial" w:hAnsi="Arial" w:cs="Arial"/>
                <w:color w:val="000000" w:themeColor="text1"/>
                <w:sz w:val="22"/>
              </w:rPr>
            </w:pPr>
            <w:r w:rsidRPr="004F4EDE">
              <w:rPr>
                <w:rFonts w:ascii="Arial" w:hAnsi="Arial" w:cs="Arial"/>
                <w:color w:val="000000" w:themeColor="text1"/>
                <w:sz w:val="22"/>
              </w:rPr>
              <w:t>14 метров</w:t>
            </w:r>
          </w:p>
        </w:tc>
      </w:tr>
      <w:tr w:rsidR="007670C1" w:rsidRPr="004F4EDE" w:rsidTr="00197C4C">
        <w:tc>
          <w:tcPr>
            <w:tcW w:w="9498" w:type="dxa"/>
            <w:gridSpan w:val="2"/>
            <w:tcMar>
              <w:top w:w="0" w:type="dxa"/>
              <w:bottom w:w="0" w:type="dxa"/>
            </w:tcMar>
          </w:tcPr>
          <w:p w:rsidR="007670C1" w:rsidRPr="004F4EDE" w:rsidRDefault="007670C1" w:rsidP="00197C4C">
            <w:pPr>
              <w:keepNext/>
              <w:ind w:firstLine="367"/>
              <w:rPr>
                <w:rFonts w:ascii="Arial" w:hAnsi="Arial" w:cs="Arial"/>
                <w:color w:val="000000" w:themeColor="text1"/>
                <w:sz w:val="22"/>
              </w:rPr>
            </w:pPr>
            <w:r w:rsidRPr="004F4EDE">
              <w:rPr>
                <w:rFonts w:ascii="Arial" w:hAnsi="Arial" w:cs="Arial"/>
                <w:b/>
                <w:color w:val="000000" w:themeColor="text1"/>
                <w:sz w:val="22"/>
              </w:rPr>
              <w:t>Процент застройки:</w:t>
            </w:r>
          </w:p>
        </w:tc>
      </w:tr>
      <w:tr w:rsidR="007670C1" w:rsidRPr="004F4EDE" w:rsidTr="00197C4C">
        <w:tc>
          <w:tcPr>
            <w:tcW w:w="3120" w:type="dxa"/>
            <w:tcMar>
              <w:top w:w="0" w:type="dxa"/>
              <w:bottom w:w="0" w:type="dxa"/>
            </w:tcMar>
          </w:tcPr>
          <w:p w:rsidR="007670C1" w:rsidRPr="004F4EDE" w:rsidRDefault="007670C1" w:rsidP="00197C4C">
            <w:pPr>
              <w:keepNext/>
              <w:ind w:firstLine="369"/>
              <w:jc w:val="both"/>
              <w:rPr>
                <w:rFonts w:ascii="Arial" w:hAnsi="Arial" w:cs="Arial"/>
                <w:color w:val="000000" w:themeColor="text1"/>
                <w:sz w:val="22"/>
              </w:rPr>
            </w:pPr>
            <w:r w:rsidRPr="004F4EDE">
              <w:rPr>
                <w:rFonts w:ascii="Arial" w:hAnsi="Arial" w:cs="Arial"/>
                <w:color w:val="000000" w:themeColor="text1"/>
                <w:sz w:val="22"/>
              </w:rPr>
              <w:t>максимальный:</w:t>
            </w:r>
          </w:p>
        </w:tc>
        <w:tc>
          <w:tcPr>
            <w:tcW w:w="6378" w:type="dxa"/>
            <w:tcMar>
              <w:top w:w="0" w:type="dxa"/>
              <w:bottom w:w="0" w:type="dxa"/>
            </w:tcMar>
            <w:vAlign w:val="center"/>
          </w:tcPr>
          <w:p w:rsidR="007670C1" w:rsidRPr="004F4EDE" w:rsidRDefault="007670C1" w:rsidP="00197C4C">
            <w:pPr>
              <w:keepNext/>
              <w:ind w:firstLine="367"/>
              <w:rPr>
                <w:rFonts w:ascii="Arial" w:hAnsi="Arial" w:cs="Arial"/>
                <w:color w:val="000000" w:themeColor="text1"/>
                <w:sz w:val="22"/>
              </w:rPr>
            </w:pPr>
            <w:r w:rsidRPr="004F4EDE">
              <w:rPr>
                <w:rFonts w:ascii="Arial" w:hAnsi="Arial" w:cs="Arial"/>
                <w:color w:val="000000" w:themeColor="text1"/>
                <w:sz w:val="22"/>
              </w:rPr>
              <w:t>50%</w:t>
            </w:r>
          </w:p>
        </w:tc>
      </w:tr>
      <w:tr w:rsidR="007670C1" w:rsidRPr="004F4EDE" w:rsidTr="00197C4C">
        <w:tc>
          <w:tcPr>
            <w:tcW w:w="9498" w:type="dxa"/>
            <w:gridSpan w:val="2"/>
            <w:tcMar>
              <w:top w:w="0" w:type="dxa"/>
              <w:bottom w:w="0" w:type="dxa"/>
            </w:tcMar>
          </w:tcPr>
          <w:p w:rsidR="007670C1" w:rsidRPr="004F4EDE" w:rsidRDefault="00BC0A91" w:rsidP="00197C4C">
            <w:pPr>
              <w:keepNext/>
              <w:ind w:firstLine="84"/>
              <w:jc w:val="both"/>
              <w:rPr>
                <w:rFonts w:ascii="Arial" w:hAnsi="Arial" w:cs="Arial"/>
                <w:color w:val="000000" w:themeColor="text1"/>
                <w:sz w:val="22"/>
              </w:rPr>
            </w:pPr>
            <w:r>
              <w:rPr>
                <w:rFonts w:ascii="Arial" w:hAnsi="Arial" w:cs="Arial"/>
                <w:b/>
                <w:color w:val="000000" w:themeColor="text1"/>
                <w:sz w:val="22"/>
              </w:rPr>
              <w:t xml:space="preserve">    </w:t>
            </w:r>
            <w:r w:rsidR="007670C1" w:rsidRPr="004F4EDE">
              <w:rPr>
                <w:rFonts w:ascii="Arial" w:hAnsi="Arial" w:cs="Arial"/>
                <w:b/>
                <w:color w:val="000000" w:themeColor="text1"/>
                <w:sz w:val="22"/>
              </w:rPr>
              <w:t>Иные показатели:</w:t>
            </w:r>
          </w:p>
        </w:tc>
      </w:tr>
      <w:tr w:rsidR="007670C1" w:rsidRPr="004F4EDE" w:rsidTr="00197C4C">
        <w:trPr>
          <w:trHeight w:val="2671"/>
        </w:trPr>
        <w:tc>
          <w:tcPr>
            <w:tcW w:w="3120" w:type="dxa"/>
            <w:tcMar>
              <w:top w:w="0" w:type="dxa"/>
              <w:bottom w:w="0" w:type="dxa"/>
            </w:tcMar>
          </w:tcPr>
          <w:p w:rsidR="007670C1" w:rsidRPr="004F4EDE" w:rsidRDefault="007670C1" w:rsidP="00197C4C">
            <w:pPr>
              <w:keepNext/>
              <w:ind w:left="369" w:right="86"/>
              <w:jc w:val="both"/>
              <w:rPr>
                <w:rFonts w:ascii="Arial" w:hAnsi="Arial" w:cs="Arial"/>
                <w:color w:val="000000" w:themeColor="text1"/>
                <w:sz w:val="22"/>
              </w:rPr>
            </w:pPr>
            <w:r w:rsidRPr="004F4EDE">
              <w:rPr>
                <w:rFonts w:ascii="Arial" w:hAnsi="Arial" w:cs="Arial"/>
                <w:color w:val="000000" w:themeColor="text1"/>
                <w:sz w:val="22"/>
              </w:rPr>
              <w:lastRenderedPageBreak/>
              <w:t>Отступ от границ соседнего земельного участка в целях определения места допустимого размещения зданий, строений, сооружений</w:t>
            </w:r>
          </w:p>
        </w:tc>
        <w:tc>
          <w:tcPr>
            <w:tcW w:w="6378" w:type="dxa"/>
            <w:tcMar>
              <w:top w:w="0" w:type="dxa"/>
              <w:bottom w:w="0" w:type="dxa"/>
            </w:tcMar>
          </w:tcPr>
          <w:p w:rsidR="007670C1" w:rsidRPr="004F4EDE" w:rsidRDefault="007670C1" w:rsidP="00197C4C">
            <w:pPr>
              <w:pStyle w:val="af0"/>
              <w:keepNext/>
              <w:ind w:left="367"/>
              <w:contextualSpacing/>
              <w:rPr>
                <w:rFonts w:ascii="Arial" w:hAnsi="Arial" w:cs="Arial"/>
                <w:color w:val="000000" w:themeColor="text1"/>
                <w:sz w:val="22"/>
                <w:szCs w:val="22"/>
              </w:rPr>
            </w:pPr>
            <w:r w:rsidRPr="004F4EDE">
              <w:rPr>
                <w:rFonts w:ascii="Arial" w:hAnsi="Arial" w:cs="Arial"/>
                <w:b/>
                <w:color w:val="000000" w:themeColor="text1"/>
                <w:sz w:val="22"/>
                <w:szCs w:val="22"/>
              </w:rPr>
              <w:t>До границы соседнего участка</w:t>
            </w:r>
            <w:r w:rsidRPr="004F4EDE">
              <w:rPr>
                <w:rFonts w:ascii="Arial" w:hAnsi="Arial" w:cs="Arial"/>
                <w:color w:val="000000" w:themeColor="text1"/>
                <w:sz w:val="22"/>
                <w:szCs w:val="22"/>
              </w:rPr>
              <w:t xml:space="preserve"> расстояния должны быть не менее:</w:t>
            </w:r>
          </w:p>
          <w:p w:rsidR="007670C1" w:rsidRPr="004F4EDE" w:rsidRDefault="007670C1" w:rsidP="00197C4C">
            <w:pPr>
              <w:pStyle w:val="af0"/>
              <w:keepNext/>
              <w:ind w:left="367"/>
              <w:contextualSpacing/>
              <w:rPr>
                <w:rFonts w:ascii="Arial" w:hAnsi="Arial" w:cs="Arial"/>
                <w:color w:val="000000" w:themeColor="text1"/>
                <w:sz w:val="22"/>
                <w:szCs w:val="22"/>
              </w:rPr>
            </w:pPr>
            <w:r w:rsidRPr="004F4EDE">
              <w:rPr>
                <w:rFonts w:ascii="Arial" w:hAnsi="Arial" w:cs="Arial"/>
                <w:color w:val="000000" w:themeColor="text1"/>
                <w:sz w:val="22"/>
                <w:szCs w:val="22"/>
              </w:rPr>
              <w:t xml:space="preserve">-от  индивидуального, блокированного и секционного </w:t>
            </w:r>
          </w:p>
          <w:p w:rsidR="007670C1" w:rsidRPr="004F4EDE" w:rsidRDefault="007670C1" w:rsidP="00197C4C">
            <w:pPr>
              <w:pStyle w:val="af0"/>
              <w:keepNext/>
              <w:ind w:left="367"/>
              <w:contextualSpacing/>
              <w:rPr>
                <w:rFonts w:ascii="Arial" w:hAnsi="Arial" w:cs="Arial"/>
                <w:color w:val="000000" w:themeColor="text1"/>
                <w:sz w:val="22"/>
                <w:szCs w:val="22"/>
              </w:rPr>
            </w:pPr>
            <w:r w:rsidRPr="004F4EDE">
              <w:rPr>
                <w:rFonts w:ascii="Arial" w:hAnsi="Arial" w:cs="Arial"/>
                <w:color w:val="000000" w:themeColor="text1"/>
                <w:sz w:val="22"/>
                <w:szCs w:val="22"/>
              </w:rPr>
              <w:t>садового (жилого) дома – 1 метр;</w:t>
            </w:r>
          </w:p>
          <w:p w:rsidR="007670C1" w:rsidRPr="004F4EDE" w:rsidRDefault="007670C1" w:rsidP="00197C4C">
            <w:pPr>
              <w:pStyle w:val="af0"/>
              <w:keepNext/>
              <w:ind w:left="367"/>
              <w:contextualSpacing/>
              <w:rPr>
                <w:rFonts w:ascii="Arial" w:hAnsi="Arial" w:cs="Arial"/>
                <w:color w:val="000000" w:themeColor="text1"/>
                <w:sz w:val="22"/>
                <w:szCs w:val="22"/>
              </w:rPr>
            </w:pPr>
            <w:r w:rsidRPr="004F4EDE">
              <w:rPr>
                <w:rFonts w:ascii="Arial" w:hAnsi="Arial" w:cs="Arial"/>
                <w:color w:val="000000" w:themeColor="text1"/>
                <w:sz w:val="22"/>
                <w:szCs w:val="22"/>
              </w:rPr>
              <w:t xml:space="preserve">-в случаях примыкания к соседним зданиям (при обязательном наличии брандмауэрных стен) - 0 </w:t>
            </w:r>
          </w:p>
          <w:p w:rsidR="007670C1" w:rsidRPr="004F4EDE" w:rsidRDefault="007670C1" w:rsidP="00197C4C">
            <w:pPr>
              <w:pStyle w:val="af0"/>
              <w:keepNext/>
              <w:ind w:left="367"/>
              <w:contextualSpacing/>
              <w:rPr>
                <w:rFonts w:ascii="Arial" w:hAnsi="Arial" w:cs="Arial"/>
                <w:color w:val="000000" w:themeColor="text1"/>
                <w:sz w:val="22"/>
                <w:szCs w:val="22"/>
              </w:rPr>
            </w:pPr>
            <w:r w:rsidRPr="004F4EDE">
              <w:rPr>
                <w:rFonts w:ascii="Arial" w:hAnsi="Arial" w:cs="Arial"/>
                <w:color w:val="000000" w:themeColor="text1"/>
                <w:sz w:val="22"/>
                <w:szCs w:val="22"/>
              </w:rPr>
              <w:t>метров;</w:t>
            </w:r>
          </w:p>
          <w:p w:rsidR="007670C1" w:rsidRPr="004F4EDE" w:rsidRDefault="007670C1" w:rsidP="00197C4C">
            <w:pPr>
              <w:pStyle w:val="af0"/>
              <w:keepNext/>
              <w:ind w:left="367"/>
              <w:contextualSpacing/>
              <w:rPr>
                <w:rFonts w:ascii="Arial" w:hAnsi="Arial" w:cs="Arial"/>
                <w:color w:val="000000" w:themeColor="text1"/>
                <w:sz w:val="20"/>
                <w:szCs w:val="20"/>
              </w:rPr>
            </w:pPr>
            <w:r w:rsidRPr="004F4EDE">
              <w:rPr>
                <w:rFonts w:ascii="Arial" w:hAnsi="Arial" w:cs="Arial"/>
                <w:color w:val="000000" w:themeColor="text1"/>
                <w:sz w:val="22"/>
                <w:szCs w:val="22"/>
              </w:rPr>
              <w:t>-от других хозяйственных построек (сарая, бани, гаража, навеса и др.) – 1 метр (при условии соблюдения противопожарных разрывов).</w:t>
            </w:r>
          </w:p>
        </w:tc>
      </w:tr>
      <w:tr w:rsidR="007670C1" w:rsidRPr="004F4EDE" w:rsidTr="00197C4C">
        <w:tc>
          <w:tcPr>
            <w:tcW w:w="3120" w:type="dxa"/>
            <w:tcBorders>
              <w:bottom w:val="single" w:sz="4" w:space="0" w:color="auto"/>
            </w:tcBorders>
            <w:tcMar>
              <w:top w:w="0" w:type="dxa"/>
              <w:bottom w:w="0" w:type="dxa"/>
            </w:tcMar>
          </w:tcPr>
          <w:p w:rsidR="007670C1" w:rsidRPr="004F4EDE" w:rsidRDefault="007670C1" w:rsidP="00197C4C">
            <w:pPr>
              <w:keepNext/>
              <w:ind w:left="369"/>
              <w:jc w:val="both"/>
              <w:rPr>
                <w:rFonts w:ascii="Arial" w:hAnsi="Arial" w:cs="Arial"/>
                <w:color w:val="000000" w:themeColor="text1"/>
                <w:sz w:val="22"/>
              </w:rPr>
            </w:pPr>
            <w:r w:rsidRPr="004F4EDE">
              <w:rPr>
                <w:rFonts w:ascii="Arial" w:hAnsi="Arial" w:cs="Arial"/>
                <w:color w:val="000000" w:themeColor="text1"/>
                <w:sz w:val="22"/>
              </w:rPr>
              <w:t>Отступ жилых домов  и хозяйственных построек до красной линии</w:t>
            </w:r>
          </w:p>
        </w:tc>
        <w:tc>
          <w:tcPr>
            <w:tcW w:w="6378" w:type="dxa"/>
            <w:tcBorders>
              <w:bottom w:val="single" w:sz="4" w:space="0" w:color="auto"/>
            </w:tcBorders>
            <w:tcMar>
              <w:top w:w="0" w:type="dxa"/>
              <w:bottom w:w="0" w:type="dxa"/>
            </w:tcMar>
          </w:tcPr>
          <w:p w:rsidR="007670C1" w:rsidRPr="004F4EDE" w:rsidRDefault="007670C1" w:rsidP="00197C4C">
            <w:pPr>
              <w:pStyle w:val="af0"/>
              <w:keepNext/>
              <w:spacing w:before="0" w:beforeAutospacing="0" w:after="0" w:afterAutospacing="0"/>
              <w:ind w:left="367"/>
              <w:contextualSpacing/>
              <w:rPr>
                <w:rFonts w:ascii="Arial" w:hAnsi="Arial" w:cs="Arial"/>
                <w:color w:val="000000" w:themeColor="text1"/>
                <w:sz w:val="22"/>
                <w:szCs w:val="22"/>
              </w:rPr>
            </w:pPr>
            <w:r w:rsidRPr="004F4EDE">
              <w:rPr>
                <w:rFonts w:ascii="Arial" w:hAnsi="Arial" w:cs="Arial"/>
                <w:color w:val="000000" w:themeColor="text1"/>
                <w:sz w:val="22"/>
                <w:szCs w:val="22"/>
              </w:rPr>
              <w:t>Садовый (жилой) дом должен отстоять</w:t>
            </w:r>
          </w:p>
          <w:p w:rsidR="007670C1" w:rsidRPr="004F4EDE" w:rsidRDefault="007670C1" w:rsidP="00197C4C">
            <w:pPr>
              <w:pStyle w:val="af0"/>
              <w:keepNext/>
              <w:spacing w:before="0" w:beforeAutospacing="0" w:after="0" w:afterAutospacing="0"/>
              <w:ind w:left="367"/>
              <w:contextualSpacing/>
              <w:rPr>
                <w:rFonts w:ascii="Arial" w:hAnsi="Arial" w:cs="Arial"/>
                <w:color w:val="000000" w:themeColor="text1"/>
                <w:sz w:val="22"/>
                <w:szCs w:val="22"/>
              </w:rPr>
            </w:pPr>
            <w:r w:rsidRPr="004F4EDE">
              <w:rPr>
                <w:rFonts w:ascii="Arial" w:hAnsi="Arial" w:cs="Arial"/>
                <w:color w:val="000000" w:themeColor="text1"/>
              </w:rPr>
              <w:t xml:space="preserve"> </w:t>
            </w:r>
            <w:r w:rsidRPr="004F4EDE">
              <w:rPr>
                <w:rFonts w:ascii="Arial" w:hAnsi="Arial" w:cs="Arial"/>
                <w:color w:val="000000" w:themeColor="text1"/>
                <w:sz w:val="22"/>
                <w:szCs w:val="22"/>
              </w:rPr>
              <w:t>-от красной линии улиц не менее чем на 5 м,</w:t>
            </w:r>
          </w:p>
          <w:p w:rsidR="007670C1" w:rsidRPr="004F4EDE" w:rsidRDefault="007670C1" w:rsidP="00197C4C">
            <w:pPr>
              <w:keepNext/>
              <w:ind w:left="367" w:right="85"/>
              <w:jc w:val="both"/>
              <w:rPr>
                <w:rFonts w:ascii="Arial" w:hAnsi="Arial" w:cs="Arial"/>
                <w:color w:val="000000" w:themeColor="text1"/>
                <w:sz w:val="22"/>
              </w:rPr>
            </w:pPr>
            <w:r w:rsidRPr="004F4EDE">
              <w:rPr>
                <w:rFonts w:ascii="Arial" w:hAnsi="Arial" w:cs="Arial"/>
                <w:color w:val="000000" w:themeColor="text1"/>
                <w:sz w:val="22"/>
              </w:rPr>
              <w:t xml:space="preserve"> -от красной линии проездов – не менее чем на 3 м;</w:t>
            </w:r>
          </w:p>
          <w:p w:rsidR="007670C1" w:rsidRPr="004F4EDE" w:rsidRDefault="007670C1" w:rsidP="00197C4C">
            <w:pPr>
              <w:keepNext/>
              <w:ind w:left="367" w:right="85"/>
              <w:jc w:val="both"/>
              <w:rPr>
                <w:rFonts w:ascii="Arial" w:hAnsi="Arial" w:cs="Arial"/>
                <w:color w:val="000000" w:themeColor="text1"/>
                <w:sz w:val="22"/>
              </w:rPr>
            </w:pPr>
            <w:r w:rsidRPr="004F4EDE">
              <w:rPr>
                <w:rFonts w:ascii="Arial" w:hAnsi="Arial" w:cs="Arial"/>
                <w:color w:val="000000" w:themeColor="text1"/>
                <w:sz w:val="22"/>
              </w:rPr>
              <w:t xml:space="preserve"> расстояние от хозяйственных построек до красных линий улиц и проездов должно быть не менее 5 м</w:t>
            </w:r>
          </w:p>
        </w:tc>
      </w:tr>
      <w:tr w:rsidR="007670C1" w:rsidRPr="004F4EDE" w:rsidTr="00197C4C">
        <w:tc>
          <w:tcPr>
            <w:tcW w:w="3120" w:type="dxa"/>
            <w:tcBorders>
              <w:right w:val="single" w:sz="4" w:space="0" w:color="auto"/>
            </w:tcBorders>
            <w:tcMar>
              <w:top w:w="0" w:type="dxa"/>
              <w:bottom w:w="0" w:type="dxa"/>
            </w:tcMar>
          </w:tcPr>
          <w:p w:rsidR="007670C1" w:rsidRPr="004F4EDE" w:rsidRDefault="007670C1" w:rsidP="00197C4C">
            <w:pPr>
              <w:pStyle w:val="af6"/>
              <w:keepNext/>
              <w:ind w:left="369"/>
              <w:rPr>
                <w:rFonts w:ascii="Arial" w:hAnsi="Arial" w:cs="Arial"/>
                <w:color w:val="000000" w:themeColor="text1"/>
              </w:rPr>
            </w:pPr>
            <w:r w:rsidRPr="004F4EDE">
              <w:rPr>
                <w:rFonts w:ascii="Arial" w:hAnsi="Arial" w:cs="Arial"/>
                <w:color w:val="000000" w:themeColor="text1"/>
              </w:rPr>
              <w:t>- в существующей застройке</w:t>
            </w:r>
          </w:p>
          <w:p w:rsidR="007670C1" w:rsidRPr="004F4EDE" w:rsidRDefault="007670C1" w:rsidP="00197C4C">
            <w:pPr>
              <w:pStyle w:val="af6"/>
              <w:keepNext/>
              <w:ind w:left="369"/>
              <w:rPr>
                <w:rFonts w:ascii="Arial" w:hAnsi="Arial" w:cs="Arial"/>
                <w:color w:val="000000" w:themeColor="text1"/>
              </w:rPr>
            </w:pPr>
          </w:p>
        </w:tc>
        <w:tc>
          <w:tcPr>
            <w:tcW w:w="6378" w:type="dxa"/>
            <w:tcBorders>
              <w:left w:val="single" w:sz="4" w:space="0" w:color="auto"/>
            </w:tcBorders>
            <w:tcMar>
              <w:top w:w="0" w:type="dxa"/>
              <w:bottom w:w="0" w:type="dxa"/>
            </w:tcMar>
          </w:tcPr>
          <w:p w:rsidR="007670C1" w:rsidRPr="004F4EDE" w:rsidRDefault="007670C1" w:rsidP="00197C4C">
            <w:pPr>
              <w:pStyle w:val="af6"/>
              <w:keepNext/>
              <w:ind w:right="85" w:firstLine="367"/>
              <w:rPr>
                <w:rFonts w:ascii="Arial" w:hAnsi="Arial" w:cs="Arial"/>
                <w:color w:val="000000" w:themeColor="text1"/>
              </w:rPr>
            </w:pPr>
            <w:r w:rsidRPr="004F4EDE">
              <w:rPr>
                <w:rFonts w:ascii="Arial" w:hAnsi="Arial" w:cs="Arial"/>
                <w:color w:val="000000" w:themeColor="text1"/>
              </w:rPr>
              <w:t>- в соответствии со сложившейся линией застройки;</w:t>
            </w:r>
          </w:p>
          <w:p w:rsidR="007670C1" w:rsidRPr="004F4EDE" w:rsidRDefault="007670C1" w:rsidP="00197C4C">
            <w:pPr>
              <w:pStyle w:val="af6"/>
              <w:keepNext/>
              <w:ind w:right="85"/>
              <w:rPr>
                <w:rFonts w:ascii="Arial" w:hAnsi="Arial" w:cs="Arial"/>
                <w:color w:val="000000" w:themeColor="text1"/>
              </w:rPr>
            </w:pPr>
          </w:p>
        </w:tc>
      </w:tr>
      <w:tr w:rsidR="007670C1" w:rsidRPr="004F4EDE" w:rsidTr="00197C4C">
        <w:trPr>
          <w:trHeight w:val="1320"/>
        </w:trPr>
        <w:tc>
          <w:tcPr>
            <w:tcW w:w="3120" w:type="dxa"/>
            <w:tcMar>
              <w:top w:w="0" w:type="dxa"/>
              <w:bottom w:w="0" w:type="dxa"/>
            </w:tcMar>
          </w:tcPr>
          <w:p w:rsidR="007670C1" w:rsidRPr="004F4EDE" w:rsidRDefault="007670C1" w:rsidP="00197C4C">
            <w:pPr>
              <w:keepNext/>
              <w:ind w:left="369"/>
              <w:jc w:val="both"/>
              <w:rPr>
                <w:rFonts w:ascii="Arial" w:hAnsi="Arial" w:cs="Arial"/>
                <w:color w:val="000000" w:themeColor="text1"/>
                <w:sz w:val="22"/>
              </w:rPr>
            </w:pPr>
            <w:r w:rsidRPr="004F4EDE">
              <w:rPr>
                <w:rFonts w:ascii="Arial" w:hAnsi="Arial" w:cs="Arial"/>
                <w:color w:val="000000" w:themeColor="text1"/>
                <w:sz w:val="22"/>
              </w:rPr>
              <w:t xml:space="preserve">максимальная высота ограждений </w:t>
            </w:r>
          </w:p>
        </w:tc>
        <w:tc>
          <w:tcPr>
            <w:tcW w:w="6378" w:type="dxa"/>
            <w:tcMar>
              <w:top w:w="0" w:type="dxa"/>
              <w:bottom w:w="0" w:type="dxa"/>
            </w:tcMar>
          </w:tcPr>
          <w:p w:rsidR="007670C1" w:rsidRPr="004F4EDE" w:rsidRDefault="007670C1" w:rsidP="00197C4C">
            <w:pPr>
              <w:keepNext/>
              <w:ind w:left="367" w:right="85"/>
              <w:jc w:val="both"/>
              <w:rPr>
                <w:rFonts w:ascii="Arial" w:hAnsi="Arial" w:cs="Arial"/>
                <w:color w:val="000000" w:themeColor="text1"/>
                <w:sz w:val="22"/>
              </w:rPr>
            </w:pPr>
            <w:r w:rsidRPr="004F4EDE">
              <w:rPr>
                <w:rFonts w:ascii="Arial" w:hAnsi="Arial" w:cs="Arial"/>
                <w:color w:val="000000" w:themeColor="text1"/>
                <w:sz w:val="22"/>
              </w:rPr>
              <w:t>между земельными участками, а также между земельными участками и территориями общего пользования - 1,8 метров</w:t>
            </w:r>
          </w:p>
        </w:tc>
      </w:tr>
    </w:tbl>
    <w:p w:rsidR="007670C1" w:rsidRPr="004F4EDE" w:rsidRDefault="007670C1" w:rsidP="007670C1">
      <w:pPr>
        <w:keepNext/>
        <w:spacing w:line="276" w:lineRule="auto"/>
        <w:ind w:hanging="28"/>
        <w:contextualSpacing/>
        <w:rPr>
          <w:rFonts w:ascii="Arial" w:hAnsi="Arial" w:cs="Arial"/>
          <w:color w:val="000000" w:themeColor="text1"/>
        </w:rPr>
      </w:pPr>
    </w:p>
    <w:p w:rsidR="003E6D21" w:rsidRPr="004F4EDE" w:rsidRDefault="003E6D21" w:rsidP="00096CA1">
      <w:pPr>
        <w:keepNext/>
        <w:spacing w:line="276" w:lineRule="auto"/>
        <w:ind w:hanging="28"/>
        <w:contextualSpacing/>
        <w:rPr>
          <w:rFonts w:ascii="Arial" w:hAnsi="Arial" w:cs="Arial"/>
          <w:color w:val="000000" w:themeColor="text1"/>
        </w:rPr>
      </w:pPr>
    </w:p>
    <w:p w:rsidR="003E6D21" w:rsidRPr="004F4EDE" w:rsidRDefault="003E6D21" w:rsidP="00096CA1">
      <w:pPr>
        <w:keepNext/>
        <w:spacing w:after="240" w:line="160" w:lineRule="atLeast"/>
        <w:jc w:val="both"/>
        <w:rPr>
          <w:rFonts w:ascii="Arial" w:hAnsi="Arial" w:cs="Arial"/>
          <w:color w:val="000000" w:themeColor="text1"/>
        </w:rPr>
      </w:pPr>
      <w:r w:rsidRPr="004F4EDE">
        <w:rPr>
          <w:rFonts w:ascii="Arial" w:hAnsi="Arial" w:cs="Arial"/>
          <w:color w:val="000000" w:themeColor="text1"/>
        </w:rPr>
        <w:t>4. Ограничения использования земельных участков и объектов капитального строительства указаны в статье 32 настоящих Правил.</w:t>
      </w:r>
    </w:p>
    <w:p w:rsidR="003E6D21" w:rsidRPr="004F4EDE" w:rsidRDefault="003E6D21" w:rsidP="00096CA1">
      <w:pPr>
        <w:keepNext/>
        <w:spacing w:after="240" w:line="160" w:lineRule="atLeast"/>
        <w:ind w:left="360"/>
        <w:jc w:val="both"/>
        <w:outlineLvl w:val="1"/>
        <w:rPr>
          <w:rFonts w:ascii="Arial" w:hAnsi="Arial" w:cs="Arial"/>
          <w:color w:val="000000" w:themeColor="text1"/>
        </w:rPr>
      </w:pPr>
      <w:r w:rsidRPr="004F4EDE">
        <w:rPr>
          <w:rFonts w:ascii="Arial" w:hAnsi="Arial" w:cs="Arial"/>
          <w:color w:val="000000" w:themeColor="text1"/>
        </w:rPr>
        <w:t xml:space="preserve">  </w:t>
      </w:r>
      <w:bookmarkStart w:id="32" w:name="_Toc297727256"/>
      <w:r w:rsidRPr="004F4EDE">
        <w:rPr>
          <w:rFonts w:ascii="Arial" w:hAnsi="Arial" w:cs="Arial"/>
          <w:b/>
          <w:color w:val="000000" w:themeColor="text1"/>
        </w:rPr>
        <w:t>Статья 28.   Градостроительный регламент зоны парков (Р-1).</w:t>
      </w:r>
      <w:bookmarkEnd w:id="32"/>
      <w:r w:rsidRPr="004F4EDE">
        <w:rPr>
          <w:rFonts w:ascii="Arial" w:hAnsi="Arial" w:cs="Arial"/>
          <w:color w:val="000000" w:themeColor="text1"/>
        </w:rPr>
        <w:t xml:space="preserve"> </w:t>
      </w:r>
    </w:p>
    <w:p w:rsidR="003E6D21" w:rsidRPr="004F4EDE" w:rsidRDefault="003E6D21" w:rsidP="00096CA1">
      <w:pPr>
        <w:keepNext/>
        <w:spacing w:after="240" w:line="160" w:lineRule="atLeast"/>
        <w:jc w:val="both"/>
        <w:rPr>
          <w:rFonts w:ascii="Arial" w:hAnsi="Arial" w:cs="Arial"/>
          <w:b/>
          <w:color w:val="000000" w:themeColor="text1"/>
        </w:rPr>
      </w:pPr>
      <w:r w:rsidRPr="004F4EDE">
        <w:rPr>
          <w:rFonts w:ascii="Arial" w:hAnsi="Arial" w:cs="Arial"/>
          <w:color w:val="000000" w:themeColor="text1"/>
        </w:rPr>
        <w:t>1</w:t>
      </w:r>
      <w:r w:rsidRPr="004F4EDE">
        <w:rPr>
          <w:rFonts w:ascii="Arial" w:hAnsi="Arial" w:cs="Arial"/>
          <w:b/>
          <w:color w:val="000000" w:themeColor="text1"/>
        </w:rPr>
        <w:t xml:space="preserve">. </w:t>
      </w:r>
      <w:r w:rsidRPr="004F4EDE">
        <w:rPr>
          <w:rFonts w:ascii="Arial" w:hAnsi="Arial" w:cs="Arial"/>
          <w:color w:val="000000" w:themeColor="text1"/>
        </w:rPr>
        <w:t xml:space="preserve">Перечень основных и вспомогательных видов разрешённого использования объектов капитального строительства и земельных участков: </w:t>
      </w:r>
    </w:p>
    <w:tbl>
      <w:tblPr>
        <w:tblW w:w="9669" w:type="dxa"/>
        <w:tblInd w:w="-20" w:type="dxa"/>
        <w:tblLayout w:type="fixed"/>
        <w:tblCellMar>
          <w:left w:w="0" w:type="dxa"/>
          <w:right w:w="0" w:type="dxa"/>
        </w:tblCellMar>
        <w:tblLook w:val="0000"/>
      </w:tblPr>
      <w:tblGrid>
        <w:gridCol w:w="2440"/>
        <w:gridCol w:w="2410"/>
        <w:gridCol w:w="2268"/>
        <w:gridCol w:w="2551"/>
      </w:tblGrid>
      <w:tr w:rsidR="003E6D21" w:rsidRPr="004F4EDE" w:rsidTr="003E6D21">
        <w:trPr>
          <w:trHeight w:val="1616"/>
          <w:tblHeader/>
        </w:trPr>
        <w:tc>
          <w:tcPr>
            <w:tcW w:w="2440"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Основной вид </w:t>
            </w:r>
          </w:p>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разрешённого </w:t>
            </w:r>
          </w:p>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использования </w:t>
            </w:r>
          </w:p>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земельного участка</w:t>
            </w:r>
          </w:p>
        </w:tc>
        <w:tc>
          <w:tcPr>
            <w:tcW w:w="2410"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Основные виды </w:t>
            </w:r>
          </w:p>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разрешённого </w:t>
            </w:r>
          </w:p>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использования </w:t>
            </w:r>
          </w:p>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объектов </w:t>
            </w:r>
          </w:p>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капитального </w:t>
            </w:r>
          </w:p>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строительства</w:t>
            </w:r>
          </w:p>
        </w:tc>
        <w:tc>
          <w:tcPr>
            <w:tcW w:w="2268"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Вспомогательные виды </w:t>
            </w:r>
          </w:p>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разрешённого </w:t>
            </w:r>
          </w:p>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использования </w:t>
            </w:r>
          </w:p>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земельных </w:t>
            </w:r>
          </w:p>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участков</w:t>
            </w:r>
          </w:p>
        </w:tc>
        <w:tc>
          <w:tcPr>
            <w:tcW w:w="2551" w:type="dxa"/>
            <w:tcBorders>
              <w:top w:val="single" w:sz="8" w:space="0" w:color="000000"/>
              <w:left w:val="single" w:sz="8" w:space="0" w:color="000000"/>
              <w:bottom w:val="single" w:sz="8" w:space="0" w:color="000000"/>
              <w:right w:val="single" w:sz="8" w:space="0" w:color="000000"/>
            </w:tcBorders>
            <w:shd w:val="clear" w:color="auto" w:fill="D6E3BC"/>
            <w:vAlign w:val="center"/>
          </w:tcPr>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Вспомогательные </w:t>
            </w:r>
          </w:p>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виды </w:t>
            </w:r>
          </w:p>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разрешённого </w:t>
            </w:r>
          </w:p>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использования </w:t>
            </w:r>
          </w:p>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объектов </w:t>
            </w:r>
          </w:p>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капитального </w:t>
            </w:r>
          </w:p>
          <w:p w:rsidR="003E6D21" w:rsidRPr="004F4EDE" w:rsidRDefault="003E6D21" w:rsidP="00096CA1">
            <w:pPr>
              <w:keepNext/>
              <w:snapToGrid w:val="0"/>
              <w:jc w:val="center"/>
              <w:rPr>
                <w:rFonts w:ascii="Arial" w:hAnsi="Arial" w:cs="Arial"/>
                <w:b/>
                <w:color w:val="000000" w:themeColor="text1"/>
                <w:sz w:val="20"/>
                <w:szCs w:val="20"/>
              </w:rPr>
            </w:pPr>
            <w:r w:rsidRPr="004F4EDE">
              <w:rPr>
                <w:rFonts w:ascii="Arial" w:hAnsi="Arial" w:cs="Arial"/>
                <w:b/>
                <w:color w:val="000000" w:themeColor="text1"/>
                <w:sz w:val="20"/>
                <w:szCs w:val="20"/>
              </w:rPr>
              <w:t>строительства</w:t>
            </w:r>
          </w:p>
        </w:tc>
      </w:tr>
      <w:tr w:rsidR="003E6D21" w:rsidRPr="004F4EDE" w:rsidTr="003E6D21">
        <w:trPr>
          <w:trHeight w:val="492"/>
        </w:trPr>
        <w:tc>
          <w:tcPr>
            <w:tcW w:w="2440"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Размещение</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-административных и офисных зданий,</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 -объектов образования,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-науки,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-здравоохранения и -социального обеспечения,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-физической культуры и спорта,</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 -культуры, искусства,</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-религии</w:t>
            </w: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Кинотеатры</w:t>
            </w:r>
          </w:p>
        </w:tc>
        <w:tc>
          <w:tcPr>
            <w:tcW w:w="2268"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Размещение хозяйственных построек; -гаражей служебного и специального автотранспорта.</w:t>
            </w:r>
          </w:p>
        </w:tc>
        <w:tc>
          <w:tcPr>
            <w:tcW w:w="2551" w:type="dxa"/>
            <w:vMerge w:val="restart"/>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-Хозяйственные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постройки,</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 гаражи служебного и специального </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автотранспорта.</w:t>
            </w:r>
          </w:p>
        </w:tc>
      </w:tr>
      <w:tr w:rsidR="003E6D21" w:rsidRPr="004F4EDE" w:rsidTr="003E6D21">
        <w:trPr>
          <w:trHeight w:val="88"/>
        </w:trPr>
        <w:tc>
          <w:tcPr>
            <w:tcW w:w="2440"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Культурно-досуговые центры</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Концертные залы</w:t>
            </w: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551"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r>
      <w:tr w:rsidR="003E6D21" w:rsidRPr="004F4EDE" w:rsidTr="003E6D21">
        <w:trPr>
          <w:trHeight w:val="274"/>
        </w:trPr>
        <w:tc>
          <w:tcPr>
            <w:tcW w:w="2440"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Выставочные залы</w:t>
            </w: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551"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r>
      <w:tr w:rsidR="003E6D21" w:rsidRPr="004F4EDE" w:rsidTr="003E6D21">
        <w:trPr>
          <w:trHeight w:val="547"/>
        </w:trPr>
        <w:tc>
          <w:tcPr>
            <w:tcW w:w="2440"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Клубы</w:t>
            </w: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551"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r>
      <w:tr w:rsidR="003E6D21" w:rsidRPr="004F4EDE" w:rsidTr="003E6D21">
        <w:trPr>
          <w:trHeight w:val="63"/>
        </w:trPr>
        <w:tc>
          <w:tcPr>
            <w:tcW w:w="2440"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Культовые объекты</w:t>
            </w: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551"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r>
      <w:tr w:rsidR="003E6D21" w:rsidRPr="004F4EDE" w:rsidTr="003E6D21">
        <w:trPr>
          <w:trHeight w:val="122"/>
        </w:trPr>
        <w:tc>
          <w:tcPr>
            <w:tcW w:w="2440"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Аптечные учреждения.</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Пункты оказания первой медицинской помощи</w:t>
            </w: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551"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r>
      <w:tr w:rsidR="003E6D21" w:rsidRPr="004F4EDE" w:rsidTr="003E6D21">
        <w:trPr>
          <w:trHeight w:val="63"/>
        </w:trPr>
        <w:tc>
          <w:tcPr>
            <w:tcW w:w="2440"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410"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Спортивные </w:t>
            </w:r>
            <w:r w:rsidRPr="004F4EDE">
              <w:rPr>
                <w:rFonts w:ascii="Arial" w:hAnsi="Arial" w:cs="Arial"/>
                <w:color w:val="000000" w:themeColor="text1"/>
                <w:sz w:val="22"/>
              </w:rPr>
              <w:lastRenderedPageBreak/>
              <w:t>площадки, спортядра, спортивные корпуса, бассейны</w:t>
            </w: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551"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r>
      <w:tr w:rsidR="003E6D21" w:rsidRPr="004F4EDE" w:rsidTr="003E6D21">
        <w:trPr>
          <w:trHeight w:val="367"/>
        </w:trPr>
        <w:tc>
          <w:tcPr>
            <w:tcW w:w="2440"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sz w:val="22"/>
              </w:rPr>
            </w:pPr>
          </w:p>
        </w:tc>
        <w:tc>
          <w:tcPr>
            <w:tcW w:w="2410"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-Парковые павильоны.</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-Объекты общественного питания вместимостью не более 50 мест</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-Культурно-досуго-вые центры</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-Летние (открытые) кинотеатры и эстрады.</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-Культовые объекты.</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-Аквапарки.</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-Развлекательные павильоны</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-Здания и сооружения для обеспечения эксплуатации парка (уборки мусора, работы с зелёными насаждениями и т.п.).</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-Танцевальные залы.</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-Спортивные корпуса.</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-Пункты оказания первой медицинской помощи.</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-Здания и сооружения для размещения органов охраны правопорядка.</w:t>
            </w:r>
          </w:p>
        </w:tc>
        <w:tc>
          <w:tcPr>
            <w:tcW w:w="2268"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-Танцевальные площадки;</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-Открытые и закрытые бассейны,</w:t>
            </w:r>
          </w:p>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-Площадки для установки аттракционов.</w:t>
            </w:r>
          </w:p>
          <w:p w:rsidR="003E6D21" w:rsidRPr="004F4EDE" w:rsidRDefault="003E6D21" w:rsidP="00096CA1">
            <w:pPr>
              <w:keepNext/>
              <w:ind w:left="142"/>
              <w:rPr>
                <w:rFonts w:ascii="Arial" w:hAnsi="Arial" w:cs="Arial"/>
                <w:color w:val="000000" w:themeColor="text1"/>
                <w:sz w:val="22"/>
              </w:rPr>
            </w:pPr>
            <w:r w:rsidRPr="004F4EDE">
              <w:rPr>
                <w:rFonts w:ascii="Arial" w:hAnsi="Arial" w:cs="Arial"/>
                <w:color w:val="000000" w:themeColor="text1"/>
                <w:sz w:val="22"/>
              </w:rPr>
              <w:t> </w:t>
            </w:r>
          </w:p>
        </w:tc>
        <w:tc>
          <w:tcPr>
            <w:tcW w:w="2551" w:type="dxa"/>
            <w:vMerge w:val="restart"/>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Не устанавливаются.</w:t>
            </w:r>
          </w:p>
        </w:tc>
      </w:tr>
      <w:tr w:rsidR="003E6D21" w:rsidRPr="004F4EDE" w:rsidTr="003E6D21">
        <w:trPr>
          <w:trHeight w:val="85"/>
        </w:trPr>
        <w:tc>
          <w:tcPr>
            <w:tcW w:w="2440"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r w:rsidRPr="004F4EDE">
              <w:rPr>
                <w:rFonts w:ascii="Arial" w:hAnsi="Arial" w:cs="Arial"/>
                <w:color w:val="000000" w:themeColor="text1"/>
                <w:sz w:val="22"/>
              </w:rPr>
              <w:t xml:space="preserve">Земельные участки, занятые особо охраняемыми территориями и объектами, в том числе городскими лесами, скверами, парками, садами </w:t>
            </w:r>
          </w:p>
        </w:tc>
        <w:tc>
          <w:tcPr>
            <w:tcW w:w="2410"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rPr>
            </w:pP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rPr>
            </w:pPr>
          </w:p>
        </w:tc>
        <w:tc>
          <w:tcPr>
            <w:tcW w:w="2551"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ind w:left="142"/>
              <w:rPr>
                <w:rFonts w:ascii="Arial" w:hAnsi="Arial" w:cs="Arial"/>
                <w:color w:val="000000" w:themeColor="text1"/>
              </w:rPr>
            </w:pPr>
          </w:p>
        </w:tc>
      </w:tr>
    </w:tbl>
    <w:p w:rsidR="003E6D21" w:rsidRPr="004F4EDE" w:rsidRDefault="003E6D21" w:rsidP="00096CA1">
      <w:pPr>
        <w:keepNext/>
        <w:ind w:left="142"/>
        <w:jc w:val="both"/>
        <w:rPr>
          <w:rFonts w:ascii="Arial" w:hAnsi="Arial" w:cs="Arial"/>
          <w:color w:val="000000" w:themeColor="text1"/>
        </w:rPr>
      </w:pPr>
    </w:p>
    <w:p w:rsidR="003E6D21" w:rsidRPr="004F4EDE" w:rsidRDefault="003E6D21"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2. Условно разрешённые виды использования объектов капитального строительства и земельных участков для зоны Р-1 не устанавливаются. </w:t>
      </w:r>
    </w:p>
    <w:p w:rsidR="003E6D21" w:rsidRPr="004F4EDE" w:rsidRDefault="003E6D21" w:rsidP="00096CA1">
      <w:pPr>
        <w:keepNext/>
        <w:spacing w:line="160" w:lineRule="atLeast"/>
        <w:jc w:val="both"/>
        <w:rPr>
          <w:rFonts w:ascii="Arial" w:hAnsi="Arial" w:cs="Arial"/>
          <w:color w:val="000000" w:themeColor="text1"/>
        </w:rPr>
      </w:pPr>
    </w:p>
    <w:p w:rsidR="003E6D21" w:rsidRPr="004F4EDE" w:rsidRDefault="003E6D21" w:rsidP="00096CA1">
      <w:pPr>
        <w:keepNext/>
        <w:spacing w:line="276" w:lineRule="auto"/>
        <w:contextualSpacing/>
        <w:rPr>
          <w:rFonts w:ascii="Arial" w:hAnsi="Arial" w:cs="Arial"/>
          <w:color w:val="000000" w:themeColor="text1"/>
        </w:rPr>
      </w:pPr>
      <w:r w:rsidRPr="004F4EDE">
        <w:rPr>
          <w:rFonts w:ascii="Arial" w:hAnsi="Arial" w:cs="Arial"/>
          <w:color w:val="000000" w:themeColor="text1"/>
        </w:rPr>
        <w:t>3. Для зоны Р-1 установлены следующие параметры разрешенного использования земельных участков и объектов капитального строительства:</w:t>
      </w: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3120"/>
        <w:gridCol w:w="6378"/>
      </w:tblGrid>
      <w:tr w:rsidR="00587F7C" w:rsidRPr="004F4EDE" w:rsidTr="002F2758">
        <w:trPr>
          <w:trHeight w:val="23"/>
        </w:trPr>
        <w:tc>
          <w:tcPr>
            <w:tcW w:w="9497" w:type="dxa"/>
            <w:gridSpan w:val="2"/>
            <w:vAlign w:val="center"/>
          </w:tcPr>
          <w:p w:rsidR="00587F7C" w:rsidRPr="004F4EDE" w:rsidRDefault="00587F7C" w:rsidP="002F2758">
            <w:pPr>
              <w:ind w:firstLine="652"/>
              <w:rPr>
                <w:rFonts w:ascii="Arial" w:hAnsi="Arial" w:cs="Arial"/>
                <w:color w:val="000000" w:themeColor="text1"/>
                <w:sz w:val="22"/>
                <w:szCs w:val="22"/>
              </w:rPr>
            </w:pPr>
            <w:r w:rsidRPr="004F4EDE">
              <w:rPr>
                <w:rFonts w:ascii="Arial" w:hAnsi="Arial" w:cs="Arial"/>
                <w:b/>
                <w:color w:val="000000" w:themeColor="text1"/>
                <w:sz w:val="22"/>
                <w:szCs w:val="22"/>
              </w:rPr>
              <w:t>Площадь земельного участка:</w:t>
            </w:r>
          </w:p>
        </w:tc>
      </w:tr>
      <w:tr w:rsidR="00587F7C" w:rsidRPr="004F4EDE" w:rsidTr="002F2758">
        <w:tc>
          <w:tcPr>
            <w:tcW w:w="3120" w:type="dxa"/>
            <w:tcMar>
              <w:top w:w="0" w:type="dxa"/>
              <w:bottom w:w="0" w:type="dxa"/>
            </w:tcMar>
          </w:tcPr>
          <w:p w:rsidR="00587F7C" w:rsidRPr="004F4EDE" w:rsidRDefault="00587F7C" w:rsidP="002F2758">
            <w:pPr>
              <w:rPr>
                <w:rFonts w:ascii="Arial" w:hAnsi="Arial" w:cs="Arial"/>
                <w:color w:val="000000" w:themeColor="text1"/>
                <w:sz w:val="22"/>
                <w:szCs w:val="22"/>
              </w:rPr>
            </w:pPr>
            <w:r w:rsidRPr="004F4EDE">
              <w:rPr>
                <w:rFonts w:ascii="Arial" w:hAnsi="Arial" w:cs="Arial"/>
                <w:color w:val="000000" w:themeColor="text1"/>
                <w:sz w:val="22"/>
                <w:szCs w:val="22"/>
              </w:rPr>
              <w:t>максимальная</w:t>
            </w:r>
          </w:p>
        </w:tc>
        <w:tc>
          <w:tcPr>
            <w:tcW w:w="6377" w:type="dxa"/>
            <w:tcMar>
              <w:top w:w="0" w:type="dxa"/>
              <w:bottom w:w="0" w:type="dxa"/>
            </w:tcMa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587F7C" w:rsidRPr="004F4EDE" w:rsidTr="002F2758">
        <w:tc>
          <w:tcPr>
            <w:tcW w:w="3120" w:type="dxa"/>
            <w:tcMar>
              <w:top w:w="0" w:type="dxa"/>
              <w:bottom w:w="0" w:type="dxa"/>
            </w:tcMar>
          </w:tcPr>
          <w:p w:rsidR="00587F7C" w:rsidRPr="004F4EDE" w:rsidRDefault="00587F7C" w:rsidP="002F2758">
            <w:pPr>
              <w:rPr>
                <w:rFonts w:ascii="Arial" w:hAnsi="Arial" w:cs="Arial"/>
                <w:color w:val="000000" w:themeColor="text1"/>
                <w:sz w:val="22"/>
                <w:szCs w:val="22"/>
              </w:rPr>
            </w:pPr>
            <w:r w:rsidRPr="004F4EDE">
              <w:rPr>
                <w:rFonts w:ascii="Arial" w:hAnsi="Arial" w:cs="Arial"/>
                <w:color w:val="000000" w:themeColor="text1"/>
                <w:sz w:val="22"/>
                <w:szCs w:val="22"/>
              </w:rPr>
              <w:t>минимальная</w:t>
            </w:r>
          </w:p>
        </w:tc>
        <w:tc>
          <w:tcPr>
            <w:tcW w:w="6377" w:type="dxa"/>
            <w:tcMar>
              <w:top w:w="0" w:type="dxa"/>
              <w:bottom w:w="0" w:type="dxa"/>
            </w:tcMa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587F7C" w:rsidRPr="004F4EDE" w:rsidTr="002F2758">
        <w:tc>
          <w:tcPr>
            <w:tcW w:w="9497" w:type="dxa"/>
            <w:gridSpan w:val="2"/>
            <w:tcMar>
              <w:top w:w="0" w:type="dxa"/>
              <w:bottom w:w="0" w:type="dxa"/>
            </w:tcMar>
          </w:tcPr>
          <w:p w:rsidR="00587F7C" w:rsidRPr="004F4EDE" w:rsidRDefault="00587F7C" w:rsidP="002F2758">
            <w:pPr>
              <w:ind w:firstLine="652"/>
              <w:rPr>
                <w:rFonts w:ascii="Arial" w:hAnsi="Arial" w:cs="Arial"/>
                <w:color w:val="000000" w:themeColor="text1"/>
                <w:sz w:val="22"/>
                <w:szCs w:val="22"/>
              </w:rPr>
            </w:pPr>
            <w:r w:rsidRPr="004F4EDE">
              <w:rPr>
                <w:rFonts w:ascii="Arial" w:hAnsi="Arial" w:cs="Arial"/>
                <w:b/>
                <w:color w:val="000000" w:themeColor="text1"/>
                <w:sz w:val="22"/>
                <w:szCs w:val="22"/>
              </w:rPr>
              <w:t>Размер земельного участка:</w:t>
            </w:r>
          </w:p>
        </w:tc>
      </w:tr>
      <w:tr w:rsidR="00587F7C" w:rsidRPr="004F4EDE" w:rsidTr="002F2758">
        <w:tc>
          <w:tcPr>
            <w:tcW w:w="3120" w:type="dxa"/>
            <w:tcMar>
              <w:top w:w="0" w:type="dxa"/>
              <w:bottom w:w="0" w:type="dxa"/>
            </w:tcMar>
          </w:tcPr>
          <w:p w:rsidR="00587F7C" w:rsidRPr="004F4EDE" w:rsidRDefault="00587F7C" w:rsidP="002F2758">
            <w:pPr>
              <w:rPr>
                <w:rFonts w:ascii="Arial" w:hAnsi="Arial" w:cs="Arial"/>
                <w:color w:val="000000" w:themeColor="text1"/>
                <w:sz w:val="22"/>
                <w:szCs w:val="22"/>
              </w:rPr>
            </w:pPr>
            <w:r w:rsidRPr="004F4EDE">
              <w:rPr>
                <w:rFonts w:ascii="Arial" w:hAnsi="Arial" w:cs="Arial"/>
                <w:color w:val="000000" w:themeColor="text1"/>
                <w:sz w:val="22"/>
                <w:szCs w:val="22"/>
              </w:rPr>
              <w:t>максимальный</w:t>
            </w:r>
          </w:p>
        </w:tc>
        <w:tc>
          <w:tcPr>
            <w:tcW w:w="6377" w:type="dxa"/>
            <w:tcMar>
              <w:top w:w="0" w:type="dxa"/>
              <w:bottom w:w="0" w:type="dxa"/>
            </w:tcMa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587F7C" w:rsidRPr="004F4EDE" w:rsidTr="002F2758">
        <w:tc>
          <w:tcPr>
            <w:tcW w:w="3120" w:type="dxa"/>
            <w:tcMar>
              <w:top w:w="0" w:type="dxa"/>
              <w:bottom w:w="0" w:type="dxa"/>
            </w:tcMar>
          </w:tcPr>
          <w:p w:rsidR="00587F7C" w:rsidRPr="004F4EDE" w:rsidRDefault="00587F7C" w:rsidP="002F2758">
            <w:pPr>
              <w:rPr>
                <w:rFonts w:ascii="Arial" w:hAnsi="Arial" w:cs="Arial"/>
                <w:color w:val="000000" w:themeColor="text1"/>
                <w:sz w:val="22"/>
                <w:szCs w:val="22"/>
              </w:rPr>
            </w:pPr>
            <w:r w:rsidRPr="004F4EDE">
              <w:rPr>
                <w:rFonts w:ascii="Arial" w:hAnsi="Arial" w:cs="Arial"/>
                <w:color w:val="000000" w:themeColor="text1"/>
                <w:sz w:val="22"/>
                <w:szCs w:val="22"/>
              </w:rPr>
              <w:lastRenderedPageBreak/>
              <w:t>минимальный</w:t>
            </w:r>
          </w:p>
        </w:tc>
        <w:tc>
          <w:tcPr>
            <w:tcW w:w="6377" w:type="dxa"/>
            <w:tcMar>
              <w:top w:w="0" w:type="dxa"/>
              <w:bottom w:w="0" w:type="dxa"/>
            </w:tcMa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587F7C" w:rsidRPr="004F4EDE" w:rsidTr="002F2758">
        <w:trPr>
          <w:trHeight w:val="23"/>
        </w:trPr>
        <w:tc>
          <w:tcPr>
            <w:tcW w:w="9497" w:type="dxa"/>
            <w:gridSpan w:val="2"/>
          </w:tcPr>
          <w:p w:rsidR="00587F7C" w:rsidRPr="004F4EDE" w:rsidRDefault="00587F7C" w:rsidP="002F2758">
            <w:pPr>
              <w:ind w:firstLine="708"/>
              <w:rPr>
                <w:rFonts w:ascii="Arial" w:hAnsi="Arial" w:cs="Arial"/>
                <w:color w:val="000000" w:themeColor="text1"/>
                <w:sz w:val="22"/>
                <w:szCs w:val="22"/>
              </w:rPr>
            </w:pPr>
            <w:r w:rsidRPr="004F4EDE">
              <w:rPr>
                <w:rFonts w:ascii="Arial" w:hAnsi="Arial" w:cs="Arial"/>
                <w:b/>
                <w:color w:val="000000" w:themeColor="text1"/>
                <w:sz w:val="22"/>
                <w:szCs w:val="22"/>
              </w:rPr>
              <w:t>Количество этажей:</w:t>
            </w:r>
          </w:p>
        </w:tc>
      </w:tr>
      <w:tr w:rsidR="00587F7C" w:rsidRPr="004F4EDE" w:rsidTr="002F2758">
        <w:tc>
          <w:tcPr>
            <w:tcW w:w="3120" w:type="dxa"/>
            <w:tcMar>
              <w:top w:w="0" w:type="dxa"/>
              <w:bottom w:w="0" w:type="dxa"/>
            </w:tcMa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максимальное</w:t>
            </w:r>
          </w:p>
        </w:tc>
        <w:tc>
          <w:tcPr>
            <w:tcW w:w="6377" w:type="dxa"/>
            <w:tcMar>
              <w:top w:w="0" w:type="dxa"/>
              <w:bottom w:w="0" w:type="dxa"/>
            </w:tcMar>
            <w:vAlign w:val="cente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587F7C" w:rsidRPr="004F4EDE" w:rsidTr="002F2758">
        <w:tc>
          <w:tcPr>
            <w:tcW w:w="3120" w:type="dxa"/>
            <w:tcMar>
              <w:top w:w="0" w:type="dxa"/>
              <w:bottom w:w="0" w:type="dxa"/>
            </w:tcMa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минимальное</w:t>
            </w:r>
          </w:p>
        </w:tc>
        <w:tc>
          <w:tcPr>
            <w:tcW w:w="6377" w:type="dxa"/>
            <w:tcMar>
              <w:top w:w="0" w:type="dxa"/>
              <w:bottom w:w="0" w:type="dxa"/>
            </w:tcMar>
            <w:vAlign w:val="cente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587F7C" w:rsidRPr="004F4EDE" w:rsidTr="002F2758">
        <w:tc>
          <w:tcPr>
            <w:tcW w:w="9497" w:type="dxa"/>
            <w:gridSpan w:val="2"/>
            <w:tcMar>
              <w:top w:w="0" w:type="dxa"/>
              <w:bottom w:w="0" w:type="dxa"/>
            </w:tcMar>
          </w:tcPr>
          <w:p w:rsidR="00587F7C" w:rsidRPr="004F4EDE" w:rsidRDefault="00587F7C" w:rsidP="002F2758">
            <w:pPr>
              <w:ind w:firstLine="794"/>
              <w:jc w:val="both"/>
              <w:rPr>
                <w:rFonts w:ascii="Arial" w:hAnsi="Arial" w:cs="Arial"/>
                <w:color w:val="000000" w:themeColor="text1"/>
                <w:sz w:val="22"/>
                <w:szCs w:val="22"/>
              </w:rPr>
            </w:pPr>
            <w:r w:rsidRPr="004F4EDE">
              <w:rPr>
                <w:rFonts w:ascii="Arial" w:hAnsi="Arial" w:cs="Arial"/>
                <w:b/>
                <w:color w:val="000000" w:themeColor="text1"/>
                <w:sz w:val="22"/>
                <w:szCs w:val="22"/>
              </w:rPr>
              <w:t>Процент застройки:</w:t>
            </w:r>
          </w:p>
        </w:tc>
      </w:tr>
      <w:tr w:rsidR="00587F7C" w:rsidRPr="004F4EDE" w:rsidTr="002F2758">
        <w:tc>
          <w:tcPr>
            <w:tcW w:w="3120" w:type="dxa"/>
            <w:tcMar>
              <w:top w:w="0" w:type="dxa"/>
              <w:bottom w:w="0" w:type="dxa"/>
            </w:tcMa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максимальный:</w:t>
            </w:r>
          </w:p>
        </w:tc>
        <w:tc>
          <w:tcPr>
            <w:tcW w:w="6377" w:type="dxa"/>
            <w:tcMar>
              <w:top w:w="0" w:type="dxa"/>
              <w:bottom w:w="0" w:type="dxa"/>
            </w:tcMar>
            <w:vAlign w:val="center"/>
          </w:tcPr>
          <w:p w:rsidR="00587F7C" w:rsidRPr="004F4EDE" w:rsidRDefault="00323CCA" w:rsidP="002F2758">
            <w:pPr>
              <w:jc w:val="both"/>
              <w:rPr>
                <w:rFonts w:ascii="Arial" w:hAnsi="Arial" w:cs="Arial"/>
                <w:color w:val="000000" w:themeColor="text1"/>
                <w:sz w:val="22"/>
                <w:szCs w:val="22"/>
              </w:rPr>
            </w:pPr>
            <w:r>
              <w:rPr>
                <w:rFonts w:ascii="Arial" w:hAnsi="Arial" w:cs="Arial"/>
                <w:color w:val="000000" w:themeColor="text1"/>
                <w:sz w:val="22"/>
                <w:szCs w:val="22"/>
              </w:rPr>
              <w:t>20%</w:t>
            </w:r>
          </w:p>
        </w:tc>
      </w:tr>
      <w:tr w:rsidR="00587F7C" w:rsidRPr="004F4EDE" w:rsidTr="002F2758">
        <w:tc>
          <w:tcPr>
            <w:tcW w:w="3120" w:type="dxa"/>
            <w:tcMar>
              <w:top w:w="0" w:type="dxa"/>
              <w:bottom w:w="0" w:type="dxa"/>
            </w:tcMa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минимальный:</w:t>
            </w:r>
          </w:p>
        </w:tc>
        <w:tc>
          <w:tcPr>
            <w:tcW w:w="6377" w:type="dxa"/>
            <w:tcMar>
              <w:top w:w="0" w:type="dxa"/>
              <w:bottom w:w="0" w:type="dxa"/>
            </w:tcMar>
            <w:vAlign w:val="cente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587F7C" w:rsidRPr="004F4EDE" w:rsidTr="002F2758">
        <w:tc>
          <w:tcPr>
            <w:tcW w:w="9497" w:type="dxa"/>
            <w:gridSpan w:val="2"/>
            <w:tcMar>
              <w:top w:w="0" w:type="dxa"/>
              <w:bottom w:w="0" w:type="dxa"/>
            </w:tcMar>
          </w:tcPr>
          <w:p w:rsidR="00587F7C" w:rsidRPr="004F4EDE" w:rsidRDefault="00587F7C" w:rsidP="002F2758">
            <w:pPr>
              <w:ind w:firstLine="652"/>
              <w:jc w:val="both"/>
              <w:rPr>
                <w:rFonts w:ascii="Arial" w:hAnsi="Arial" w:cs="Arial"/>
                <w:color w:val="000000" w:themeColor="text1"/>
                <w:sz w:val="22"/>
                <w:szCs w:val="22"/>
              </w:rPr>
            </w:pPr>
            <w:r w:rsidRPr="004F4EDE">
              <w:rPr>
                <w:rFonts w:ascii="Arial" w:hAnsi="Arial" w:cs="Arial"/>
                <w:b/>
                <w:color w:val="000000" w:themeColor="text1"/>
                <w:sz w:val="22"/>
                <w:szCs w:val="22"/>
              </w:rPr>
              <w:t>Иные показатели:</w:t>
            </w:r>
          </w:p>
        </w:tc>
      </w:tr>
      <w:tr w:rsidR="00587F7C" w:rsidRPr="004F4EDE" w:rsidTr="002F2758">
        <w:tc>
          <w:tcPr>
            <w:tcW w:w="3120" w:type="dxa"/>
            <w:tcMar>
              <w:top w:w="0" w:type="dxa"/>
              <w:bottom w:w="0" w:type="dxa"/>
            </w:tcMa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377" w:type="dxa"/>
            <w:tcMar>
              <w:top w:w="0" w:type="dxa"/>
              <w:bottom w:w="0" w:type="dxa"/>
            </w:tcMar>
          </w:tcPr>
          <w:p w:rsidR="00587F7C" w:rsidRPr="004F4EDE" w:rsidRDefault="00007584" w:rsidP="00007584">
            <w:pPr>
              <w:jc w:val="both"/>
              <w:rPr>
                <w:rFonts w:ascii="Arial" w:hAnsi="Arial" w:cs="Arial"/>
                <w:color w:val="000000" w:themeColor="text1"/>
                <w:sz w:val="22"/>
                <w:szCs w:val="22"/>
              </w:rPr>
            </w:pPr>
            <w:r w:rsidRPr="00E60554">
              <w:rPr>
                <w:rFonts w:ascii="Arial" w:hAnsi="Arial" w:cs="Arial"/>
                <w:sz w:val="22"/>
                <w:szCs w:val="22"/>
              </w:rPr>
              <w:t xml:space="preserve">не </w:t>
            </w:r>
            <w:r>
              <w:rPr>
                <w:rFonts w:ascii="Arial" w:hAnsi="Arial" w:cs="Arial"/>
                <w:sz w:val="22"/>
                <w:szCs w:val="22"/>
              </w:rPr>
              <w:t>менее 1 метра</w:t>
            </w:r>
            <w:r w:rsidR="00587F7C" w:rsidRPr="004F4EDE">
              <w:rPr>
                <w:rFonts w:ascii="Arial" w:hAnsi="Arial" w:cs="Arial"/>
                <w:color w:val="000000" w:themeColor="text1"/>
                <w:sz w:val="22"/>
                <w:szCs w:val="22"/>
              </w:rPr>
              <w:t xml:space="preserve"> </w:t>
            </w:r>
            <w:r>
              <w:rPr>
                <w:rFonts w:ascii="Arial" w:hAnsi="Arial" w:cs="Arial"/>
                <w:color w:val="000000" w:themeColor="text1"/>
                <w:sz w:val="22"/>
                <w:szCs w:val="22"/>
              </w:rPr>
              <w:t xml:space="preserve"> </w:t>
            </w:r>
          </w:p>
        </w:tc>
      </w:tr>
      <w:tr w:rsidR="00587F7C" w:rsidRPr="004F4EDE" w:rsidTr="002F2758">
        <w:tc>
          <w:tcPr>
            <w:tcW w:w="3120" w:type="dxa"/>
            <w:tcMar>
              <w:top w:w="0" w:type="dxa"/>
              <w:bottom w:w="0" w:type="dxa"/>
            </w:tcMar>
          </w:tcPr>
          <w:p w:rsidR="00587F7C" w:rsidRPr="004F4EDE" w:rsidRDefault="00587F7C" w:rsidP="002F2758">
            <w:pPr>
              <w:keepNext/>
              <w:ind w:left="369"/>
              <w:rPr>
                <w:rFonts w:ascii="Arial" w:hAnsi="Arial" w:cs="Arial"/>
                <w:b/>
                <w:color w:val="000000" w:themeColor="text1"/>
                <w:sz w:val="22"/>
                <w:szCs w:val="22"/>
              </w:rPr>
            </w:pPr>
            <w:r w:rsidRPr="004F4EDE">
              <w:rPr>
                <w:rFonts w:ascii="Arial" w:hAnsi="Arial" w:cs="Arial"/>
                <w:color w:val="000000" w:themeColor="text1"/>
                <w:sz w:val="22"/>
                <w:szCs w:val="22"/>
              </w:rPr>
              <w:t xml:space="preserve">   </w:t>
            </w:r>
            <w:r w:rsidR="00812915" w:rsidRPr="004F4EDE">
              <w:rPr>
                <w:rFonts w:ascii="Arial" w:hAnsi="Arial" w:cs="Arial"/>
                <w:b/>
                <w:color w:val="000000" w:themeColor="text1"/>
                <w:sz w:val="22"/>
                <w:szCs w:val="22"/>
              </w:rPr>
              <w:t>М</w:t>
            </w:r>
            <w:r w:rsidRPr="004F4EDE">
              <w:rPr>
                <w:rFonts w:ascii="Arial" w:hAnsi="Arial" w:cs="Arial"/>
                <w:b/>
                <w:color w:val="000000" w:themeColor="text1"/>
                <w:sz w:val="22"/>
                <w:szCs w:val="22"/>
              </w:rPr>
              <w:t>аксимальная высота ограждений</w:t>
            </w:r>
          </w:p>
        </w:tc>
        <w:tc>
          <w:tcPr>
            <w:tcW w:w="6378" w:type="dxa"/>
            <w:tcMar>
              <w:top w:w="0" w:type="dxa"/>
              <w:bottom w:w="0" w:type="dxa"/>
            </w:tcMar>
          </w:tcPr>
          <w:p w:rsidR="00587F7C" w:rsidRPr="004F4EDE" w:rsidRDefault="00587F7C" w:rsidP="002F2758">
            <w:pPr>
              <w:keepNext/>
              <w:keepLines/>
              <w:ind w:left="-851" w:right="85"/>
              <w:contextualSpacing/>
              <w:rPr>
                <w:rFonts w:ascii="Arial" w:hAnsi="Arial" w:cs="Arial"/>
                <w:color w:val="000000" w:themeColor="text1"/>
                <w:sz w:val="22"/>
                <w:szCs w:val="22"/>
              </w:rPr>
            </w:pPr>
            <w:r w:rsidRPr="004F4EDE">
              <w:rPr>
                <w:rFonts w:ascii="Arial" w:hAnsi="Arial" w:cs="Arial"/>
                <w:color w:val="000000" w:themeColor="text1"/>
                <w:sz w:val="22"/>
                <w:szCs w:val="22"/>
              </w:rPr>
              <w:t xml:space="preserve">между </w:t>
            </w:r>
            <w:r w:rsidR="00345B42">
              <w:rPr>
                <w:rFonts w:ascii="Arial" w:hAnsi="Arial" w:cs="Arial"/>
                <w:color w:val="000000" w:themeColor="text1"/>
                <w:sz w:val="22"/>
                <w:szCs w:val="22"/>
              </w:rPr>
              <w:t xml:space="preserve">  </w:t>
            </w:r>
            <w:r w:rsidRPr="004F4EDE">
              <w:rPr>
                <w:rFonts w:ascii="Arial" w:hAnsi="Arial" w:cs="Arial"/>
                <w:color w:val="000000" w:themeColor="text1"/>
                <w:sz w:val="22"/>
                <w:szCs w:val="22"/>
              </w:rPr>
              <w:t>не нормируется</w:t>
            </w:r>
          </w:p>
        </w:tc>
      </w:tr>
    </w:tbl>
    <w:p w:rsidR="003E6D21" w:rsidRPr="004F4EDE" w:rsidRDefault="003E6D21" w:rsidP="00096CA1">
      <w:pPr>
        <w:keepNext/>
        <w:spacing w:line="276" w:lineRule="auto"/>
        <w:contextualSpacing/>
        <w:rPr>
          <w:rFonts w:ascii="Arial" w:hAnsi="Arial" w:cs="Arial"/>
          <w:color w:val="000000" w:themeColor="text1"/>
        </w:rPr>
      </w:pPr>
    </w:p>
    <w:p w:rsidR="003E6D21" w:rsidRPr="004F4EDE" w:rsidRDefault="003E6D21"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4. Ограничения использования земельных участков и объектов капитального строительства указаны в статье 32 настоящих Правил. </w:t>
      </w:r>
    </w:p>
    <w:p w:rsidR="003E6D21" w:rsidRPr="004F4EDE" w:rsidRDefault="003E6D21" w:rsidP="00096CA1">
      <w:pPr>
        <w:keepNext/>
        <w:spacing w:line="160" w:lineRule="atLeast"/>
        <w:jc w:val="both"/>
        <w:rPr>
          <w:rFonts w:ascii="Arial" w:hAnsi="Arial" w:cs="Arial"/>
          <w:color w:val="000000" w:themeColor="text1"/>
        </w:rPr>
      </w:pPr>
      <w:r w:rsidRPr="004F4EDE">
        <w:rPr>
          <w:rFonts w:ascii="Arial" w:hAnsi="Arial" w:cs="Arial"/>
          <w:color w:val="000000" w:themeColor="text1"/>
        </w:rPr>
        <w:t> </w:t>
      </w:r>
    </w:p>
    <w:p w:rsidR="003E6D21" w:rsidRPr="004F4EDE" w:rsidRDefault="003E6D21" w:rsidP="00096CA1">
      <w:pPr>
        <w:keepNext/>
        <w:spacing w:line="160" w:lineRule="atLeast"/>
        <w:jc w:val="center"/>
        <w:outlineLvl w:val="1"/>
        <w:rPr>
          <w:rFonts w:ascii="Arial" w:hAnsi="Arial" w:cs="Arial"/>
          <w:b/>
          <w:color w:val="000000" w:themeColor="text1"/>
        </w:rPr>
      </w:pPr>
      <w:bookmarkStart w:id="33" w:name="_Toc297727257"/>
      <w:r w:rsidRPr="004F4EDE">
        <w:rPr>
          <w:rFonts w:ascii="Arial" w:hAnsi="Arial" w:cs="Arial"/>
          <w:b/>
          <w:color w:val="000000" w:themeColor="text1"/>
        </w:rPr>
        <w:t>Статья 29. Градостроительный регламент зоны размещения объектов отдыха, физкультуры и спорта (Р-2).</w:t>
      </w:r>
      <w:bookmarkEnd w:id="33"/>
    </w:p>
    <w:p w:rsidR="003E6D21" w:rsidRPr="004F4EDE" w:rsidRDefault="003E6D21" w:rsidP="00096CA1">
      <w:pPr>
        <w:keepNext/>
        <w:spacing w:line="160" w:lineRule="atLeast"/>
        <w:jc w:val="both"/>
        <w:rPr>
          <w:rFonts w:ascii="Arial" w:hAnsi="Arial" w:cs="Arial"/>
          <w:color w:val="000000" w:themeColor="text1"/>
        </w:rPr>
      </w:pPr>
    </w:p>
    <w:p w:rsidR="003E6D21" w:rsidRPr="004F4EDE" w:rsidRDefault="003E6D21"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1. Перечень основных и вспомогательных  видов разрешённого использования объектов капитального строительства и земельных участков: </w:t>
      </w:r>
    </w:p>
    <w:tbl>
      <w:tblPr>
        <w:tblW w:w="9669" w:type="dxa"/>
        <w:tblInd w:w="-20" w:type="dxa"/>
        <w:tblLayout w:type="fixed"/>
        <w:tblCellMar>
          <w:left w:w="0" w:type="dxa"/>
          <w:right w:w="0" w:type="dxa"/>
        </w:tblCellMar>
        <w:tblLook w:val="0000"/>
      </w:tblPr>
      <w:tblGrid>
        <w:gridCol w:w="2298"/>
        <w:gridCol w:w="2694"/>
        <w:gridCol w:w="2268"/>
        <w:gridCol w:w="2409"/>
      </w:tblGrid>
      <w:tr w:rsidR="003E6D21" w:rsidRPr="004F4EDE" w:rsidTr="003E6D21">
        <w:trPr>
          <w:trHeight w:val="1567"/>
          <w:tblHeader/>
        </w:trPr>
        <w:tc>
          <w:tcPr>
            <w:tcW w:w="2298"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ind w:left="30" w:firstLine="142"/>
              <w:jc w:val="center"/>
              <w:rPr>
                <w:rFonts w:ascii="Arial" w:hAnsi="Arial" w:cs="Arial"/>
                <w:b/>
                <w:color w:val="000000" w:themeColor="text1"/>
                <w:sz w:val="22"/>
              </w:rPr>
            </w:pPr>
            <w:r w:rsidRPr="004F4EDE">
              <w:rPr>
                <w:rFonts w:ascii="Arial" w:hAnsi="Arial" w:cs="Arial"/>
                <w:b/>
                <w:color w:val="000000" w:themeColor="text1"/>
                <w:sz w:val="22"/>
              </w:rPr>
              <w:t xml:space="preserve">Основной вид разрешённого </w:t>
            </w:r>
          </w:p>
          <w:p w:rsidR="003E6D21" w:rsidRPr="004F4EDE" w:rsidRDefault="003E6D21" w:rsidP="00096CA1">
            <w:pPr>
              <w:keepNext/>
              <w:snapToGrid w:val="0"/>
              <w:ind w:left="30" w:firstLine="142"/>
              <w:jc w:val="center"/>
              <w:rPr>
                <w:rFonts w:ascii="Arial" w:hAnsi="Arial" w:cs="Arial"/>
                <w:b/>
                <w:color w:val="000000" w:themeColor="text1"/>
                <w:sz w:val="22"/>
              </w:rPr>
            </w:pPr>
            <w:r w:rsidRPr="004F4EDE">
              <w:rPr>
                <w:rFonts w:ascii="Arial" w:hAnsi="Arial" w:cs="Arial"/>
                <w:b/>
                <w:color w:val="000000" w:themeColor="text1"/>
                <w:sz w:val="22"/>
              </w:rPr>
              <w:t xml:space="preserve">использования земельного </w:t>
            </w:r>
          </w:p>
          <w:p w:rsidR="003E6D21" w:rsidRPr="004F4EDE" w:rsidRDefault="003E6D21" w:rsidP="00096CA1">
            <w:pPr>
              <w:keepNext/>
              <w:snapToGrid w:val="0"/>
              <w:ind w:left="30" w:firstLine="142"/>
              <w:jc w:val="center"/>
              <w:rPr>
                <w:rFonts w:ascii="Arial" w:hAnsi="Arial" w:cs="Arial"/>
                <w:b/>
                <w:color w:val="000000" w:themeColor="text1"/>
                <w:sz w:val="22"/>
              </w:rPr>
            </w:pPr>
            <w:r w:rsidRPr="004F4EDE">
              <w:rPr>
                <w:rFonts w:ascii="Arial" w:hAnsi="Arial" w:cs="Arial"/>
                <w:b/>
                <w:color w:val="000000" w:themeColor="text1"/>
                <w:sz w:val="22"/>
              </w:rPr>
              <w:t>участка</w:t>
            </w:r>
          </w:p>
        </w:tc>
        <w:tc>
          <w:tcPr>
            <w:tcW w:w="2694"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ind w:left="30" w:firstLine="142"/>
              <w:jc w:val="center"/>
              <w:rPr>
                <w:rFonts w:ascii="Arial" w:hAnsi="Arial" w:cs="Arial"/>
                <w:b/>
                <w:color w:val="000000" w:themeColor="text1"/>
                <w:sz w:val="22"/>
              </w:rPr>
            </w:pPr>
            <w:r w:rsidRPr="004F4EDE">
              <w:rPr>
                <w:rFonts w:ascii="Arial" w:hAnsi="Arial" w:cs="Arial"/>
                <w:b/>
                <w:color w:val="000000" w:themeColor="text1"/>
                <w:sz w:val="22"/>
              </w:rPr>
              <w:t xml:space="preserve">Основные виды </w:t>
            </w:r>
          </w:p>
          <w:p w:rsidR="003E6D21" w:rsidRPr="004F4EDE" w:rsidRDefault="003E6D21" w:rsidP="00096CA1">
            <w:pPr>
              <w:keepNext/>
              <w:snapToGrid w:val="0"/>
              <w:ind w:left="30" w:firstLine="142"/>
              <w:jc w:val="center"/>
              <w:rPr>
                <w:rFonts w:ascii="Arial" w:hAnsi="Arial" w:cs="Arial"/>
                <w:b/>
                <w:color w:val="000000" w:themeColor="text1"/>
                <w:sz w:val="22"/>
              </w:rPr>
            </w:pPr>
            <w:r w:rsidRPr="004F4EDE">
              <w:rPr>
                <w:rFonts w:ascii="Arial" w:hAnsi="Arial" w:cs="Arial"/>
                <w:b/>
                <w:color w:val="000000" w:themeColor="text1"/>
                <w:sz w:val="22"/>
              </w:rPr>
              <w:t xml:space="preserve">разрешённого </w:t>
            </w:r>
          </w:p>
          <w:p w:rsidR="003E6D21" w:rsidRPr="004F4EDE" w:rsidRDefault="003E6D21" w:rsidP="00096CA1">
            <w:pPr>
              <w:keepNext/>
              <w:snapToGrid w:val="0"/>
              <w:ind w:left="30" w:firstLine="142"/>
              <w:jc w:val="center"/>
              <w:rPr>
                <w:rFonts w:ascii="Arial" w:hAnsi="Arial" w:cs="Arial"/>
                <w:b/>
                <w:color w:val="000000" w:themeColor="text1"/>
                <w:sz w:val="22"/>
              </w:rPr>
            </w:pPr>
            <w:r w:rsidRPr="004F4EDE">
              <w:rPr>
                <w:rFonts w:ascii="Arial" w:hAnsi="Arial" w:cs="Arial"/>
                <w:b/>
                <w:color w:val="000000" w:themeColor="text1"/>
                <w:sz w:val="22"/>
              </w:rPr>
              <w:t xml:space="preserve">использования </w:t>
            </w:r>
          </w:p>
          <w:p w:rsidR="003E6D21" w:rsidRPr="004F4EDE" w:rsidRDefault="003E6D21" w:rsidP="00096CA1">
            <w:pPr>
              <w:keepNext/>
              <w:snapToGrid w:val="0"/>
              <w:ind w:left="30" w:firstLine="142"/>
              <w:jc w:val="center"/>
              <w:rPr>
                <w:rFonts w:ascii="Arial" w:hAnsi="Arial" w:cs="Arial"/>
                <w:b/>
                <w:color w:val="000000" w:themeColor="text1"/>
                <w:sz w:val="22"/>
              </w:rPr>
            </w:pPr>
            <w:r w:rsidRPr="004F4EDE">
              <w:rPr>
                <w:rFonts w:ascii="Arial" w:hAnsi="Arial" w:cs="Arial"/>
                <w:b/>
                <w:color w:val="000000" w:themeColor="text1"/>
                <w:sz w:val="22"/>
              </w:rPr>
              <w:t xml:space="preserve">объектов </w:t>
            </w:r>
          </w:p>
          <w:p w:rsidR="003E6D21" w:rsidRPr="004F4EDE" w:rsidRDefault="003E6D21" w:rsidP="00096CA1">
            <w:pPr>
              <w:keepNext/>
              <w:snapToGrid w:val="0"/>
              <w:ind w:left="30" w:firstLine="142"/>
              <w:jc w:val="center"/>
              <w:rPr>
                <w:rFonts w:ascii="Arial" w:hAnsi="Arial" w:cs="Arial"/>
                <w:b/>
                <w:color w:val="000000" w:themeColor="text1"/>
                <w:sz w:val="22"/>
              </w:rPr>
            </w:pPr>
            <w:r w:rsidRPr="004F4EDE">
              <w:rPr>
                <w:rFonts w:ascii="Arial" w:hAnsi="Arial" w:cs="Arial"/>
                <w:b/>
                <w:color w:val="000000" w:themeColor="text1"/>
                <w:sz w:val="22"/>
              </w:rPr>
              <w:t xml:space="preserve">капитального </w:t>
            </w:r>
          </w:p>
          <w:p w:rsidR="003E6D21" w:rsidRPr="004F4EDE" w:rsidRDefault="003E6D21" w:rsidP="00096CA1">
            <w:pPr>
              <w:keepNext/>
              <w:snapToGrid w:val="0"/>
              <w:ind w:left="30" w:firstLine="142"/>
              <w:jc w:val="center"/>
              <w:rPr>
                <w:rFonts w:ascii="Arial" w:hAnsi="Arial" w:cs="Arial"/>
                <w:b/>
                <w:color w:val="000000" w:themeColor="text1"/>
                <w:sz w:val="22"/>
              </w:rPr>
            </w:pPr>
            <w:r w:rsidRPr="004F4EDE">
              <w:rPr>
                <w:rFonts w:ascii="Arial" w:hAnsi="Arial" w:cs="Arial"/>
                <w:b/>
                <w:color w:val="000000" w:themeColor="text1"/>
                <w:sz w:val="22"/>
              </w:rPr>
              <w:t>строительства</w:t>
            </w:r>
          </w:p>
        </w:tc>
        <w:tc>
          <w:tcPr>
            <w:tcW w:w="2268"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ind w:left="30" w:firstLine="142"/>
              <w:jc w:val="center"/>
              <w:rPr>
                <w:rFonts w:ascii="Arial" w:hAnsi="Arial" w:cs="Arial"/>
                <w:b/>
                <w:color w:val="000000" w:themeColor="text1"/>
                <w:sz w:val="22"/>
              </w:rPr>
            </w:pPr>
            <w:r w:rsidRPr="004F4EDE">
              <w:rPr>
                <w:rFonts w:ascii="Arial" w:hAnsi="Arial" w:cs="Arial"/>
                <w:b/>
                <w:color w:val="000000" w:themeColor="text1"/>
                <w:sz w:val="22"/>
              </w:rPr>
              <w:t xml:space="preserve">Вспомогательные виды </w:t>
            </w:r>
          </w:p>
          <w:p w:rsidR="003E6D21" w:rsidRPr="004F4EDE" w:rsidRDefault="003E6D21" w:rsidP="00096CA1">
            <w:pPr>
              <w:keepNext/>
              <w:snapToGrid w:val="0"/>
              <w:ind w:left="30" w:firstLine="142"/>
              <w:jc w:val="center"/>
              <w:rPr>
                <w:rFonts w:ascii="Arial" w:hAnsi="Arial" w:cs="Arial"/>
                <w:b/>
                <w:color w:val="000000" w:themeColor="text1"/>
                <w:sz w:val="22"/>
              </w:rPr>
            </w:pPr>
            <w:r w:rsidRPr="004F4EDE">
              <w:rPr>
                <w:rFonts w:ascii="Arial" w:hAnsi="Arial" w:cs="Arial"/>
                <w:b/>
                <w:color w:val="000000" w:themeColor="text1"/>
                <w:sz w:val="22"/>
              </w:rPr>
              <w:t xml:space="preserve">разрешённого </w:t>
            </w:r>
          </w:p>
          <w:p w:rsidR="003E6D21" w:rsidRPr="004F4EDE" w:rsidRDefault="003E6D21" w:rsidP="00096CA1">
            <w:pPr>
              <w:keepNext/>
              <w:snapToGrid w:val="0"/>
              <w:ind w:left="30" w:firstLine="142"/>
              <w:jc w:val="center"/>
              <w:rPr>
                <w:rFonts w:ascii="Arial" w:hAnsi="Arial" w:cs="Arial"/>
                <w:b/>
                <w:color w:val="000000" w:themeColor="text1"/>
                <w:sz w:val="22"/>
              </w:rPr>
            </w:pPr>
            <w:r w:rsidRPr="004F4EDE">
              <w:rPr>
                <w:rFonts w:ascii="Arial" w:hAnsi="Arial" w:cs="Arial"/>
                <w:b/>
                <w:color w:val="000000" w:themeColor="text1"/>
                <w:sz w:val="22"/>
              </w:rPr>
              <w:t xml:space="preserve">использования </w:t>
            </w:r>
          </w:p>
          <w:p w:rsidR="003E6D21" w:rsidRPr="004F4EDE" w:rsidRDefault="003E6D21" w:rsidP="00096CA1">
            <w:pPr>
              <w:keepNext/>
              <w:snapToGrid w:val="0"/>
              <w:ind w:left="30" w:firstLine="142"/>
              <w:jc w:val="center"/>
              <w:rPr>
                <w:rFonts w:ascii="Arial" w:hAnsi="Arial" w:cs="Arial"/>
                <w:b/>
                <w:color w:val="000000" w:themeColor="text1"/>
                <w:sz w:val="22"/>
              </w:rPr>
            </w:pPr>
            <w:r w:rsidRPr="004F4EDE">
              <w:rPr>
                <w:rFonts w:ascii="Arial" w:hAnsi="Arial" w:cs="Arial"/>
                <w:b/>
                <w:color w:val="000000" w:themeColor="text1"/>
                <w:sz w:val="22"/>
              </w:rPr>
              <w:t xml:space="preserve">земельных </w:t>
            </w:r>
          </w:p>
          <w:p w:rsidR="003E6D21" w:rsidRPr="004F4EDE" w:rsidRDefault="003E6D21" w:rsidP="00096CA1">
            <w:pPr>
              <w:keepNext/>
              <w:snapToGrid w:val="0"/>
              <w:ind w:left="30" w:firstLine="142"/>
              <w:jc w:val="center"/>
              <w:rPr>
                <w:rFonts w:ascii="Arial" w:hAnsi="Arial" w:cs="Arial"/>
                <w:b/>
                <w:color w:val="000000" w:themeColor="text1"/>
                <w:sz w:val="22"/>
              </w:rPr>
            </w:pPr>
            <w:r w:rsidRPr="004F4EDE">
              <w:rPr>
                <w:rFonts w:ascii="Arial" w:hAnsi="Arial" w:cs="Arial"/>
                <w:b/>
                <w:color w:val="000000" w:themeColor="text1"/>
                <w:sz w:val="22"/>
              </w:rPr>
              <w:t>участков</w:t>
            </w:r>
          </w:p>
        </w:tc>
        <w:tc>
          <w:tcPr>
            <w:tcW w:w="2409" w:type="dxa"/>
            <w:tcBorders>
              <w:top w:val="single" w:sz="8" w:space="0" w:color="000000"/>
              <w:left w:val="single" w:sz="8" w:space="0" w:color="000000"/>
              <w:bottom w:val="single" w:sz="8" w:space="0" w:color="000000"/>
              <w:right w:val="single" w:sz="8" w:space="0" w:color="000000"/>
            </w:tcBorders>
            <w:shd w:val="clear" w:color="auto" w:fill="D6E3BC"/>
            <w:vAlign w:val="center"/>
          </w:tcPr>
          <w:p w:rsidR="003E6D21" w:rsidRPr="004F4EDE" w:rsidRDefault="003E6D21" w:rsidP="00096CA1">
            <w:pPr>
              <w:keepNext/>
              <w:snapToGrid w:val="0"/>
              <w:ind w:left="30" w:firstLine="142"/>
              <w:jc w:val="center"/>
              <w:rPr>
                <w:rFonts w:ascii="Arial" w:hAnsi="Arial" w:cs="Arial"/>
                <w:b/>
                <w:color w:val="000000" w:themeColor="text1"/>
                <w:sz w:val="22"/>
              </w:rPr>
            </w:pPr>
            <w:r w:rsidRPr="004F4EDE">
              <w:rPr>
                <w:rFonts w:ascii="Arial" w:hAnsi="Arial" w:cs="Arial"/>
                <w:b/>
                <w:color w:val="000000" w:themeColor="text1"/>
                <w:sz w:val="22"/>
              </w:rPr>
              <w:t xml:space="preserve">Вспомогательные </w:t>
            </w:r>
          </w:p>
          <w:p w:rsidR="003E6D21" w:rsidRPr="004F4EDE" w:rsidRDefault="003E6D21" w:rsidP="00096CA1">
            <w:pPr>
              <w:keepNext/>
              <w:snapToGrid w:val="0"/>
              <w:ind w:left="30" w:firstLine="142"/>
              <w:jc w:val="center"/>
              <w:rPr>
                <w:rFonts w:ascii="Arial" w:hAnsi="Arial" w:cs="Arial"/>
                <w:b/>
                <w:color w:val="000000" w:themeColor="text1"/>
                <w:sz w:val="22"/>
              </w:rPr>
            </w:pPr>
            <w:r w:rsidRPr="004F4EDE">
              <w:rPr>
                <w:rFonts w:ascii="Arial" w:hAnsi="Arial" w:cs="Arial"/>
                <w:b/>
                <w:color w:val="000000" w:themeColor="text1"/>
                <w:sz w:val="22"/>
              </w:rPr>
              <w:t xml:space="preserve">виды </w:t>
            </w:r>
          </w:p>
          <w:p w:rsidR="003E6D21" w:rsidRPr="004F4EDE" w:rsidRDefault="003E6D21" w:rsidP="00096CA1">
            <w:pPr>
              <w:keepNext/>
              <w:snapToGrid w:val="0"/>
              <w:ind w:left="30" w:firstLine="142"/>
              <w:jc w:val="center"/>
              <w:rPr>
                <w:rFonts w:ascii="Arial" w:hAnsi="Arial" w:cs="Arial"/>
                <w:b/>
                <w:color w:val="000000" w:themeColor="text1"/>
                <w:sz w:val="22"/>
              </w:rPr>
            </w:pPr>
            <w:r w:rsidRPr="004F4EDE">
              <w:rPr>
                <w:rFonts w:ascii="Arial" w:hAnsi="Arial" w:cs="Arial"/>
                <w:b/>
                <w:color w:val="000000" w:themeColor="text1"/>
                <w:sz w:val="22"/>
              </w:rPr>
              <w:t xml:space="preserve">разрешённого </w:t>
            </w:r>
          </w:p>
          <w:p w:rsidR="003E6D21" w:rsidRPr="004F4EDE" w:rsidRDefault="003E6D21" w:rsidP="00096CA1">
            <w:pPr>
              <w:keepNext/>
              <w:snapToGrid w:val="0"/>
              <w:ind w:left="30" w:firstLine="142"/>
              <w:jc w:val="center"/>
              <w:rPr>
                <w:rFonts w:ascii="Arial" w:hAnsi="Arial" w:cs="Arial"/>
                <w:b/>
                <w:color w:val="000000" w:themeColor="text1"/>
                <w:sz w:val="22"/>
              </w:rPr>
            </w:pPr>
            <w:r w:rsidRPr="004F4EDE">
              <w:rPr>
                <w:rFonts w:ascii="Arial" w:hAnsi="Arial" w:cs="Arial"/>
                <w:b/>
                <w:color w:val="000000" w:themeColor="text1"/>
                <w:sz w:val="22"/>
              </w:rPr>
              <w:t xml:space="preserve">использования </w:t>
            </w:r>
          </w:p>
          <w:p w:rsidR="003E6D21" w:rsidRPr="004F4EDE" w:rsidRDefault="003E6D21" w:rsidP="00096CA1">
            <w:pPr>
              <w:keepNext/>
              <w:snapToGrid w:val="0"/>
              <w:ind w:left="30" w:firstLine="142"/>
              <w:jc w:val="center"/>
              <w:rPr>
                <w:rFonts w:ascii="Arial" w:hAnsi="Arial" w:cs="Arial"/>
                <w:b/>
                <w:color w:val="000000" w:themeColor="text1"/>
                <w:sz w:val="22"/>
              </w:rPr>
            </w:pPr>
            <w:r w:rsidRPr="004F4EDE">
              <w:rPr>
                <w:rFonts w:ascii="Arial" w:hAnsi="Arial" w:cs="Arial"/>
                <w:b/>
                <w:color w:val="000000" w:themeColor="text1"/>
                <w:sz w:val="22"/>
              </w:rPr>
              <w:t xml:space="preserve">объектов </w:t>
            </w:r>
          </w:p>
          <w:p w:rsidR="003E6D21" w:rsidRPr="004F4EDE" w:rsidRDefault="003E6D21" w:rsidP="00096CA1">
            <w:pPr>
              <w:keepNext/>
              <w:snapToGrid w:val="0"/>
              <w:ind w:left="30" w:firstLine="142"/>
              <w:jc w:val="center"/>
              <w:rPr>
                <w:rFonts w:ascii="Arial" w:hAnsi="Arial" w:cs="Arial"/>
                <w:b/>
                <w:color w:val="000000" w:themeColor="text1"/>
                <w:sz w:val="22"/>
              </w:rPr>
            </w:pPr>
            <w:r w:rsidRPr="004F4EDE">
              <w:rPr>
                <w:rFonts w:ascii="Arial" w:hAnsi="Arial" w:cs="Arial"/>
                <w:b/>
                <w:color w:val="000000" w:themeColor="text1"/>
                <w:sz w:val="22"/>
              </w:rPr>
              <w:t>капитального строительства</w:t>
            </w:r>
          </w:p>
        </w:tc>
      </w:tr>
      <w:tr w:rsidR="003E6D21" w:rsidRPr="004F4EDE" w:rsidTr="003E6D21">
        <w:trPr>
          <w:trHeight w:val="1440"/>
        </w:trPr>
        <w:tc>
          <w:tcPr>
            <w:tcW w:w="2298"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 xml:space="preserve">Размещение </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 xml:space="preserve">-административных и офисных зданий, </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 xml:space="preserve">-физической культуры и спорта, </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 xml:space="preserve">-культуры, искусства, </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-религии</w:t>
            </w:r>
          </w:p>
          <w:p w:rsidR="003E6D21" w:rsidRPr="004F4EDE" w:rsidRDefault="003E6D21" w:rsidP="00096CA1">
            <w:pPr>
              <w:keepNext/>
              <w:spacing w:before="100" w:after="100"/>
              <w:ind w:left="172"/>
              <w:rPr>
                <w:rFonts w:ascii="Arial" w:hAnsi="Arial" w:cs="Arial"/>
                <w:color w:val="000000" w:themeColor="text1"/>
                <w:sz w:val="22"/>
              </w:rPr>
            </w:pPr>
            <w:r w:rsidRPr="004F4EDE">
              <w:rPr>
                <w:rFonts w:ascii="Arial" w:hAnsi="Arial" w:cs="Arial"/>
                <w:color w:val="000000" w:themeColor="text1"/>
                <w:sz w:val="22"/>
              </w:rPr>
              <w:t> </w:t>
            </w:r>
          </w:p>
          <w:p w:rsidR="003E6D21" w:rsidRPr="004F4EDE" w:rsidRDefault="003E6D21" w:rsidP="00096CA1">
            <w:pPr>
              <w:keepNext/>
              <w:spacing w:before="100" w:after="100"/>
              <w:ind w:left="172"/>
              <w:rPr>
                <w:rFonts w:ascii="Arial" w:hAnsi="Arial" w:cs="Arial"/>
                <w:color w:val="000000" w:themeColor="text1"/>
                <w:sz w:val="22"/>
              </w:rPr>
            </w:pPr>
            <w:r w:rsidRPr="004F4EDE">
              <w:rPr>
                <w:rFonts w:ascii="Arial" w:hAnsi="Arial" w:cs="Arial"/>
                <w:color w:val="000000" w:themeColor="text1"/>
                <w:sz w:val="22"/>
              </w:rPr>
              <w:t> </w:t>
            </w:r>
          </w:p>
          <w:p w:rsidR="003E6D21" w:rsidRPr="004F4EDE" w:rsidRDefault="003E6D21" w:rsidP="00096CA1">
            <w:pPr>
              <w:keepNext/>
              <w:spacing w:before="100" w:after="100"/>
              <w:ind w:left="172"/>
              <w:rPr>
                <w:rFonts w:ascii="Arial" w:hAnsi="Arial" w:cs="Arial"/>
                <w:color w:val="000000" w:themeColor="text1"/>
                <w:sz w:val="22"/>
              </w:rPr>
            </w:pPr>
            <w:r w:rsidRPr="004F4EDE">
              <w:rPr>
                <w:rFonts w:ascii="Arial" w:hAnsi="Arial" w:cs="Arial"/>
                <w:color w:val="000000" w:themeColor="text1"/>
                <w:sz w:val="22"/>
              </w:rPr>
              <w:t> </w:t>
            </w:r>
          </w:p>
          <w:p w:rsidR="003E6D21" w:rsidRPr="004F4EDE" w:rsidRDefault="003E6D21" w:rsidP="00096CA1">
            <w:pPr>
              <w:keepNext/>
              <w:spacing w:before="100" w:after="100"/>
              <w:ind w:left="172"/>
              <w:rPr>
                <w:rFonts w:ascii="Arial" w:hAnsi="Arial" w:cs="Arial"/>
                <w:color w:val="000000" w:themeColor="text1"/>
                <w:sz w:val="22"/>
              </w:rPr>
            </w:pPr>
            <w:r w:rsidRPr="004F4EDE">
              <w:rPr>
                <w:rFonts w:ascii="Arial" w:hAnsi="Arial" w:cs="Arial"/>
                <w:color w:val="000000" w:themeColor="text1"/>
                <w:sz w:val="22"/>
              </w:rPr>
              <w:t> </w:t>
            </w:r>
          </w:p>
        </w:tc>
        <w:tc>
          <w:tcPr>
            <w:tcW w:w="2694"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72"/>
              <w:rPr>
                <w:rFonts w:ascii="Arial" w:hAnsi="Arial" w:cs="Arial"/>
                <w:color w:val="000000" w:themeColor="text1"/>
                <w:sz w:val="22"/>
              </w:rPr>
            </w:pPr>
            <w:r w:rsidRPr="004F4EDE">
              <w:rPr>
                <w:rFonts w:ascii="Arial" w:hAnsi="Arial" w:cs="Arial"/>
                <w:color w:val="000000" w:themeColor="text1"/>
                <w:sz w:val="22"/>
              </w:rPr>
              <w:t>Спортивные корпуса и спортивные площадки при образовательных учреждениях, бассейны.</w:t>
            </w:r>
          </w:p>
        </w:tc>
        <w:tc>
          <w:tcPr>
            <w:tcW w:w="2268"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ind w:left="162" w:hanging="20"/>
              <w:rPr>
                <w:rFonts w:ascii="Arial" w:hAnsi="Arial" w:cs="Arial"/>
                <w:color w:val="000000" w:themeColor="text1"/>
                <w:sz w:val="22"/>
              </w:rPr>
            </w:pPr>
            <w:r w:rsidRPr="004F4EDE">
              <w:rPr>
                <w:rFonts w:ascii="Arial" w:hAnsi="Arial" w:cs="Arial"/>
                <w:color w:val="000000" w:themeColor="text1"/>
                <w:sz w:val="22"/>
              </w:rPr>
              <w:t>Размещение хозяйственных построек;</w:t>
            </w:r>
          </w:p>
          <w:p w:rsidR="003E6D21" w:rsidRPr="004F4EDE" w:rsidRDefault="003E6D21" w:rsidP="00096CA1">
            <w:pPr>
              <w:keepNext/>
              <w:snapToGrid w:val="0"/>
              <w:ind w:left="162" w:hanging="20"/>
              <w:rPr>
                <w:rFonts w:ascii="Arial" w:hAnsi="Arial" w:cs="Arial"/>
                <w:color w:val="000000" w:themeColor="text1"/>
                <w:sz w:val="22"/>
              </w:rPr>
            </w:pPr>
            <w:r w:rsidRPr="004F4EDE">
              <w:rPr>
                <w:rFonts w:ascii="Arial" w:hAnsi="Arial" w:cs="Arial"/>
                <w:color w:val="000000" w:themeColor="text1"/>
                <w:sz w:val="22"/>
              </w:rPr>
              <w:t>- гаражей служебного и специального автотранспорта.</w:t>
            </w:r>
          </w:p>
          <w:p w:rsidR="003E6D21" w:rsidRPr="004F4EDE" w:rsidRDefault="003E6D21" w:rsidP="00096CA1">
            <w:pPr>
              <w:keepNext/>
              <w:ind w:left="162" w:hanging="20"/>
              <w:rPr>
                <w:rFonts w:ascii="Arial" w:hAnsi="Arial" w:cs="Arial"/>
                <w:color w:val="000000" w:themeColor="text1"/>
                <w:sz w:val="22"/>
              </w:rPr>
            </w:pPr>
            <w:r w:rsidRPr="004F4EDE">
              <w:rPr>
                <w:rFonts w:ascii="Arial" w:hAnsi="Arial" w:cs="Arial"/>
                <w:color w:val="000000" w:themeColor="text1"/>
                <w:sz w:val="22"/>
              </w:rPr>
              <w:t> </w:t>
            </w:r>
          </w:p>
          <w:p w:rsidR="003E6D21" w:rsidRPr="004F4EDE" w:rsidRDefault="003E6D21" w:rsidP="00096CA1">
            <w:pPr>
              <w:keepNext/>
              <w:ind w:left="162" w:hanging="20"/>
              <w:rPr>
                <w:rFonts w:ascii="Arial" w:hAnsi="Arial" w:cs="Arial"/>
                <w:color w:val="000000" w:themeColor="text1"/>
                <w:sz w:val="22"/>
              </w:rPr>
            </w:pPr>
            <w:r w:rsidRPr="004F4EDE">
              <w:rPr>
                <w:rFonts w:ascii="Arial" w:hAnsi="Arial" w:cs="Arial"/>
                <w:color w:val="000000" w:themeColor="text1"/>
                <w:sz w:val="22"/>
              </w:rPr>
              <w:t> </w:t>
            </w:r>
          </w:p>
        </w:tc>
        <w:tc>
          <w:tcPr>
            <w:tcW w:w="2409" w:type="dxa"/>
            <w:vMerge w:val="restart"/>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62" w:hanging="20"/>
              <w:rPr>
                <w:rFonts w:ascii="Arial" w:hAnsi="Arial" w:cs="Arial"/>
                <w:color w:val="000000" w:themeColor="text1"/>
                <w:sz w:val="22"/>
              </w:rPr>
            </w:pPr>
            <w:r w:rsidRPr="004F4EDE">
              <w:rPr>
                <w:rFonts w:ascii="Arial" w:hAnsi="Arial" w:cs="Arial"/>
                <w:color w:val="000000" w:themeColor="text1"/>
                <w:sz w:val="22"/>
              </w:rPr>
              <w:t>-Хозяйственные постройки,</w:t>
            </w:r>
          </w:p>
          <w:p w:rsidR="003E6D21" w:rsidRPr="004F4EDE" w:rsidRDefault="003E6D21" w:rsidP="00096CA1">
            <w:pPr>
              <w:keepNext/>
              <w:snapToGrid w:val="0"/>
              <w:ind w:left="162" w:hanging="20"/>
              <w:rPr>
                <w:rFonts w:ascii="Arial" w:hAnsi="Arial" w:cs="Arial"/>
                <w:color w:val="000000" w:themeColor="text1"/>
                <w:sz w:val="22"/>
              </w:rPr>
            </w:pPr>
            <w:r w:rsidRPr="004F4EDE">
              <w:rPr>
                <w:rFonts w:ascii="Arial" w:hAnsi="Arial" w:cs="Arial"/>
                <w:color w:val="000000" w:themeColor="text1"/>
                <w:sz w:val="22"/>
              </w:rPr>
              <w:t>-гаражи служебного и специального автотранспорта.</w:t>
            </w:r>
          </w:p>
        </w:tc>
      </w:tr>
      <w:tr w:rsidR="003E6D21" w:rsidRPr="004F4EDE" w:rsidTr="003E6D21">
        <w:trPr>
          <w:trHeight w:val="960"/>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72"/>
              <w:rPr>
                <w:rFonts w:ascii="Arial" w:hAnsi="Arial" w:cs="Arial"/>
                <w:color w:val="000000" w:themeColor="text1"/>
                <w:sz w:val="22"/>
              </w:rPr>
            </w:pPr>
          </w:p>
        </w:tc>
        <w:tc>
          <w:tcPr>
            <w:tcW w:w="2694"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-Учебные корпуса специализированных спортивных учебных учреждений.</w:t>
            </w:r>
          </w:p>
          <w:p w:rsidR="003E6D21" w:rsidRPr="004F4EDE" w:rsidRDefault="003E6D21" w:rsidP="00096CA1">
            <w:pPr>
              <w:keepNext/>
              <w:ind w:left="172"/>
              <w:rPr>
                <w:rFonts w:ascii="Arial" w:hAnsi="Arial" w:cs="Arial"/>
                <w:color w:val="000000" w:themeColor="text1"/>
                <w:sz w:val="22"/>
              </w:rPr>
            </w:pPr>
            <w:r w:rsidRPr="004F4EDE">
              <w:rPr>
                <w:rFonts w:ascii="Arial" w:hAnsi="Arial" w:cs="Arial"/>
                <w:color w:val="000000" w:themeColor="text1"/>
                <w:sz w:val="22"/>
              </w:rPr>
              <w:t xml:space="preserve">-Спортивные площадки, </w:t>
            </w:r>
          </w:p>
          <w:p w:rsidR="003E6D21" w:rsidRPr="004F4EDE" w:rsidRDefault="003E6D21" w:rsidP="00096CA1">
            <w:pPr>
              <w:keepNext/>
              <w:ind w:left="172"/>
              <w:rPr>
                <w:rFonts w:ascii="Arial" w:hAnsi="Arial" w:cs="Arial"/>
                <w:color w:val="000000" w:themeColor="text1"/>
                <w:sz w:val="22"/>
              </w:rPr>
            </w:pPr>
            <w:r w:rsidRPr="004F4EDE">
              <w:rPr>
                <w:rFonts w:ascii="Arial" w:hAnsi="Arial" w:cs="Arial"/>
                <w:color w:val="000000" w:themeColor="text1"/>
                <w:sz w:val="22"/>
              </w:rPr>
              <w:t xml:space="preserve">-спортядра, </w:t>
            </w:r>
          </w:p>
          <w:p w:rsidR="003E6D21" w:rsidRPr="004F4EDE" w:rsidRDefault="003E6D21" w:rsidP="00096CA1">
            <w:pPr>
              <w:keepNext/>
              <w:ind w:left="172"/>
              <w:rPr>
                <w:rFonts w:ascii="Arial" w:hAnsi="Arial" w:cs="Arial"/>
                <w:color w:val="000000" w:themeColor="text1"/>
                <w:sz w:val="22"/>
              </w:rPr>
            </w:pPr>
            <w:r w:rsidRPr="004F4EDE">
              <w:rPr>
                <w:rFonts w:ascii="Arial" w:hAnsi="Arial" w:cs="Arial"/>
                <w:color w:val="000000" w:themeColor="text1"/>
                <w:sz w:val="22"/>
              </w:rPr>
              <w:t>-спортивные корпуса,</w:t>
            </w:r>
          </w:p>
          <w:p w:rsidR="003E6D21" w:rsidRPr="004F4EDE" w:rsidRDefault="003E6D21" w:rsidP="00096CA1">
            <w:pPr>
              <w:keepNext/>
              <w:ind w:left="172"/>
              <w:rPr>
                <w:rFonts w:ascii="Arial" w:hAnsi="Arial" w:cs="Arial"/>
                <w:color w:val="000000" w:themeColor="text1"/>
                <w:sz w:val="22"/>
              </w:rPr>
            </w:pPr>
            <w:r w:rsidRPr="004F4EDE">
              <w:rPr>
                <w:rFonts w:ascii="Arial" w:hAnsi="Arial" w:cs="Arial"/>
                <w:color w:val="000000" w:themeColor="text1"/>
                <w:sz w:val="22"/>
              </w:rPr>
              <w:t>- бассейны</w:t>
            </w: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409"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r>
      <w:tr w:rsidR="003E6D21" w:rsidRPr="004F4EDE" w:rsidTr="003E6D21">
        <w:trPr>
          <w:trHeight w:val="289"/>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72"/>
              <w:rPr>
                <w:rFonts w:ascii="Arial" w:hAnsi="Arial" w:cs="Arial"/>
                <w:color w:val="000000" w:themeColor="text1"/>
                <w:sz w:val="22"/>
              </w:rPr>
            </w:pPr>
          </w:p>
        </w:tc>
        <w:tc>
          <w:tcPr>
            <w:tcW w:w="2694"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 xml:space="preserve">-образовательные учреждения и научные организации в области физической культуры и спорта, </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 xml:space="preserve">-спортивные корпуса, </w:t>
            </w:r>
            <w:r w:rsidRPr="004F4EDE">
              <w:rPr>
                <w:rFonts w:ascii="Arial" w:hAnsi="Arial" w:cs="Arial"/>
                <w:color w:val="000000" w:themeColor="text1"/>
                <w:sz w:val="22"/>
              </w:rPr>
              <w:lastRenderedPageBreak/>
              <w:t xml:space="preserve">спортивные площадки, </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-бассейны</w:t>
            </w: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409"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r>
      <w:tr w:rsidR="003E6D21" w:rsidRPr="004F4EDE" w:rsidTr="003E6D21">
        <w:trPr>
          <w:trHeight w:val="2160"/>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ind w:left="172"/>
              <w:rPr>
                <w:rFonts w:ascii="Arial" w:hAnsi="Arial" w:cs="Arial"/>
                <w:color w:val="000000" w:themeColor="text1"/>
                <w:sz w:val="22"/>
              </w:rPr>
            </w:pPr>
          </w:p>
        </w:tc>
        <w:tc>
          <w:tcPr>
            <w:tcW w:w="2694" w:type="dxa"/>
            <w:tcBorders>
              <w:left w:val="single" w:sz="8" w:space="0" w:color="000000"/>
              <w:bottom w:val="single" w:sz="8" w:space="0" w:color="000000"/>
            </w:tcBorders>
            <w:shd w:val="clear" w:color="auto" w:fill="FFFFFF"/>
          </w:tcPr>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 образовательные учреждения и научные организации в области физической культуры и спорта,</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 xml:space="preserve">-спортивные корпуса, -спортивные площадки, </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-бассейны</w:t>
            </w: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409"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r>
      <w:tr w:rsidR="003E6D21" w:rsidRPr="004F4EDE" w:rsidTr="003E6D21">
        <w:trPr>
          <w:trHeight w:val="1200"/>
        </w:trPr>
        <w:tc>
          <w:tcPr>
            <w:tcW w:w="2298"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 xml:space="preserve">Размещение </w:t>
            </w:r>
          </w:p>
          <w:p w:rsidR="003E6D21" w:rsidRPr="004F4EDE" w:rsidRDefault="003E6D21" w:rsidP="00096CA1">
            <w:pPr>
              <w:keepNext/>
              <w:snapToGrid w:val="0"/>
              <w:ind w:left="172"/>
              <w:rPr>
                <w:rFonts w:ascii="Arial" w:hAnsi="Arial" w:cs="Arial"/>
                <w:color w:val="000000" w:themeColor="text1"/>
                <w:sz w:val="22"/>
              </w:rPr>
            </w:pPr>
            <w:r w:rsidRPr="004F4EDE">
              <w:rPr>
                <w:rFonts w:ascii="Arial" w:hAnsi="Arial" w:cs="Arial"/>
                <w:color w:val="000000" w:themeColor="text1"/>
                <w:sz w:val="22"/>
              </w:rPr>
              <w:t>-объектов рекреационного и лечебно-здоровительного назначения</w:t>
            </w:r>
          </w:p>
          <w:p w:rsidR="003E6D21" w:rsidRPr="004F4EDE" w:rsidRDefault="003E6D21" w:rsidP="00096CA1">
            <w:pPr>
              <w:keepNext/>
              <w:ind w:left="172"/>
              <w:rPr>
                <w:rFonts w:ascii="Arial" w:hAnsi="Arial" w:cs="Arial"/>
                <w:color w:val="000000" w:themeColor="text1"/>
                <w:sz w:val="22"/>
              </w:rPr>
            </w:pPr>
            <w:r w:rsidRPr="004F4EDE">
              <w:rPr>
                <w:rFonts w:ascii="Arial" w:hAnsi="Arial" w:cs="Arial"/>
                <w:color w:val="000000" w:themeColor="text1"/>
                <w:sz w:val="22"/>
              </w:rPr>
              <w:t> </w:t>
            </w:r>
          </w:p>
          <w:p w:rsidR="003E6D21" w:rsidRPr="004F4EDE" w:rsidRDefault="003E6D21" w:rsidP="00096CA1">
            <w:pPr>
              <w:keepNext/>
              <w:spacing w:before="100" w:after="100"/>
              <w:ind w:left="172"/>
              <w:rPr>
                <w:rFonts w:ascii="Arial" w:hAnsi="Arial" w:cs="Arial"/>
                <w:color w:val="000000" w:themeColor="text1"/>
                <w:sz w:val="22"/>
              </w:rPr>
            </w:pPr>
            <w:r w:rsidRPr="004F4EDE">
              <w:rPr>
                <w:rFonts w:ascii="Arial" w:hAnsi="Arial" w:cs="Arial"/>
                <w:color w:val="000000" w:themeColor="text1"/>
                <w:sz w:val="22"/>
              </w:rPr>
              <w:t> </w:t>
            </w:r>
          </w:p>
        </w:tc>
        <w:tc>
          <w:tcPr>
            <w:tcW w:w="2694" w:type="dxa"/>
            <w:vMerge w:val="restart"/>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72"/>
              <w:rPr>
                <w:rFonts w:ascii="Arial" w:hAnsi="Arial" w:cs="Arial"/>
                <w:color w:val="000000" w:themeColor="text1"/>
                <w:sz w:val="22"/>
              </w:rPr>
            </w:pPr>
            <w:r w:rsidRPr="004F4EDE">
              <w:rPr>
                <w:rFonts w:ascii="Arial" w:hAnsi="Arial" w:cs="Arial"/>
                <w:color w:val="000000" w:themeColor="text1"/>
                <w:sz w:val="22"/>
              </w:rPr>
              <w:t>-Объекты общественного питания вместимостью не более 50 мест</w:t>
            </w:r>
          </w:p>
          <w:p w:rsidR="003E6D21" w:rsidRPr="004F4EDE" w:rsidRDefault="003E6D21" w:rsidP="00096CA1">
            <w:pPr>
              <w:keepNext/>
              <w:spacing w:before="100" w:after="100"/>
              <w:ind w:left="172"/>
              <w:rPr>
                <w:rFonts w:ascii="Arial" w:hAnsi="Arial" w:cs="Arial"/>
                <w:color w:val="000000" w:themeColor="text1"/>
                <w:sz w:val="22"/>
              </w:rPr>
            </w:pPr>
            <w:r w:rsidRPr="004F4EDE">
              <w:rPr>
                <w:rFonts w:ascii="Arial" w:hAnsi="Arial" w:cs="Arial"/>
                <w:color w:val="000000" w:themeColor="text1"/>
                <w:sz w:val="22"/>
              </w:rPr>
              <w:t>-Здания и сооружения для обеспечения эксплуатации парка (уборки мусора, работы с зелёными насаждениями и т.п.).</w:t>
            </w:r>
          </w:p>
          <w:p w:rsidR="003E6D21" w:rsidRPr="004F4EDE" w:rsidRDefault="003E6D21" w:rsidP="00096CA1">
            <w:pPr>
              <w:keepNext/>
              <w:spacing w:before="100" w:after="100"/>
              <w:ind w:left="172"/>
              <w:rPr>
                <w:rFonts w:ascii="Arial" w:hAnsi="Arial" w:cs="Arial"/>
                <w:color w:val="000000" w:themeColor="text1"/>
                <w:sz w:val="22"/>
              </w:rPr>
            </w:pPr>
            <w:r w:rsidRPr="004F4EDE">
              <w:rPr>
                <w:rFonts w:ascii="Arial" w:hAnsi="Arial" w:cs="Arial"/>
                <w:color w:val="000000" w:themeColor="text1"/>
                <w:sz w:val="22"/>
              </w:rPr>
              <w:t>-Спортивные корпуса.</w:t>
            </w:r>
          </w:p>
          <w:p w:rsidR="003E6D21" w:rsidRPr="004F4EDE" w:rsidRDefault="003E6D21" w:rsidP="00096CA1">
            <w:pPr>
              <w:keepNext/>
              <w:spacing w:before="100" w:after="100"/>
              <w:ind w:left="172"/>
              <w:rPr>
                <w:rFonts w:ascii="Arial" w:hAnsi="Arial" w:cs="Arial"/>
                <w:color w:val="000000" w:themeColor="text1"/>
                <w:sz w:val="22"/>
              </w:rPr>
            </w:pPr>
            <w:r w:rsidRPr="004F4EDE">
              <w:rPr>
                <w:rFonts w:ascii="Arial" w:hAnsi="Arial" w:cs="Arial"/>
                <w:color w:val="000000" w:themeColor="text1"/>
                <w:sz w:val="22"/>
              </w:rPr>
              <w:t>-Пункты оказания первой медицинской помощи.</w:t>
            </w:r>
          </w:p>
          <w:p w:rsidR="003E6D21" w:rsidRPr="004F4EDE" w:rsidRDefault="003E6D21" w:rsidP="00096CA1">
            <w:pPr>
              <w:keepNext/>
              <w:spacing w:before="100" w:after="100"/>
              <w:ind w:left="172"/>
              <w:rPr>
                <w:rFonts w:ascii="Arial" w:hAnsi="Arial" w:cs="Arial"/>
                <w:color w:val="000000" w:themeColor="text1"/>
                <w:sz w:val="22"/>
              </w:rPr>
            </w:pPr>
            <w:r w:rsidRPr="004F4EDE">
              <w:rPr>
                <w:rFonts w:ascii="Arial" w:hAnsi="Arial" w:cs="Arial"/>
                <w:color w:val="000000" w:themeColor="text1"/>
                <w:sz w:val="22"/>
              </w:rPr>
              <w:t>-Здания и сооружения для размещения органов охраны правопорядка.</w:t>
            </w: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409"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r>
      <w:tr w:rsidR="003E6D21" w:rsidRPr="004F4EDE" w:rsidTr="003E6D21">
        <w:trPr>
          <w:trHeight w:val="960"/>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rPr>
            </w:pPr>
          </w:p>
        </w:tc>
        <w:tc>
          <w:tcPr>
            <w:tcW w:w="2694"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rPr>
            </w:pP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409"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r>
      <w:tr w:rsidR="003E6D21" w:rsidRPr="004F4EDE" w:rsidTr="003E6D21">
        <w:trPr>
          <w:trHeight w:val="480"/>
        </w:trPr>
        <w:tc>
          <w:tcPr>
            <w:tcW w:w="229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rPr>
            </w:pPr>
          </w:p>
        </w:tc>
        <w:tc>
          <w:tcPr>
            <w:tcW w:w="2694"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rPr>
            </w:pPr>
          </w:p>
        </w:tc>
        <w:tc>
          <w:tcPr>
            <w:tcW w:w="2268" w:type="dxa"/>
            <w:vMerge/>
            <w:tcBorders>
              <w:left w:val="single" w:sz="8" w:space="0" w:color="000000"/>
              <w:bottom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c>
          <w:tcPr>
            <w:tcW w:w="2409" w:type="dxa"/>
            <w:vMerge/>
            <w:tcBorders>
              <w:left w:val="single" w:sz="8" w:space="0" w:color="000000"/>
              <w:bottom w:val="single" w:sz="8" w:space="0" w:color="000000"/>
              <w:right w:val="single" w:sz="8" w:space="0" w:color="000000"/>
            </w:tcBorders>
            <w:shd w:val="clear" w:color="auto" w:fill="auto"/>
            <w:vAlign w:val="center"/>
          </w:tcPr>
          <w:p w:rsidR="003E6D21" w:rsidRPr="004F4EDE" w:rsidRDefault="003E6D21" w:rsidP="00096CA1">
            <w:pPr>
              <w:keepNext/>
              <w:snapToGrid w:val="0"/>
              <w:rPr>
                <w:rFonts w:ascii="Arial" w:hAnsi="Arial" w:cs="Arial"/>
                <w:color w:val="000000" w:themeColor="text1"/>
                <w:sz w:val="22"/>
              </w:rPr>
            </w:pPr>
          </w:p>
        </w:tc>
      </w:tr>
    </w:tbl>
    <w:p w:rsidR="003E6D21" w:rsidRPr="004F4EDE" w:rsidRDefault="003E6D21" w:rsidP="00096CA1">
      <w:pPr>
        <w:keepNext/>
        <w:spacing w:after="240" w:line="160" w:lineRule="atLeast"/>
        <w:rPr>
          <w:rFonts w:ascii="Arial" w:hAnsi="Arial" w:cs="Arial"/>
          <w:color w:val="000000" w:themeColor="text1"/>
        </w:rPr>
      </w:pPr>
    </w:p>
    <w:p w:rsidR="003E6D21" w:rsidRPr="004F4EDE" w:rsidRDefault="003E6D21" w:rsidP="00096CA1">
      <w:pPr>
        <w:keepNext/>
        <w:spacing w:after="240" w:line="160" w:lineRule="atLeast"/>
        <w:jc w:val="both"/>
        <w:rPr>
          <w:rFonts w:ascii="Arial" w:hAnsi="Arial" w:cs="Arial"/>
          <w:color w:val="000000" w:themeColor="text1"/>
        </w:rPr>
      </w:pPr>
      <w:r w:rsidRPr="004F4EDE">
        <w:rPr>
          <w:rFonts w:ascii="Arial" w:hAnsi="Arial" w:cs="Arial"/>
          <w:color w:val="000000" w:themeColor="text1"/>
        </w:rPr>
        <w:t xml:space="preserve">2. Условно разрешённые виды использования объектов капитального строительства и земельных участков для зоны Р-2 не устанавливаются. </w:t>
      </w:r>
    </w:p>
    <w:p w:rsidR="00587F7C" w:rsidRPr="004F4EDE" w:rsidRDefault="003E6D21" w:rsidP="00096CA1">
      <w:pPr>
        <w:keepNext/>
        <w:spacing w:line="276" w:lineRule="auto"/>
        <w:contextualSpacing/>
        <w:rPr>
          <w:rFonts w:ascii="Arial" w:hAnsi="Arial" w:cs="Arial"/>
          <w:color w:val="000000" w:themeColor="text1"/>
        </w:rPr>
      </w:pPr>
      <w:r w:rsidRPr="004F4EDE">
        <w:rPr>
          <w:rFonts w:ascii="Arial" w:hAnsi="Arial" w:cs="Arial"/>
          <w:color w:val="000000" w:themeColor="text1"/>
        </w:rPr>
        <w:t>3. Для зоны Р-2  установлены следующие параметры разрешенного использования земельных участков и объектов капитального строительства:</w:t>
      </w: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3120"/>
        <w:gridCol w:w="6378"/>
      </w:tblGrid>
      <w:tr w:rsidR="00587F7C" w:rsidRPr="004F4EDE" w:rsidTr="002F2758">
        <w:trPr>
          <w:trHeight w:val="23"/>
        </w:trPr>
        <w:tc>
          <w:tcPr>
            <w:tcW w:w="9497" w:type="dxa"/>
            <w:gridSpan w:val="2"/>
            <w:vAlign w:val="center"/>
          </w:tcPr>
          <w:p w:rsidR="00587F7C" w:rsidRPr="004F4EDE" w:rsidRDefault="00587F7C" w:rsidP="002F2758">
            <w:pPr>
              <w:ind w:firstLine="652"/>
              <w:rPr>
                <w:rFonts w:ascii="Arial" w:hAnsi="Arial" w:cs="Arial"/>
                <w:color w:val="000000" w:themeColor="text1"/>
                <w:sz w:val="22"/>
                <w:szCs w:val="22"/>
              </w:rPr>
            </w:pPr>
            <w:r w:rsidRPr="004F4EDE">
              <w:rPr>
                <w:rFonts w:ascii="Arial" w:hAnsi="Arial" w:cs="Arial"/>
                <w:b/>
                <w:color w:val="000000" w:themeColor="text1"/>
                <w:sz w:val="22"/>
                <w:szCs w:val="22"/>
              </w:rPr>
              <w:t>Площадь земельного участка:</w:t>
            </w:r>
          </w:p>
        </w:tc>
      </w:tr>
      <w:tr w:rsidR="00587F7C" w:rsidRPr="004F4EDE" w:rsidTr="002F2758">
        <w:tc>
          <w:tcPr>
            <w:tcW w:w="3120" w:type="dxa"/>
            <w:tcMar>
              <w:top w:w="0" w:type="dxa"/>
              <w:bottom w:w="0" w:type="dxa"/>
            </w:tcMar>
          </w:tcPr>
          <w:p w:rsidR="00587F7C" w:rsidRPr="004F4EDE" w:rsidRDefault="00587F7C" w:rsidP="002F2758">
            <w:pPr>
              <w:rPr>
                <w:rFonts w:ascii="Arial" w:hAnsi="Arial" w:cs="Arial"/>
                <w:color w:val="000000" w:themeColor="text1"/>
                <w:sz w:val="22"/>
                <w:szCs w:val="22"/>
              </w:rPr>
            </w:pPr>
            <w:r w:rsidRPr="004F4EDE">
              <w:rPr>
                <w:rFonts w:ascii="Arial" w:hAnsi="Arial" w:cs="Arial"/>
                <w:color w:val="000000" w:themeColor="text1"/>
                <w:sz w:val="22"/>
                <w:szCs w:val="22"/>
              </w:rPr>
              <w:t>максимальная</w:t>
            </w:r>
          </w:p>
        </w:tc>
        <w:tc>
          <w:tcPr>
            <w:tcW w:w="6377" w:type="dxa"/>
            <w:tcMar>
              <w:top w:w="0" w:type="dxa"/>
              <w:bottom w:w="0" w:type="dxa"/>
            </w:tcMa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587F7C" w:rsidRPr="004F4EDE" w:rsidTr="002F2758">
        <w:tc>
          <w:tcPr>
            <w:tcW w:w="3120" w:type="dxa"/>
            <w:tcMar>
              <w:top w:w="0" w:type="dxa"/>
              <w:bottom w:w="0" w:type="dxa"/>
            </w:tcMar>
          </w:tcPr>
          <w:p w:rsidR="00587F7C" w:rsidRPr="004F4EDE" w:rsidRDefault="00587F7C" w:rsidP="002F2758">
            <w:pPr>
              <w:rPr>
                <w:rFonts w:ascii="Arial" w:hAnsi="Arial" w:cs="Arial"/>
                <w:color w:val="000000" w:themeColor="text1"/>
                <w:sz w:val="22"/>
                <w:szCs w:val="22"/>
              </w:rPr>
            </w:pPr>
            <w:r w:rsidRPr="004F4EDE">
              <w:rPr>
                <w:rFonts w:ascii="Arial" w:hAnsi="Arial" w:cs="Arial"/>
                <w:color w:val="000000" w:themeColor="text1"/>
                <w:sz w:val="22"/>
                <w:szCs w:val="22"/>
              </w:rPr>
              <w:t>минимальная</w:t>
            </w:r>
          </w:p>
        </w:tc>
        <w:tc>
          <w:tcPr>
            <w:tcW w:w="6377" w:type="dxa"/>
            <w:tcMar>
              <w:top w:w="0" w:type="dxa"/>
              <w:bottom w:w="0" w:type="dxa"/>
            </w:tcMa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587F7C" w:rsidRPr="004F4EDE" w:rsidTr="002F2758">
        <w:tc>
          <w:tcPr>
            <w:tcW w:w="9497" w:type="dxa"/>
            <w:gridSpan w:val="2"/>
            <w:tcMar>
              <w:top w:w="0" w:type="dxa"/>
              <w:bottom w:w="0" w:type="dxa"/>
            </w:tcMar>
          </w:tcPr>
          <w:p w:rsidR="00587F7C" w:rsidRPr="004F4EDE" w:rsidRDefault="00587F7C" w:rsidP="002F2758">
            <w:pPr>
              <w:ind w:firstLine="652"/>
              <w:rPr>
                <w:rFonts w:ascii="Arial" w:hAnsi="Arial" w:cs="Arial"/>
                <w:color w:val="000000" w:themeColor="text1"/>
                <w:sz w:val="22"/>
                <w:szCs w:val="22"/>
              </w:rPr>
            </w:pPr>
            <w:r w:rsidRPr="004F4EDE">
              <w:rPr>
                <w:rFonts w:ascii="Arial" w:hAnsi="Arial" w:cs="Arial"/>
                <w:b/>
                <w:color w:val="000000" w:themeColor="text1"/>
                <w:sz w:val="22"/>
                <w:szCs w:val="22"/>
              </w:rPr>
              <w:t>Размер земельного участка:</w:t>
            </w:r>
          </w:p>
        </w:tc>
      </w:tr>
      <w:tr w:rsidR="00587F7C" w:rsidRPr="004F4EDE" w:rsidTr="002F2758">
        <w:tc>
          <w:tcPr>
            <w:tcW w:w="3120" w:type="dxa"/>
            <w:tcMar>
              <w:top w:w="0" w:type="dxa"/>
              <w:bottom w:w="0" w:type="dxa"/>
            </w:tcMar>
          </w:tcPr>
          <w:p w:rsidR="00587F7C" w:rsidRPr="004F4EDE" w:rsidRDefault="00587F7C" w:rsidP="002F2758">
            <w:pPr>
              <w:rPr>
                <w:rFonts w:ascii="Arial" w:hAnsi="Arial" w:cs="Arial"/>
                <w:color w:val="000000" w:themeColor="text1"/>
                <w:sz w:val="22"/>
                <w:szCs w:val="22"/>
              </w:rPr>
            </w:pPr>
            <w:r w:rsidRPr="004F4EDE">
              <w:rPr>
                <w:rFonts w:ascii="Arial" w:hAnsi="Arial" w:cs="Arial"/>
                <w:color w:val="000000" w:themeColor="text1"/>
                <w:sz w:val="22"/>
                <w:szCs w:val="22"/>
              </w:rPr>
              <w:t>максимальный</w:t>
            </w:r>
          </w:p>
        </w:tc>
        <w:tc>
          <w:tcPr>
            <w:tcW w:w="6377" w:type="dxa"/>
            <w:tcMar>
              <w:top w:w="0" w:type="dxa"/>
              <w:bottom w:w="0" w:type="dxa"/>
            </w:tcMa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587F7C" w:rsidRPr="004F4EDE" w:rsidTr="002F2758">
        <w:tc>
          <w:tcPr>
            <w:tcW w:w="3120" w:type="dxa"/>
            <w:tcMar>
              <w:top w:w="0" w:type="dxa"/>
              <w:bottom w:w="0" w:type="dxa"/>
            </w:tcMar>
          </w:tcPr>
          <w:p w:rsidR="00587F7C" w:rsidRPr="004F4EDE" w:rsidRDefault="00587F7C" w:rsidP="002F2758">
            <w:pPr>
              <w:rPr>
                <w:rFonts w:ascii="Arial" w:hAnsi="Arial" w:cs="Arial"/>
                <w:color w:val="000000" w:themeColor="text1"/>
                <w:sz w:val="22"/>
                <w:szCs w:val="22"/>
              </w:rPr>
            </w:pPr>
            <w:r w:rsidRPr="004F4EDE">
              <w:rPr>
                <w:rFonts w:ascii="Arial" w:hAnsi="Arial" w:cs="Arial"/>
                <w:color w:val="000000" w:themeColor="text1"/>
                <w:sz w:val="22"/>
                <w:szCs w:val="22"/>
              </w:rPr>
              <w:t>минимальный</w:t>
            </w:r>
          </w:p>
        </w:tc>
        <w:tc>
          <w:tcPr>
            <w:tcW w:w="6377" w:type="dxa"/>
            <w:tcMar>
              <w:top w:w="0" w:type="dxa"/>
              <w:bottom w:w="0" w:type="dxa"/>
            </w:tcMa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587F7C" w:rsidRPr="004F4EDE" w:rsidTr="002F2758">
        <w:trPr>
          <w:trHeight w:val="23"/>
        </w:trPr>
        <w:tc>
          <w:tcPr>
            <w:tcW w:w="9497" w:type="dxa"/>
            <w:gridSpan w:val="2"/>
          </w:tcPr>
          <w:p w:rsidR="00587F7C" w:rsidRPr="004F4EDE" w:rsidRDefault="00587F7C" w:rsidP="002F2758">
            <w:pPr>
              <w:ind w:firstLine="708"/>
              <w:rPr>
                <w:rFonts w:ascii="Arial" w:hAnsi="Arial" w:cs="Arial"/>
                <w:color w:val="000000" w:themeColor="text1"/>
                <w:sz w:val="22"/>
                <w:szCs w:val="22"/>
              </w:rPr>
            </w:pPr>
            <w:r w:rsidRPr="004F4EDE">
              <w:rPr>
                <w:rFonts w:ascii="Arial" w:hAnsi="Arial" w:cs="Arial"/>
                <w:b/>
                <w:color w:val="000000" w:themeColor="text1"/>
                <w:sz w:val="22"/>
                <w:szCs w:val="22"/>
              </w:rPr>
              <w:t>Количество этажей:</w:t>
            </w:r>
          </w:p>
        </w:tc>
      </w:tr>
      <w:tr w:rsidR="00587F7C" w:rsidRPr="004F4EDE" w:rsidTr="002F2758">
        <w:tc>
          <w:tcPr>
            <w:tcW w:w="3120" w:type="dxa"/>
            <w:tcMar>
              <w:top w:w="0" w:type="dxa"/>
              <w:bottom w:w="0" w:type="dxa"/>
            </w:tcMa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максимальное</w:t>
            </w:r>
          </w:p>
        </w:tc>
        <w:tc>
          <w:tcPr>
            <w:tcW w:w="6377" w:type="dxa"/>
            <w:tcMar>
              <w:top w:w="0" w:type="dxa"/>
              <w:bottom w:w="0" w:type="dxa"/>
            </w:tcMar>
            <w:vAlign w:val="cente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587F7C" w:rsidRPr="004F4EDE" w:rsidTr="002F2758">
        <w:tc>
          <w:tcPr>
            <w:tcW w:w="3120" w:type="dxa"/>
            <w:tcMar>
              <w:top w:w="0" w:type="dxa"/>
              <w:bottom w:w="0" w:type="dxa"/>
            </w:tcMa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минимальное</w:t>
            </w:r>
          </w:p>
        </w:tc>
        <w:tc>
          <w:tcPr>
            <w:tcW w:w="6377" w:type="dxa"/>
            <w:tcMar>
              <w:top w:w="0" w:type="dxa"/>
              <w:bottom w:w="0" w:type="dxa"/>
            </w:tcMar>
            <w:vAlign w:val="cente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587F7C" w:rsidRPr="004F4EDE" w:rsidTr="002F2758">
        <w:tc>
          <w:tcPr>
            <w:tcW w:w="9497" w:type="dxa"/>
            <w:gridSpan w:val="2"/>
            <w:tcMar>
              <w:top w:w="0" w:type="dxa"/>
              <w:bottom w:w="0" w:type="dxa"/>
            </w:tcMar>
          </w:tcPr>
          <w:p w:rsidR="00587F7C" w:rsidRPr="004F4EDE" w:rsidRDefault="00587F7C" w:rsidP="002F2758">
            <w:pPr>
              <w:ind w:firstLine="794"/>
              <w:jc w:val="both"/>
              <w:rPr>
                <w:rFonts w:ascii="Arial" w:hAnsi="Arial" w:cs="Arial"/>
                <w:color w:val="000000" w:themeColor="text1"/>
                <w:sz w:val="22"/>
                <w:szCs w:val="22"/>
              </w:rPr>
            </w:pPr>
            <w:r w:rsidRPr="004F4EDE">
              <w:rPr>
                <w:rFonts w:ascii="Arial" w:hAnsi="Arial" w:cs="Arial"/>
                <w:b/>
                <w:color w:val="000000" w:themeColor="text1"/>
                <w:sz w:val="22"/>
                <w:szCs w:val="22"/>
              </w:rPr>
              <w:t>Процент застройки:</w:t>
            </w:r>
          </w:p>
        </w:tc>
      </w:tr>
      <w:tr w:rsidR="00587F7C" w:rsidRPr="004F4EDE" w:rsidTr="002F2758">
        <w:tc>
          <w:tcPr>
            <w:tcW w:w="3120" w:type="dxa"/>
            <w:tcMar>
              <w:top w:w="0" w:type="dxa"/>
              <w:bottom w:w="0" w:type="dxa"/>
            </w:tcMa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lastRenderedPageBreak/>
              <w:t>максимальный:</w:t>
            </w:r>
          </w:p>
        </w:tc>
        <w:tc>
          <w:tcPr>
            <w:tcW w:w="6377" w:type="dxa"/>
            <w:tcMar>
              <w:top w:w="0" w:type="dxa"/>
              <w:bottom w:w="0" w:type="dxa"/>
            </w:tcMar>
            <w:vAlign w:val="center"/>
          </w:tcPr>
          <w:p w:rsidR="00587F7C" w:rsidRPr="004F4EDE" w:rsidRDefault="00323CCA" w:rsidP="002F2758">
            <w:pPr>
              <w:jc w:val="both"/>
              <w:rPr>
                <w:rFonts w:ascii="Arial" w:hAnsi="Arial" w:cs="Arial"/>
                <w:color w:val="000000" w:themeColor="text1"/>
                <w:sz w:val="22"/>
                <w:szCs w:val="22"/>
              </w:rPr>
            </w:pPr>
            <w:r>
              <w:rPr>
                <w:rFonts w:ascii="Arial" w:hAnsi="Arial" w:cs="Arial"/>
                <w:color w:val="000000" w:themeColor="text1"/>
                <w:sz w:val="22"/>
                <w:szCs w:val="22"/>
              </w:rPr>
              <w:t>50%</w:t>
            </w:r>
          </w:p>
        </w:tc>
      </w:tr>
      <w:tr w:rsidR="00587F7C" w:rsidRPr="004F4EDE" w:rsidTr="002F2758">
        <w:tc>
          <w:tcPr>
            <w:tcW w:w="3120" w:type="dxa"/>
            <w:tcMar>
              <w:top w:w="0" w:type="dxa"/>
              <w:bottom w:w="0" w:type="dxa"/>
            </w:tcMa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минимальный:</w:t>
            </w:r>
          </w:p>
        </w:tc>
        <w:tc>
          <w:tcPr>
            <w:tcW w:w="6377" w:type="dxa"/>
            <w:tcMar>
              <w:top w:w="0" w:type="dxa"/>
              <w:bottom w:w="0" w:type="dxa"/>
            </w:tcMar>
            <w:vAlign w:val="cente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587F7C" w:rsidRPr="004F4EDE" w:rsidTr="002F2758">
        <w:tc>
          <w:tcPr>
            <w:tcW w:w="9497" w:type="dxa"/>
            <w:gridSpan w:val="2"/>
            <w:tcMar>
              <w:top w:w="0" w:type="dxa"/>
              <w:bottom w:w="0" w:type="dxa"/>
            </w:tcMar>
          </w:tcPr>
          <w:p w:rsidR="00587F7C" w:rsidRPr="004F4EDE" w:rsidRDefault="00587F7C" w:rsidP="002F2758">
            <w:pPr>
              <w:ind w:firstLine="652"/>
              <w:jc w:val="both"/>
              <w:rPr>
                <w:rFonts w:ascii="Arial" w:hAnsi="Arial" w:cs="Arial"/>
                <w:color w:val="000000" w:themeColor="text1"/>
                <w:sz w:val="22"/>
                <w:szCs w:val="22"/>
              </w:rPr>
            </w:pPr>
            <w:r w:rsidRPr="004F4EDE">
              <w:rPr>
                <w:rFonts w:ascii="Arial" w:hAnsi="Arial" w:cs="Arial"/>
                <w:b/>
                <w:color w:val="000000" w:themeColor="text1"/>
                <w:sz w:val="22"/>
                <w:szCs w:val="22"/>
              </w:rPr>
              <w:t>Иные показатели:</w:t>
            </w:r>
          </w:p>
        </w:tc>
      </w:tr>
      <w:tr w:rsidR="00587F7C" w:rsidRPr="004F4EDE" w:rsidTr="002F2758">
        <w:tc>
          <w:tcPr>
            <w:tcW w:w="3120" w:type="dxa"/>
            <w:tcMar>
              <w:top w:w="0" w:type="dxa"/>
              <w:bottom w:w="0" w:type="dxa"/>
            </w:tcMa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377" w:type="dxa"/>
            <w:tcMar>
              <w:top w:w="0" w:type="dxa"/>
              <w:bottom w:w="0" w:type="dxa"/>
            </w:tcMar>
          </w:tcPr>
          <w:p w:rsidR="00587F7C" w:rsidRPr="004F4EDE" w:rsidRDefault="00007584" w:rsidP="00007584">
            <w:pPr>
              <w:jc w:val="both"/>
              <w:rPr>
                <w:rFonts w:ascii="Arial" w:hAnsi="Arial" w:cs="Arial"/>
                <w:color w:val="000000" w:themeColor="text1"/>
                <w:sz w:val="22"/>
                <w:szCs w:val="22"/>
              </w:rPr>
            </w:pPr>
            <w:r w:rsidRPr="00E60554">
              <w:rPr>
                <w:rFonts w:ascii="Arial" w:hAnsi="Arial" w:cs="Arial"/>
                <w:sz w:val="22"/>
                <w:szCs w:val="22"/>
              </w:rPr>
              <w:t xml:space="preserve">не </w:t>
            </w:r>
            <w:r>
              <w:rPr>
                <w:rFonts w:ascii="Arial" w:hAnsi="Arial" w:cs="Arial"/>
                <w:sz w:val="22"/>
                <w:szCs w:val="22"/>
              </w:rPr>
              <w:t>менее 1 метра</w:t>
            </w:r>
            <w:r w:rsidR="00587F7C" w:rsidRPr="004F4EDE">
              <w:rPr>
                <w:rFonts w:ascii="Arial" w:hAnsi="Arial" w:cs="Arial"/>
                <w:color w:val="000000" w:themeColor="text1"/>
                <w:sz w:val="22"/>
                <w:szCs w:val="22"/>
              </w:rPr>
              <w:t xml:space="preserve"> </w:t>
            </w:r>
            <w:r>
              <w:rPr>
                <w:rFonts w:ascii="Arial" w:hAnsi="Arial" w:cs="Arial"/>
                <w:color w:val="000000" w:themeColor="text1"/>
                <w:sz w:val="22"/>
                <w:szCs w:val="22"/>
              </w:rPr>
              <w:t xml:space="preserve"> </w:t>
            </w:r>
          </w:p>
        </w:tc>
      </w:tr>
      <w:tr w:rsidR="00587F7C" w:rsidRPr="004F4EDE" w:rsidTr="002F2758">
        <w:tc>
          <w:tcPr>
            <w:tcW w:w="3120" w:type="dxa"/>
            <w:tcMar>
              <w:top w:w="0" w:type="dxa"/>
              <w:bottom w:w="0" w:type="dxa"/>
            </w:tcMar>
          </w:tcPr>
          <w:p w:rsidR="00587F7C" w:rsidRPr="004F4EDE" w:rsidRDefault="00587F7C" w:rsidP="002F2758">
            <w:pPr>
              <w:keepNext/>
              <w:ind w:left="369"/>
              <w:rPr>
                <w:rFonts w:ascii="Arial" w:hAnsi="Arial" w:cs="Arial"/>
                <w:b/>
                <w:color w:val="000000" w:themeColor="text1"/>
                <w:sz w:val="22"/>
                <w:szCs w:val="22"/>
              </w:rPr>
            </w:pPr>
            <w:r w:rsidRPr="004F4EDE">
              <w:rPr>
                <w:rFonts w:ascii="Arial" w:hAnsi="Arial" w:cs="Arial"/>
                <w:color w:val="000000" w:themeColor="text1"/>
                <w:sz w:val="22"/>
                <w:szCs w:val="22"/>
              </w:rPr>
              <w:t xml:space="preserve">   </w:t>
            </w:r>
            <w:r w:rsidR="00812915" w:rsidRPr="004F4EDE">
              <w:rPr>
                <w:rFonts w:ascii="Arial" w:hAnsi="Arial" w:cs="Arial"/>
                <w:b/>
                <w:color w:val="000000" w:themeColor="text1"/>
                <w:sz w:val="22"/>
                <w:szCs w:val="22"/>
              </w:rPr>
              <w:t>М</w:t>
            </w:r>
            <w:r w:rsidRPr="004F4EDE">
              <w:rPr>
                <w:rFonts w:ascii="Arial" w:hAnsi="Arial" w:cs="Arial"/>
                <w:b/>
                <w:color w:val="000000" w:themeColor="text1"/>
                <w:sz w:val="22"/>
                <w:szCs w:val="22"/>
              </w:rPr>
              <w:t>аксимальная высота ограждений</w:t>
            </w:r>
          </w:p>
        </w:tc>
        <w:tc>
          <w:tcPr>
            <w:tcW w:w="6378" w:type="dxa"/>
            <w:tcMar>
              <w:top w:w="0" w:type="dxa"/>
              <w:bottom w:w="0" w:type="dxa"/>
            </w:tcMar>
          </w:tcPr>
          <w:p w:rsidR="00587F7C" w:rsidRPr="004F4EDE" w:rsidRDefault="00587F7C" w:rsidP="002F2758">
            <w:pPr>
              <w:keepNext/>
              <w:keepLines/>
              <w:ind w:left="-851" w:right="85"/>
              <w:contextualSpacing/>
              <w:rPr>
                <w:rFonts w:ascii="Arial" w:hAnsi="Arial" w:cs="Arial"/>
                <w:color w:val="000000" w:themeColor="text1"/>
                <w:sz w:val="22"/>
                <w:szCs w:val="22"/>
              </w:rPr>
            </w:pPr>
            <w:r w:rsidRPr="004F4EDE">
              <w:rPr>
                <w:rFonts w:ascii="Arial" w:hAnsi="Arial" w:cs="Arial"/>
                <w:color w:val="000000" w:themeColor="text1"/>
                <w:sz w:val="22"/>
                <w:szCs w:val="22"/>
              </w:rPr>
              <w:t xml:space="preserve">между </w:t>
            </w:r>
            <w:r w:rsidR="00C503EB">
              <w:rPr>
                <w:rFonts w:ascii="Arial" w:hAnsi="Arial" w:cs="Arial"/>
                <w:color w:val="000000" w:themeColor="text1"/>
                <w:sz w:val="22"/>
                <w:szCs w:val="22"/>
              </w:rPr>
              <w:t xml:space="preserve">   </w:t>
            </w:r>
            <w:r w:rsidRPr="004F4EDE">
              <w:rPr>
                <w:rFonts w:ascii="Arial" w:hAnsi="Arial" w:cs="Arial"/>
                <w:color w:val="000000" w:themeColor="text1"/>
                <w:sz w:val="22"/>
                <w:szCs w:val="22"/>
              </w:rPr>
              <w:t>не нормируется</w:t>
            </w:r>
          </w:p>
        </w:tc>
      </w:tr>
    </w:tbl>
    <w:p w:rsidR="003E6D21" w:rsidRPr="004F4EDE" w:rsidRDefault="003E6D21" w:rsidP="00096CA1">
      <w:pPr>
        <w:keepNext/>
        <w:spacing w:line="276" w:lineRule="auto"/>
        <w:contextualSpacing/>
        <w:rPr>
          <w:rFonts w:ascii="Arial" w:hAnsi="Arial" w:cs="Arial"/>
          <w:color w:val="000000" w:themeColor="text1"/>
        </w:rPr>
      </w:pPr>
    </w:p>
    <w:p w:rsidR="003E6D21" w:rsidRPr="004F4EDE" w:rsidRDefault="003E6D21" w:rsidP="00096CA1">
      <w:pPr>
        <w:keepNext/>
        <w:spacing w:line="276" w:lineRule="auto"/>
        <w:contextualSpacing/>
        <w:rPr>
          <w:rFonts w:ascii="Arial" w:hAnsi="Arial" w:cs="Arial"/>
          <w:color w:val="000000" w:themeColor="text1"/>
        </w:rPr>
      </w:pPr>
    </w:p>
    <w:p w:rsidR="003E6D21" w:rsidRPr="004F4EDE" w:rsidRDefault="003E6D21" w:rsidP="00096CA1">
      <w:pPr>
        <w:keepNext/>
        <w:spacing w:after="240" w:line="160" w:lineRule="atLeast"/>
        <w:jc w:val="both"/>
        <w:rPr>
          <w:rFonts w:ascii="Arial" w:hAnsi="Arial" w:cs="Arial"/>
          <w:color w:val="000000" w:themeColor="text1"/>
        </w:rPr>
      </w:pPr>
      <w:r w:rsidRPr="004F4EDE">
        <w:rPr>
          <w:rFonts w:ascii="Arial" w:hAnsi="Arial" w:cs="Arial"/>
          <w:color w:val="000000" w:themeColor="text1"/>
        </w:rPr>
        <w:t>4. Ограничения использования земельных участков и объектов капитального строительства указаны в статье 32 настоящих Правил</w:t>
      </w:r>
    </w:p>
    <w:p w:rsidR="003E6D21" w:rsidRPr="004F4EDE" w:rsidRDefault="003E6D21" w:rsidP="00096CA1">
      <w:pPr>
        <w:keepNext/>
        <w:tabs>
          <w:tab w:val="left" w:pos="360"/>
        </w:tabs>
        <w:spacing w:after="240" w:line="160" w:lineRule="atLeast"/>
        <w:ind w:left="360"/>
        <w:rPr>
          <w:rFonts w:ascii="Arial" w:hAnsi="Arial" w:cs="Arial"/>
          <w:color w:val="000000" w:themeColor="text1"/>
        </w:rPr>
      </w:pPr>
    </w:p>
    <w:p w:rsidR="007D74E0" w:rsidRPr="004F4EDE" w:rsidRDefault="003E6D21" w:rsidP="00096CA1">
      <w:pPr>
        <w:keepNext/>
        <w:jc w:val="center"/>
        <w:outlineLvl w:val="1"/>
        <w:rPr>
          <w:rFonts w:ascii="Arial" w:hAnsi="Arial" w:cs="Arial"/>
          <w:b/>
          <w:color w:val="000000" w:themeColor="text1"/>
        </w:rPr>
      </w:pPr>
      <w:bookmarkStart w:id="34" w:name="_Toc297727258"/>
      <w:r w:rsidRPr="004F4EDE">
        <w:rPr>
          <w:rFonts w:ascii="Arial" w:hAnsi="Arial" w:cs="Arial"/>
          <w:b/>
          <w:color w:val="000000" w:themeColor="text1"/>
        </w:rPr>
        <w:t xml:space="preserve">Статья 30. </w:t>
      </w:r>
      <w:r w:rsidR="007D74E0" w:rsidRPr="004F4EDE">
        <w:rPr>
          <w:rFonts w:ascii="Arial" w:hAnsi="Arial" w:cs="Arial"/>
          <w:b/>
          <w:color w:val="000000" w:themeColor="text1"/>
        </w:rPr>
        <w:t>Градостроительный регламент</w:t>
      </w:r>
    </w:p>
    <w:p w:rsidR="003E6D21" w:rsidRPr="004F4EDE" w:rsidRDefault="007D74E0" w:rsidP="00096CA1">
      <w:pPr>
        <w:keepNext/>
        <w:jc w:val="center"/>
        <w:outlineLvl w:val="1"/>
        <w:rPr>
          <w:rFonts w:ascii="Arial" w:hAnsi="Arial" w:cs="Arial"/>
          <w:b/>
          <w:color w:val="000000" w:themeColor="text1"/>
        </w:rPr>
      </w:pPr>
      <w:r w:rsidRPr="004F4EDE">
        <w:rPr>
          <w:rFonts w:ascii="Arial" w:hAnsi="Arial" w:cs="Arial"/>
          <w:b/>
          <w:color w:val="000000" w:themeColor="text1"/>
        </w:rPr>
        <w:t>з</w:t>
      </w:r>
      <w:r w:rsidR="003E6D21" w:rsidRPr="004F4EDE">
        <w:rPr>
          <w:rFonts w:ascii="Arial" w:hAnsi="Arial" w:cs="Arial"/>
          <w:b/>
          <w:color w:val="000000" w:themeColor="text1"/>
        </w:rPr>
        <w:t>он</w:t>
      </w:r>
      <w:r w:rsidRPr="004F4EDE">
        <w:rPr>
          <w:rFonts w:ascii="Arial" w:hAnsi="Arial" w:cs="Arial"/>
          <w:b/>
          <w:color w:val="000000" w:themeColor="text1"/>
        </w:rPr>
        <w:t>ы</w:t>
      </w:r>
      <w:r w:rsidR="003E6D21" w:rsidRPr="004F4EDE">
        <w:rPr>
          <w:rFonts w:ascii="Arial" w:hAnsi="Arial" w:cs="Arial"/>
          <w:b/>
          <w:color w:val="000000" w:themeColor="text1"/>
        </w:rPr>
        <w:t xml:space="preserve"> зелёных насаждений специального назначения (С-1).</w:t>
      </w:r>
      <w:bookmarkEnd w:id="34"/>
    </w:p>
    <w:p w:rsidR="007D74E0" w:rsidRPr="004F4EDE" w:rsidRDefault="007D74E0" w:rsidP="00096CA1">
      <w:pPr>
        <w:keepNext/>
        <w:jc w:val="center"/>
        <w:outlineLvl w:val="1"/>
        <w:rPr>
          <w:rFonts w:ascii="Arial" w:hAnsi="Arial" w:cs="Arial"/>
          <w:b/>
          <w:color w:val="000000" w:themeColor="text1"/>
        </w:rPr>
      </w:pPr>
    </w:p>
    <w:p w:rsidR="003E6D21" w:rsidRPr="004F4EDE" w:rsidRDefault="003E6D21"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1. Перечень основных и вспомогательных видов разрешённого использования объектов капитального строительства и земельных участков: </w:t>
      </w:r>
    </w:p>
    <w:tbl>
      <w:tblPr>
        <w:tblW w:w="9528" w:type="dxa"/>
        <w:tblInd w:w="-20" w:type="dxa"/>
        <w:tblLayout w:type="fixed"/>
        <w:tblCellMar>
          <w:left w:w="0" w:type="dxa"/>
          <w:right w:w="0" w:type="dxa"/>
        </w:tblCellMar>
        <w:tblLook w:val="0000"/>
      </w:tblPr>
      <w:tblGrid>
        <w:gridCol w:w="2724"/>
        <w:gridCol w:w="2409"/>
        <w:gridCol w:w="2127"/>
        <w:gridCol w:w="2268"/>
      </w:tblGrid>
      <w:tr w:rsidR="003E6D21" w:rsidRPr="004F4EDE" w:rsidTr="003E6D21">
        <w:trPr>
          <w:trHeight w:val="390"/>
          <w:tblHeader/>
        </w:trPr>
        <w:tc>
          <w:tcPr>
            <w:tcW w:w="2724"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Основной вид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разрешённого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использования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земельного участка</w:t>
            </w:r>
          </w:p>
        </w:tc>
        <w:tc>
          <w:tcPr>
            <w:tcW w:w="2409"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Основные виды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разрешённого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использования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объектов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капитального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строительства</w:t>
            </w:r>
          </w:p>
        </w:tc>
        <w:tc>
          <w:tcPr>
            <w:tcW w:w="2127"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Вспомогательные виды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разрешённого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использования земельных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участков</w:t>
            </w:r>
          </w:p>
        </w:tc>
        <w:tc>
          <w:tcPr>
            <w:tcW w:w="2268" w:type="dxa"/>
            <w:tcBorders>
              <w:top w:val="single" w:sz="8" w:space="0" w:color="000000"/>
              <w:left w:val="single" w:sz="8" w:space="0" w:color="000000"/>
              <w:bottom w:val="single" w:sz="8" w:space="0" w:color="000000"/>
              <w:right w:val="single" w:sz="8" w:space="0" w:color="000000"/>
            </w:tcBorders>
            <w:shd w:val="clear" w:color="auto" w:fill="D6E3BC"/>
            <w:vAlign w:val="center"/>
          </w:tcPr>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Вспомогательные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виды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разрешённого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использования объектов </w:t>
            </w:r>
          </w:p>
          <w:p w:rsidR="003E6D21" w:rsidRPr="004F4EDE" w:rsidRDefault="003E6D21" w:rsidP="00096CA1">
            <w:pPr>
              <w:keepNext/>
              <w:snapToGrid w:val="0"/>
              <w:ind w:firstLine="172"/>
              <w:jc w:val="center"/>
              <w:rPr>
                <w:rFonts w:ascii="Arial" w:hAnsi="Arial" w:cs="Arial"/>
                <w:b/>
                <w:color w:val="000000" w:themeColor="text1"/>
                <w:sz w:val="20"/>
                <w:szCs w:val="20"/>
              </w:rPr>
            </w:pPr>
            <w:r w:rsidRPr="004F4EDE">
              <w:rPr>
                <w:rFonts w:ascii="Arial" w:hAnsi="Arial" w:cs="Arial"/>
                <w:b/>
                <w:color w:val="000000" w:themeColor="text1"/>
                <w:sz w:val="20"/>
                <w:szCs w:val="20"/>
              </w:rPr>
              <w:t>капитального строительства</w:t>
            </w:r>
          </w:p>
        </w:tc>
      </w:tr>
      <w:tr w:rsidR="003E6D21" w:rsidRPr="004F4EDE" w:rsidTr="003E6D21">
        <w:trPr>
          <w:trHeight w:val="2905"/>
        </w:trPr>
        <w:tc>
          <w:tcPr>
            <w:tcW w:w="2724" w:type="dxa"/>
            <w:vMerge w:val="restart"/>
            <w:tcBorders>
              <w:left w:val="single" w:sz="8" w:space="0" w:color="000000"/>
            </w:tcBorders>
            <w:shd w:val="clear" w:color="auto" w:fill="FFFFFF"/>
          </w:tcPr>
          <w:p w:rsidR="003E6D21" w:rsidRPr="004F4EDE" w:rsidRDefault="003E6D21" w:rsidP="00096CA1">
            <w:pPr>
              <w:keepNext/>
              <w:ind w:left="172"/>
              <w:contextualSpacing/>
              <w:rPr>
                <w:rFonts w:ascii="Arial" w:hAnsi="Arial" w:cs="Arial"/>
                <w:b/>
                <w:color w:val="000000" w:themeColor="text1"/>
                <w:sz w:val="22"/>
              </w:rPr>
            </w:pPr>
            <w:r w:rsidRPr="004F4EDE">
              <w:rPr>
                <w:rFonts w:ascii="Arial" w:hAnsi="Arial" w:cs="Arial"/>
                <w:b/>
                <w:color w:val="000000" w:themeColor="text1"/>
                <w:sz w:val="22"/>
              </w:rPr>
              <w:t>Зеленые насаждения специального назначения:</w:t>
            </w:r>
          </w:p>
          <w:p w:rsidR="003E6D21" w:rsidRPr="004F4EDE" w:rsidRDefault="003E6D21" w:rsidP="00096CA1">
            <w:pPr>
              <w:keepNext/>
              <w:ind w:left="172"/>
              <w:contextualSpacing/>
              <w:rPr>
                <w:rFonts w:ascii="Arial" w:hAnsi="Arial" w:cs="Arial"/>
                <w:color w:val="000000" w:themeColor="text1"/>
                <w:sz w:val="22"/>
              </w:rPr>
            </w:pPr>
            <w:r w:rsidRPr="004F4EDE">
              <w:rPr>
                <w:rFonts w:ascii="Arial" w:hAnsi="Arial" w:cs="Arial"/>
                <w:color w:val="000000" w:themeColor="text1"/>
                <w:sz w:val="22"/>
              </w:rPr>
              <w:t>-Многолетних насаждений защитного назначения:</w:t>
            </w:r>
          </w:p>
          <w:p w:rsidR="003E6D21" w:rsidRPr="004F4EDE" w:rsidRDefault="003E6D21" w:rsidP="00096CA1">
            <w:pPr>
              <w:keepNext/>
              <w:ind w:left="172"/>
              <w:contextualSpacing/>
              <w:rPr>
                <w:rFonts w:ascii="Arial" w:hAnsi="Arial" w:cs="Arial"/>
                <w:color w:val="000000" w:themeColor="text1"/>
                <w:sz w:val="22"/>
              </w:rPr>
            </w:pPr>
            <w:r w:rsidRPr="004F4EDE">
              <w:rPr>
                <w:rFonts w:ascii="Arial" w:hAnsi="Arial" w:cs="Arial"/>
                <w:color w:val="000000" w:themeColor="text1"/>
                <w:sz w:val="22"/>
              </w:rPr>
              <w:t>-Насаждения ветрозащитного назначения.</w:t>
            </w:r>
          </w:p>
          <w:p w:rsidR="003E6D21" w:rsidRPr="004F4EDE" w:rsidRDefault="003E6D21" w:rsidP="00096CA1">
            <w:pPr>
              <w:keepNext/>
              <w:ind w:left="172"/>
              <w:contextualSpacing/>
              <w:rPr>
                <w:rFonts w:ascii="Arial" w:hAnsi="Arial" w:cs="Arial"/>
                <w:color w:val="000000" w:themeColor="text1"/>
                <w:sz w:val="22"/>
              </w:rPr>
            </w:pPr>
            <w:r w:rsidRPr="004F4EDE">
              <w:rPr>
                <w:rFonts w:ascii="Arial" w:hAnsi="Arial" w:cs="Arial"/>
                <w:color w:val="000000" w:themeColor="text1"/>
                <w:sz w:val="22"/>
              </w:rPr>
              <w:t>- Лесозащитные полосы.</w:t>
            </w:r>
          </w:p>
          <w:p w:rsidR="003E6D21" w:rsidRPr="004F4EDE" w:rsidRDefault="003E6D21" w:rsidP="00096CA1">
            <w:pPr>
              <w:keepNext/>
              <w:ind w:left="172"/>
              <w:contextualSpacing/>
              <w:rPr>
                <w:rFonts w:ascii="Arial" w:hAnsi="Arial" w:cs="Arial"/>
                <w:color w:val="000000" w:themeColor="text1"/>
                <w:sz w:val="22"/>
              </w:rPr>
            </w:pPr>
            <w:r w:rsidRPr="004F4EDE">
              <w:rPr>
                <w:rFonts w:ascii="Arial" w:hAnsi="Arial" w:cs="Arial"/>
                <w:color w:val="000000" w:themeColor="text1"/>
                <w:sz w:val="22"/>
              </w:rPr>
              <w:t>-Зеленые насаждения в границах санитарно- защитных зон.</w:t>
            </w:r>
          </w:p>
          <w:p w:rsidR="003E6D21" w:rsidRPr="004F4EDE" w:rsidRDefault="003E6D21" w:rsidP="00096CA1">
            <w:pPr>
              <w:keepNext/>
              <w:snapToGrid w:val="0"/>
              <w:ind w:left="172" w:right="47"/>
              <w:rPr>
                <w:rFonts w:ascii="Arial" w:hAnsi="Arial" w:cs="Arial"/>
                <w:color w:val="000000" w:themeColor="text1"/>
                <w:sz w:val="22"/>
              </w:rPr>
            </w:pPr>
            <w:r w:rsidRPr="004F4EDE">
              <w:rPr>
                <w:rFonts w:ascii="Arial" w:hAnsi="Arial" w:cs="Arial"/>
                <w:color w:val="000000" w:themeColor="text1"/>
                <w:sz w:val="22"/>
              </w:rPr>
              <w:t>-Берегоукрепительные насаждения в границах водоохранных зон и прибрежных защитных полос водных объектов.</w:t>
            </w:r>
          </w:p>
          <w:p w:rsidR="003E6D21" w:rsidRPr="004F4EDE" w:rsidRDefault="003E6D21" w:rsidP="00096CA1">
            <w:pPr>
              <w:keepNext/>
              <w:snapToGrid w:val="0"/>
              <w:ind w:left="172" w:right="47"/>
              <w:rPr>
                <w:rFonts w:ascii="Arial" w:hAnsi="Arial" w:cs="Arial"/>
                <w:color w:val="000000" w:themeColor="text1"/>
                <w:sz w:val="22"/>
              </w:rPr>
            </w:pPr>
          </w:p>
        </w:tc>
        <w:tc>
          <w:tcPr>
            <w:tcW w:w="2409"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72" w:right="47"/>
              <w:jc w:val="both"/>
              <w:rPr>
                <w:rFonts w:ascii="Arial" w:hAnsi="Arial" w:cs="Arial"/>
                <w:color w:val="000000" w:themeColor="text1"/>
                <w:sz w:val="22"/>
              </w:rPr>
            </w:pPr>
            <w:r w:rsidRPr="004F4EDE">
              <w:rPr>
                <w:rFonts w:ascii="Arial" w:hAnsi="Arial" w:cs="Arial"/>
                <w:color w:val="000000" w:themeColor="text1"/>
                <w:sz w:val="22"/>
              </w:rPr>
              <w:t xml:space="preserve">-Объекты инженерной инфраструктуры </w:t>
            </w:r>
          </w:p>
          <w:p w:rsidR="003E6D21" w:rsidRPr="004F4EDE" w:rsidRDefault="003E6D21" w:rsidP="00096CA1">
            <w:pPr>
              <w:keepNext/>
              <w:snapToGrid w:val="0"/>
              <w:spacing w:before="100" w:after="100"/>
              <w:ind w:left="172" w:right="47"/>
              <w:jc w:val="both"/>
              <w:rPr>
                <w:rFonts w:ascii="Arial" w:hAnsi="Arial" w:cs="Arial"/>
                <w:color w:val="000000" w:themeColor="text1"/>
                <w:sz w:val="22"/>
              </w:rPr>
            </w:pPr>
            <w:r w:rsidRPr="004F4EDE">
              <w:rPr>
                <w:rFonts w:ascii="Arial" w:hAnsi="Arial" w:cs="Arial"/>
                <w:color w:val="000000" w:themeColor="text1"/>
                <w:sz w:val="22"/>
              </w:rPr>
              <w:t>-объекты капитального строительства, технологически связаннные с эксплуатацией основной функции</w:t>
            </w:r>
            <w:r w:rsidRPr="004F4EDE">
              <w:rPr>
                <w:rFonts w:ascii="Arial" w:hAnsi="Arial" w:cs="Arial"/>
                <w:b/>
                <w:color w:val="000000" w:themeColor="text1"/>
                <w:sz w:val="22"/>
              </w:rPr>
              <w:t>**</w:t>
            </w:r>
          </w:p>
          <w:p w:rsidR="003E6D21" w:rsidRPr="004F4EDE" w:rsidRDefault="003E6D21" w:rsidP="00096CA1">
            <w:pPr>
              <w:keepNext/>
              <w:spacing w:before="100" w:after="100"/>
              <w:ind w:left="172" w:right="47"/>
              <w:rPr>
                <w:rFonts w:ascii="Arial" w:hAnsi="Arial" w:cs="Arial"/>
                <w:color w:val="000000" w:themeColor="text1"/>
                <w:sz w:val="22"/>
              </w:rPr>
            </w:pPr>
          </w:p>
        </w:tc>
        <w:tc>
          <w:tcPr>
            <w:tcW w:w="2127" w:type="dxa"/>
            <w:tcBorders>
              <w:left w:val="single" w:sz="8" w:space="0" w:color="000000"/>
              <w:bottom w:val="single" w:sz="8" w:space="0" w:color="000000"/>
            </w:tcBorders>
            <w:shd w:val="clear" w:color="auto" w:fill="FFFFFF"/>
          </w:tcPr>
          <w:p w:rsidR="003E6D21" w:rsidRPr="004F4EDE" w:rsidRDefault="003E6D21" w:rsidP="00096CA1">
            <w:pPr>
              <w:keepNext/>
              <w:snapToGrid w:val="0"/>
              <w:spacing w:before="100" w:after="100"/>
              <w:ind w:left="172" w:right="47"/>
              <w:rPr>
                <w:rFonts w:ascii="Arial" w:hAnsi="Arial" w:cs="Arial"/>
                <w:color w:val="000000" w:themeColor="text1"/>
                <w:sz w:val="22"/>
              </w:rPr>
            </w:pPr>
            <w:r w:rsidRPr="004F4EDE">
              <w:rPr>
                <w:rFonts w:ascii="Arial" w:hAnsi="Arial" w:cs="Arial"/>
                <w:color w:val="000000" w:themeColor="text1"/>
                <w:sz w:val="22"/>
              </w:rPr>
              <w:t>- Хозяйственные постройки</w:t>
            </w:r>
          </w:p>
          <w:p w:rsidR="003E6D21" w:rsidRPr="004F4EDE" w:rsidRDefault="003E6D21" w:rsidP="00096CA1">
            <w:pPr>
              <w:keepNext/>
              <w:spacing w:before="100" w:after="100"/>
              <w:ind w:left="172" w:right="47"/>
              <w:rPr>
                <w:rFonts w:ascii="Arial" w:hAnsi="Arial" w:cs="Arial"/>
                <w:color w:val="000000" w:themeColor="text1"/>
                <w:sz w:val="22"/>
              </w:rPr>
            </w:pPr>
            <w:r w:rsidRPr="004F4EDE">
              <w:rPr>
                <w:rFonts w:ascii="Arial" w:hAnsi="Arial" w:cs="Arial"/>
                <w:color w:val="000000" w:themeColor="text1"/>
                <w:sz w:val="22"/>
              </w:rPr>
              <w:t>-Зелёные насаждения специального назначения</w:t>
            </w:r>
          </w:p>
        </w:tc>
        <w:tc>
          <w:tcPr>
            <w:tcW w:w="2268" w:type="dxa"/>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spacing w:before="100" w:after="100"/>
              <w:ind w:left="172" w:right="47"/>
              <w:rPr>
                <w:rFonts w:ascii="Arial" w:hAnsi="Arial" w:cs="Arial"/>
                <w:color w:val="000000" w:themeColor="text1"/>
                <w:sz w:val="22"/>
              </w:rPr>
            </w:pPr>
            <w:r w:rsidRPr="004F4EDE">
              <w:rPr>
                <w:rFonts w:ascii="Arial" w:hAnsi="Arial" w:cs="Arial"/>
                <w:color w:val="000000" w:themeColor="text1"/>
                <w:sz w:val="22"/>
              </w:rPr>
              <w:t>Хозяйственные постройки</w:t>
            </w:r>
          </w:p>
          <w:p w:rsidR="003E6D21" w:rsidRPr="004F4EDE" w:rsidRDefault="003E6D21" w:rsidP="00096CA1">
            <w:pPr>
              <w:keepNext/>
              <w:snapToGrid w:val="0"/>
              <w:spacing w:before="100" w:after="100"/>
              <w:ind w:left="172" w:right="47"/>
              <w:rPr>
                <w:rFonts w:ascii="Arial" w:hAnsi="Arial" w:cs="Arial"/>
                <w:color w:val="000000" w:themeColor="text1"/>
                <w:sz w:val="22"/>
              </w:rPr>
            </w:pPr>
            <w:r w:rsidRPr="004F4EDE">
              <w:rPr>
                <w:rFonts w:ascii="Arial" w:hAnsi="Arial" w:cs="Arial"/>
                <w:color w:val="000000" w:themeColor="text1"/>
                <w:sz w:val="22"/>
              </w:rPr>
              <w:t>Объекты капитального строительства, технологически связан-ные с эксплуатацией объектов инженерной инфраструктуры</w:t>
            </w:r>
          </w:p>
        </w:tc>
      </w:tr>
      <w:tr w:rsidR="003E6D21" w:rsidRPr="004F4EDE" w:rsidTr="003E6D21">
        <w:trPr>
          <w:trHeight w:val="2291"/>
        </w:trPr>
        <w:tc>
          <w:tcPr>
            <w:tcW w:w="2724" w:type="dxa"/>
            <w:vMerge/>
            <w:tcBorders>
              <w:left w:val="single" w:sz="8" w:space="0" w:color="000000"/>
              <w:bottom w:val="single" w:sz="4" w:space="0" w:color="auto"/>
            </w:tcBorders>
            <w:shd w:val="clear" w:color="auto" w:fill="auto"/>
            <w:vAlign w:val="center"/>
          </w:tcPr>
          <w:p w:rsidR="003E6D21" w:rsidRPr="004F4EDE" w:rsidRDefault="003E6D21" w:rsidP="00096CA1">
            <w:pPr>
              <w:keepNext/>
              <w:snapToGrid w:val="0"/>
              <w:ind w:left="172" w:right="47"/>
              <w:rPr>
                <w:rFonts w:ascii="Arial" w:hAnsi="Arial" w:cs="Arial"/>
                <w:color w:val="000000" w:themeColor="text1"/>
                <w:sz w:val="22"/>
              </w:rPr>
            </w:pPr>
          </w:p>
        </w:tc>
        <w:tc>
          <w:tcPr>
            <w:tcW w:w="2409" w:type="dxa"/>
            <w:tcBorders>
              <w:left w:val="single" w:sz="8" w:space="0" w:color="000000"/>
              <w:bottom w:val="single" w:sz="4" w:space="0" w:color="auto"/>
            </w:tcBorders>
            <w:shd w:val="clear" w:color="auto" w:fill="FFFFFF"/>
          </w:tcPr>
          <w:p w:rsidR="003E6D21" w:rsidRPr="004F4EDE" w:rsidRDefault="003E6D21" w:rsidP="00096CA1">
            <w:pPr>
              <w:keepNext/>
              <w:snapToGrid w:val="0"/>
              <w:spacing w:before="100" w:after="100"/>
              <w:ind w:left="172" w:right="47"/>
              <w:jc w:val="both"/>
              <w:rPr>
                <w:rFonts w:ascii="Arial" w:hAnsi="Arial" w:cs="Arial"/>
                <w:color w:val="000000" w:themeColor="text1"/>
                <w:sz w:val="22"/>
              </w:rPr>
            </w:pPr>
          </w:p>
        </w:tc>
        <w:tc>
          <w:tcPr>
            <w:tcW w:w="2127" w:type="dxa"/>
            <w:tcBorders>
              <w:left w:val="single" w:sz="8" w:space="0" w:color="000000"/>
              <w:bottom w:val="single" w:sz="4" w:space="0" w:color="auto"/>
            </w:tcBorders>
            <w:shd w:val="clear" w:color="auto" w:fill="FFFFFF"/>
          </w:tcPr>
          <w:p w:rsidR="003E6D21" w:rsidRPr="004F4EDE" w:rsidRDefault="003E6D21" w:rsidP="00096CA1">
            <w:pPr>
              <w:keepNext/>
              <w:snapToGrid w:val="0"/>
              <w:spacing w:before="100" w:after="100"/>
              <w:ind w:left="172" w:right="47"/>
              <w:rPr>
                <w:rFonts w:ascii="Arial" w:hAnsi="Arial" w:cs="Arial"/>
                <w:color w:val="000000" w:themeColor="text1"/>
                <w:sz w:val="22"/>
              </w:rPr>
            </w:pPr>
          </w:p>
        </w:tc>
        <w:tc>
          <w:tcPr>
            <w:tcW w:w="2268" w:type="dxa"/>
            <w:tcBorders>
              <w:left w:val="single" w:sz="8" w:space="0" w:color="000000"/>
              <w:bottom w:val="single" w:sz="4" w:space="0" w:color="auto"/>
              <w:right w:val="single" w:sz="8" w:space="0" w:color="000000"/>
            </w:tcBorders>
            <w:shd w:val="clear" w:color="auto" w:fill="FFFFFF"/>
          </w:tcPr>
          <w:p w:rsidR="003E6D21" w:rsidRPr="004F4EDE" w:rsidRDefault="003E6D21" w:rsidP="00096CA1">
            <w:pPr>
              <w:keepNext/>
              <w:snapToGrid w:val="0"/>
              <w:spacing w:before="100" w:after="100"/>
              <w:ind w:left="172" w:right="47"/>
              <w:rPr>
                <w:rFonts w:ascii="Arial" w:hAnsi="Arial" w:cs="Arial"/>
                <w:color w:val="000000" w:themeColor="text1"/>
                <w:sz w:val="22"/>
              </w:rPr>
            </w:pPr>
          </w:p>
        </w:tc>
      </w:tr>
    </w:tbl>
    <w:p w:rsidR="003E6D21" w:rsidRPr="004F4EDE" w:rsidRDefault="003E6D21" w:rsidP="00096CA1">
      <w:pPr>
        <w:pStyle w:val="a9"/>
        <w:keepNext/>
        <w:jc w:val="both"/>
        <w:rPr>
          <w:rFonts w:ascii="Arial" w:hAnsi="Arial" w:cs="Arial"/>
          <w:color w:val="000000" w:themeColor="text1"/>
        </w:rPr>
      </w:pPr>
      <w:r w:rsidRPr="004F4EDE">
        <w:rPr>
          <w:rFonts w:ascii="Arial" w:hAnsi="Arial" w:cs="Arial"/>
          <w:i/>
          <w:color w:val="000000" w:themeColor="text1"/>
        </w:rPr>
        <w:lastRenderedPageBreak/>
        <w:t>**участков и объектов капитального строительства (</w:t>
      </w:r>
      <w:r w:rsidRPr="004F4EDE">
        <w:rPr>
          <w:rFonts w:ascii="Arial" w:hAnsi="Arial" w:cs="Arial"/>
          <w:color w:val="000000" w:themeColor="text1"/>
        </w:rPr>
        <w:t xml:space="preserve">«Проект внесения изменений в Правила землепользования и застройки Синявского сельского поселения  (муниципальный контракт №610/16 от 04.05.2016г.) </w:t>
      </w:r>
    </w:p>
    <w:p w:rsidR="003E6D21" w:rsidRPr="004F4EDE" w:rsidRDefault="003E6D21" w:rsidP="00096CA1">
      <w:pPr>
        <w:keepNext/>
        <w:spacing w:after="240" w:line="160" w:lineRule="atLeast"/>
        <w:jc w:val="both"/>
        <w:rPr>
          <w:rFonts w:ascii="Arial" w:hAnsi="Arial" w:cs="Arial"/>
          <w:color w:val="000000" w:themeColor="text1"/>
        </w:rPr>
      </w:pPr>
    </w:p>
    <w:p w:rsidR="003E6D21" w:rsidRPr="004F4EDE" w:rsidRDefault="003E6D21" w:rsidP="00096CA1">
      <w:pPr>
        <w:keepNext/>
        <w:spacing w:after="240" w:line="276" w:lineRule="auto"/>
        <w:jc w:val="both"/>
        <w:rPr>
          <w:rFonts w:ascii="Arial" w:hAnsi="Arial" w:cs="Arial"/>
          <w:color w:val="000000" w:themeColor="text1"/>
        </w:rPr>
      </w:pPr>
      <w:r w:rsidRPr="004F4EDE">
        <w:rPr>
          <w:rFonts w:ascii="Arial" w:hAnsi="Arial" w:cs="Arial"/>
          <w:color w:val="000000" w:themeColor="text1"/>
        </w:rPr>
        <w:t xml:space="preserve">2. Условно разрешённые виды использования объектов капитального строительства и земельных участков для зоны С-1 не устанавливаются. </w:t>
      </w:r>
    </w:p>
    <w:p w:rsidR="004F4EDE" w:rsidRPr="00BC0A91" w:rsidRDefault="003E6D21" w:rsidP="002F3718">
      <w:pPr>
        <w:keepNext/>
        <w:spacing w:line="276" w:lineRule="auto"/>
        <w:contextualSpacing/>
        <w:rPr>
          <w:rFonts w:ascii="Arial" w:hAnsi="Arial" w:cs="Arial"/>
          <w:color w:val="000000" w:themeColor="text1"/>
        </w:rPr>
      </w:pPr>
      <w:r w:rsidRPr="004F4EDE">
        <w:rPr>
          <w:rFonts w:ascii="Arial" w:hAnsi="Arial" w:cs="Arial"/>
          <w:color w:val="000000" w:themeColor="text1"/>
        </w:rPr>
        <w:t xml:space="preserve">3. </w:t>
      </w:r>
      <w:r w:rsidRPr="00BC0A91">
        <w:rPr>
          <w:rFonts w:ascii="Arial" w:hAnsi="Arial" w:cs="Arial"/>
          <w:color w:val="000000" w:themeColor="text1"/>
        </w:rPr>
        <w:t xml:space="preserve">Для зоны С-1  </w:t>
      </w:r>
      <w:r w:rsidR="002F3718" w:rsidRPr="00BC0A91">
        <w:rPr>
          <w:rFonts w:ascii="Arial" w:hAnsi="Arial" w:cs="Arial"/>
          <w:color w:val="000000" w:themeColor="text1"/>
        </w:rPr>
        <w:t xml:space="preserve">   установлены следующие параметры разрешенного использования земельных участков и объектов капитального </w:t>
      </w:r>
    </w:p>
    <w:p w:rsidR="00587F7C" w:rsidRPr="00BC0A91" w:rsidRDefault="002F3718" w:rsidP="002F3718">
      <w:pPr>
        <w:keepNext/>
        <w:spacing w:line="276" w:lineRule="auto"/>
        <w:contextualSpacing/>
        <w:rPr>
          <w:rFonts w:ascii="Arial" w:hAnsi="Arial" w:cs="Arial"/>
          <w:color w:val="000000" w:themeColor="text1"/>
        </w:rPr>
      </w:pPr>
      <w:r w:rsidRPr="00BC0A91">
        <w:rPr>
          <w:rFonts w:ascii="Arial" w:hAnsi="Arial" w:cs="Arial"/>
          <w:color w:val="000000" w:themeColor="text1"/>
        </w:rPr>
        <w:t>строительства:</w:t>
      </w:r>
    </w:p>
    <w:p w:rsidR="004F4EDE" w:rsidRPr="004F4EDE" w:rsidRDefault="004F4EDE" w:rsidP="002F3718">
      <w:pPr>
        <w:keepNext/>
        <w:spacing w:line="276" w:lineRule="auto"/>
        <w:contextualSpacing/>
        <w:rPr>
          <w:rFonts w:ascii="Arial" w:hAnsi="Arial" w:cs="Arial"/>
          <w:color w:val="000000" w:themeColor="text1"/>
        </w:rPr>
      </w:pPr>
    </w:p>
    <w:p w:rsidR="004F4EDE" w:rsidRPr="004F4EDE" w:rsidRDefault="004F4EDE" w:rsidP="002F3718">
      <w:pPr>
        <w:keepNext/>
        <w:spacing w:line="276" w:lineRule="auto"/>
        <w:contextualSpacing/>
        <w:rPr>
          <w:rFonts w:ascii="Arial" w:hAnsi="Arial" w:cs="Arial"/>
          <w:color w:val="000000" w:themeColor="text1"/>
        </w:rPr>
      </w:pPr>
    </w:p>
    <w:p w:rsidR="004F4EDE" w:rsidRPr="004F4EDE" w:rsidRDefault="004F4EDE" w:rsidP="002F3718">
      <w:pPr>
        <w:keepNext/>
        <w:spacing w:line="276" w:lineRule="auto"/>
        <w:contextualSpacing/>
        <w:rPr>
          <w:rFonts w:ascii="Arial" w:hAnsi="Arial" w:cs="Arial"/>
          <w:color w:val="000000" w:themeColor="text1"/>
        </w:rPr>
      </w:pP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3120"/>
        <w:gridCol w:w="6378"/>
      </w:tblGrid>
      <w:tr w:rsidR="00587F7C" w:rsidRPr="004F4EDE" w:rsidTr="002F2758">
        <w:trPr>
          <w:trHeight w:val="23"/>
        </w:trPr>
        <w:tc>
          <w:tcPr>
            <w:tcW w:w="9497" w:type="dxa"/>
            <w:gridSpan w:val="2"/>
            <w:vAlign w:val="center"/>
          </w:tcPr>
          <w:p w:rsidR="00587F7C" w:rsidRPr="004F4EDE" w:rsidRDefault="00587F7C" w:rsidP="002F2758">
            <w:pPr>
              <w:ind w:firstLine="652"/>
              <w:rPr>
                <w:rFonts w:ascii="Arial" w:hAnsi="Arial" w:cs="Arial"/>
                <w:color w:val="000000" w:themeColor="text1"/>
                <w:sz w:val="22"/>
                <w:szCs w:val="22"/>
              </w:rPr>
            </w:pPr>
            <w:r w:rsidRPr="004F4EDE">
              <w:rPr>
                <w:rFonts w:ascii="Arial" w:hAnsi="Arial" w:cs="Arial"/>
                <w:b/>
                <w:color w:val="000000" w:themeColor="text1"/>
                <w:sz w:val="22"/>
                <w:szCs w:val="22"/>
              </w:rPr>
              <w:t>Площадь земельного участка:</w:t>
            </w:r>
          </w:p>
        </w:tc>
      </w:tr>
      <w:tr w:rsidR="00587F7C" w:rsidRPr="004F4EDE" w:rsidTr="002F2758">
        <w:tc>
          <w:tcPr>
            <w:tcW w:w="3120" w:type="dxa"/>
            <w:tcMar>
              <w:top w:w="0" w:type="dxa"/>
              <w:bottom w:w="0" w:type="dxa"/>
            </w:tcMar>
          </w:tcPr>
          <w:p w:rsidR="00587F7C" w:rsidRPr="004F4EDE" w:rsidRDefault="00587F7C" w:rsidP="002F2758">
            <w:pPr>
              <w:rPr>
                <w:rFonts w:ascii="Arial" w:hAnsi="Arial" w:cs="Arial"/>
                <w:color w:val="000000" w:themeColor="text1"/>
                <w:sz w:val="22"/>
                <w:szCs w:val="22"/>
              </w:rPr>
            </w:pPr>
            <w:r w:rsidRPr="004F4EDE">
              <w:rPr>
                <w:rFonts w:ascii="Arial" w:hAnsi="Arial" w:cs="Arial"/>
                <w:color w:val="000000" w:themeColor="text1"/>
                <w:sz w:val="22"/>
                <w:szCs w:val="22"/>
              </w:rPr>
              <w:t>максимальная</w:t>
            </w:r>
          </w:p>
        </w:tc>
        <w:tc>
          <w:tcPr>
            <w:tcW w:w="6377" w:type="dxa"/>
            <w:tcMar>
              <w:top w:w="0" w:type="dxa"/>
              <w:bottom w:w="0" w:type="dxa"/>
            </w:tcMa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587F7C" w:rsidRPr="004F4EDE" w:rsidTr="002F2758">
        <w:tc>
          <w:tcPr>
            <w:tcW w:w="3120" w:type="dxa"/>
            <w:tcMar>
              <w:top w:w="0" w:type="dxa"/>
              <w:bottom w:w="0" w:type="dxa"/>
            </w:tcMar>
          </w:tcPr>
          <w:p w:rsidR="00587F7C" w:rsidRPr="004F4EDE" w:rsidRDefault="00587F7C" w:rsidP="002F2758">
            <w:pPr>
              <w:rPr>
                <w:rFonts w:ascii="Arial" w:hAnsi="Arial" w:cs="Arial"/>
                <w:color w:val="000000" w:themeColor="text1"/>
                <w:sz w:val="22"/>
                <w:szCs w:val="22"/>
              </w:rPr>
            </w:pPr>
            <w:r w:rsidRPr="004F4EDE">
              <w:rPr>
                <w:rFonts w:ascii="Arial" w:hAnsi="Arial" w:cs="Arial"/>
                <w:color w:val="000000" w:themeColor="text1"/>
                <w:sz w:val="22"/>
                <w:szCs w:val="22"/>
              </w:rPr>
              <w:t>минимальная</w:t>
            </w:r>
          </w:p>
        </w:tc>
        <w:tc>
          <w:tcPr>
            <w:tcW w:w="6377" w:type="dxa"/>
            <w:tcMar>
              <w:top w:w="0" w:type="dxa"/>
              <w:bottom w:w="0" w:type="dxa"/>
            </w:tcMa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587F7C" w:rsidRPr="004F4EDE" w:rsidTr="002F2758">
        <w:tc>
          <w:tcPr>
            <w:tcW w:w="9497" w:type="dxa"/>
            <w:gridSpan w:val="2"/>
            <w:tcMar>
              <w:top w:w="0" w:type="dxa"/>
              <w:bottom w:w="0" w:type="dxa"/>
            </w:tcMar>
          </w:tcPr>
          <w:p w:rsidR="00587F7C" w:rsidRPr="004F4EDE" w:rsidRDefault="00587F7C" w:rsidP="002F2758">
            <w:pPr>
              <w:ind w:firstLine="652"/>
              <w:rPr>
                <w:rFonts w:ascii="Arial" w:hAnsi="Arial" w:cs="Arial"/>
                <w:color w:val="000000" w:themeColor="text1"/>
                <w:sz w:val="22"/>
                <w:szCs w:val="22"/>
              </w:rPr>
            </w:pPr>
            <w:r w:rsidRPr="004F4EDE">
              <w:rPr>
                <w:rFonts w:ascii="Arial" w:hAnsi="Arial" w:cs="Arial"/>
                <w:b/>
                <w:color w:val="000000" w:themeColor="text1"/>
                <w:sz w:val="22"/>
                <w:szCs w:val="22"/>
              </w:rPr>
              <w:t>Размер земельного участка:</w:t>
            </w:r>
          </w:p>
        </w:tc>
      </w:tr>
      <w:tr w:rsidR="00587F7C" w:rsidRPr="004F4EDE" w:rsidTr="002F2758">
        <w:tc>
          <w:tcPr>
            <w:tcW w:w="3120" w:type="dxa"/>
            <w:tcMar>
              <w:top w:w="0" w:type="dxa"/>
              <w:bottom w:w="0" w:type="dxa"/>
            </w:tcMar>
          </w:tcPr>
          <w:p w:rsidR="00587F7C" w:rsidRPr="004F4EDE" w:rsidRDefault="00587F7C" w:rsidP="002F2758">
            <w:pPr>
              <w:rPr>
                <w:rFonts w:ascii="Arial" w:hAnsi="Arial" w:cs="Arial"/>
                <w:color w:val="000000" w:themeColor="text1"/>
                <w:sz w:val="22"/>
                <w:szCs w:val="22"/>
              </w:rPr>
            </w:pPr>
            <w:r w:rsidRPr="004F4EDE">
              <w:rPr>
                <w:rFonts w:ascii="Arial" w:hAnsi="Arial" w:cs="Arial"/>
                <w:color w:val="000000" w:themeColor="text1"/>
                <w:sz w:val="22"/>
                <w:szCs w:val="22"/>
              </w:rPr>
              <w:t>максимальный</w:t>
            </w:r>
          </w:p>
        </w:tc>
        <w:tc>
          <w:tcPr>
            <w:tcW w:w="6377" w:type="dxa"/>
            <w:tcMar>
              <w:top w:w="0" w:type="dxa"/>
              <w:bottom w:w="0" w:type="dxa"/>
            </w:tcMa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587F7C" w:rsidRPr="004F4EDE" w:rsidTr="002F2758">
        <w:tc>
          <w:tcPr>
            <w:tcW w:w="3120" w:type="dxa"/>
            <w:tcMar>
              <w:top w:w="0" w:type="dxa"/>
              <w:bottom w:w="0" w:type="dxa"/>
            </w:tcMar>
          </w:tcPr>
          <w:p w:rsidR="00587F7C" w:rsidRPr="004F4EDE" w:rsidRDefault="00587F7C" w:rsidP="002F2758">
            <w:pPr>
              <w:rPr>
                <w:rFonts w:ascii="Arial" w:hAnsi="Arial" w:cs="Arial"/>
                <w:color w:val="000000" w:themeColor="text1"/>
                <w:sz w:val="22"/>
                <w:szCs w:val="22"/>
              </w:rPr>
            </w:pPr>
            <w:r w:rsidRPr="004F4EDE">
              <w:rPr>
                <w:rFonts w:ascii="Arial" w:hAnsi="Arial" w:cs="Arial"/>
                <w:color w:val="000000" w:themeColor="text1"/>
                <w:sz w:val="22"/>
                <w:szCs w:val="22"/>
              </w:rPr>
              <w:t>минимальный</w:t>
            </w:r>
          </w:p>
        </w:tc>
        <w:tc>
          <w:tcPr>
            <w:tcW w:w="6377" w:type="dxa"/>
            <w:tcMar>
              <w:top w:w="0" w:type="dxa"/>
              <w:bottom w:w="0" w:type="dxa"/>
            </w:tcMa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587F7C" w:rsidRPr="004F4EDE" w:rsidTr="002F2758">
        <w:trPr>
          <w:trHeight w:val="23"/>
        </w:trPr>
        <w:tc>
          <w:tcPr>
            <w:tcW w:w="9497" w:type="dxa"/>
            <w:gridSpan w:val="2"/>
          </w:tcPr>
          <w:p w:rsidR="00587F7C" w:rsidRPr="004F4EDE" w:rsidRDefault="00587F7C" w:rsidP="002F2758">
            <w:pPr>
              <w:ind w:firstLine="708"/>
              <w:rPr>
                <w:rFonts w:ascii="Arial" w:hAnsi="Arial" w:cs="Arial"/>
                <w:color w:val="000000" w:themeColor="text1"/>
                <w:sz w:val="22"/>
                <w:szCs w:val="22"/>
              </w:rPr>
            </w:pPr>
            <w:r w:rsidRPr="004F4EDE">
              <w:rPr>
                <w:rFonts w:ascii="Arial" w:hAnsi="Arial" w:cs="Arial"/>
                <w:b/>
                <w:color w:val="000000" w:themeColor="text1"/>
                <w:sz w:val="22"/>
                <w:szCs w:val="22"/>
              </w:rPr>
              <w:t>Количество этажей:</w:t>
            </w:r>
          </w:p>
        </w:tc>
      </w:tr>
      <w:tr w:rsidR="00587F7C" w:rsidRPr="004F4EDE" w:rsidTr="002F2758">
        <w:tc>
          <w:tcPr>
            <w:tcW w:w="3120" w:type="dxa"/>
            <w:tcMar>
              <w:top w:w="0" w:type="dxa"/>
              <w:bottom w:w="0" w:type="dxa"/>
            </w:tcMa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максимальное</w:t>
            </w:r>
          </w:p>
        </w:tc>
        <w:tc>
          <w:tcPr>
            <w:tcW w:w="6377" w:type="dxa"/>
            <w:tcMar>
              <w:top w:w="0" w:type="dxa"/>
              <w:bottom w:w="0" w:type="dxa"/>
            </w:tcMar>
            <w:vAlign w:val="cente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587F7C" w:rsidRPr="004F4EDE" w:rsidTr="002F2758">
        <w:tc>
          <w:tcPr>
            <w:tcW w:w="3120" w:type="dxa"/>
            <w:tcMar>
              <w:top w:w="0" w:type="dxa"/>
              <w:bottom w:w="0" w:type="dxa"/>
            </w:tcMa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минимальное</w:t>
            </w:r>
          </w:p>
        </w:tc>
        <w:tc>
          <w:tcPr>
            <w:tcW w:w="6377" w:type="dxa"/>
            <w:tcMar>
              <w:top w:w="0" w:type="dxa"/>
              <w:bottom w:w="0" w:type="dxa"/>
            </w:tcMar>
            <w:vAlign w:val="cente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587F7C" w:rsidRPr="004F4EDE" w:rsidTr="002F2758">
        <w:tc>
          <w:tcPr>
            <w:tcW w:w="9497" w:type="dxa"/>
            <w:gridSpan w:val="2"/>
            <w:tcMar>
              <w:top w:w="0" w:type="dxa"/>
              <w:bottom w:w="0" w:type="dxa"/>
            </w:tcMar>
          </w:tcPr>
          <w:p w:rsidR="00587F7C" w:rsidRPr="004F4EDE" w:rsidRDefault="00587F7C" w:rsidP="002F2758">
            <w:pPr>
              <w:ind w:firstLine="794"/>
              <w:jc w:val="both"/>
              <w:rPr>
                <w:rFonts w:ascii="Arial" w:hAnsi="Arial" w:cs="Arial"/>
                <w:color w:val="000000" w:themeColor="text1"/>
                <w:sz w:val="22"/>
                <w:szCs w:val="22"/>
              </w:rPr>
            </w:pPr>
            <w:r w:rsidRPr="004F4EDE">
              <w:rPr>
                <w:rFonts w:ascii="Arial" w:hAnsi="Arial" w:cs="Arial"/>
                <w:b/>
                <w:color w:val="000000" w:themeColor="text1"/>
                <w:sz w:val="22"/>
                <w:szCs w:val="22"/>
              </w:rPr>
              <w:t>Процент застройки:</w:t>
            </w:r>
          </w:p>
        </w:tc>
      </w:tr>
      <w:tr w:rsidR="00587F7C" w:rsidRPr="004F4EDE" w:rsidTr="002F2758">
        <w:tc>
          <w:tcPr>
            <w:tcW w:w="3120" w:type="dxa"/>
            <w:tcMar>
              <w:top w:w="0" w:type="dxa"/>
              <w:bottom w:w="0" w:type="dxa"/>
            </w:tcMa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максимальный:</w:t>
            </w:r>
          </w:p>
        </w:tc>
        <w:tc>
          <w:tcPr>
            <w:tcW w:w="6377" w:type="dxa"/>
            <w:tcMar>
              <w:top w:w="0" w:type="dxa"/>
              <w:bottom w:w="0" w:type="dxa"/>
            </w:tcMar>
            <w:vAlign w:val="cente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587F7C" w:rsidRPr="004F4EDE" w:rsidTr="002F2758">
        <w:tc>
          <w:tcPr>
            <w:tcW w:w="3120" w:type="dxa"/>
            <w:tcMar>
              <w:top w:w="0" w:type="dxa"/>
              <w:bottom w:w="0" w:type="dxa"/>
            </w:tcMa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минимальный:</w:t>
            </w:r>
          </w:p>
        </w:tc>
        <w:tc>
          <w:tcPr>
            <w:tcW w:w="6377" w:type="dxa"/>
            <w:tcMar>
              <w:top w:w="0" w:type="dxa"/>
              <w:bottom w:w="0" w:type="dxa"/>
            </w:tcMar>
            <w:vAlign w:val="cente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587F7C" w:rsidRPr="004F4EDE" w:rsidTr="002F2758">
        <w:tc>
          <w:tcPr>
            <w:tcW w:w="9497" w:type="dxa"/>
            <w:gridSpan w:val="2"/>
            <w:tcMar>
              <w:top w:w="0" w:type="dxa"/>
              <w:bottom w:w="0" w:type="dxa"/>
            </w:tcMar>
          </w:tcPr>
          <w:p w:rsidR="00587F7C" w:rsidRPr="004F4EDE" w:rsidRDefault="00587F7C" w:rsidP="002F2758">
            <w:pPr>
              <w:ind w:firstLine="652"/>
              <w:jc w:val="both"/>
              <w:rPr>
                <w:rFonts w:ascii="Arial" w:hAnsi="Arial" w:cs="Arial"/>
                <w:color w:val="000000" w:themeColor="text1"/>
                <w:sz w:val="22"/>
                <w:szCs w:val="22"/>
              </w:rPr>
            </w:pPr>
            <w:r w:rsidRPr="004F4EDE">
              <w:rPr>
                <w:rFonts w:ascii="Arial" w:hAnsi="Arial" w:cs="Arial"/>
                <w:b/>
                <w:color w:val="000000" w:themeColor="text1"/>
                <w:sz w:val="22"/>
                <w:szCs w:val="22"/>
              </w:rPr>
              <w:t>Иные показатели:</w:t>
            </w:r>
          </w:p>
        </w:tc>
      </w:tr>
      <w:tr w:rsidR="00587F7C" w:rsidRPr="004F4EDE" w:rsidTr="002F2758">
        <w:tc>
          <w:tcPr>
            <w:tcW w:w="3120" w:type="dxa"/>
            <w:tcMar>
              <w:top w:w="0" w:type="dxa"/>
              <w:bottom w:w="0" w:type="dxa"/>
            </w:tcMa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377" w:type="dxa"/>
            <w:tcMar>
              <w:top w:w="0" w:type="dxa"/>
              <w:bottom w:w="0" w:type="dxa"/>
            </w:tcMar>
          </w:tcPr>
          <w:p w:rsidR="00587F7C" w:rsidRPr="004F4EDE" w:rsidRDefault="00587F7C" w:rsidP="00007584">
            <w:pPr>
              <w:jc w:val="both"/>
              <w:rPr>
                <w:rFonts w:ascii="Arial" w:hAnsi="Arial" w:cs="Arial"/>
                <w:color w:val="000000" w:themeColor="text1"/>
                <w:sz w:val="22"/>
                <w:szCs w:val="22"/>
              </w:rPr>
            </w:pPr>
            <w:r w:rsidRPr="004F4EDE">
              <w:rPr>
                <w:rFonts w:ascii="Arial" w:hAnsi="Arial" w:cs="Arial"/>
                <w:color w:val="000000" w:themeColor="text1"/>
                <w:sz w:val="22"/>
                <w:szCs w:val="22"/>
              </w:rPr>
              <w:t xml:space="preserve"> </w:t>
            </w:r>
            <w:r w:rsidR="00007584" w:rsidRPr="00E60554">
              <w:rPr>
                <w:rFonts w:ascii="Arial" w:hAnsi="Arial" w:cs="Arial"/>
                <w:sz w:val="22"/>
                <w:szCs w:val="22"/>
              </w:rPr>
              <w:t xml:space="preserve">не </w:t>
            </w:r>
            <w:r w:rsidR="00007584">
              <w:rPr>
                <w:rFonts w:ascii="Arial" w:hAnsi="Arial" w:cs="Arial"/>
                <w:sz w:val="22"/>
                <w:szCs w:val="22"/>
              </w:rPr>
              <w:t>менее 1 метра</w:t>
            </w:r>
            <w:r w:rsidR="00007584">
              <w:rPr>
                <w:rFonts w:ascii="Arial" w:hAnsi="Arial" w:cs="Arial"/>
                <w:color w:val="000000" w:themeColor="text1"/>
                <w:sz w:val="22"/>
                <w:szCs w:val="22"/>
              </w:rPr>
              <w:t xml:space="preserve"> </w:t>
            </w:r>
          </w:p>
        </w:tc>
      </w:tr>
      <w:tr w:rsidR="00587F7C" w:rsidRPr="004F4EDE" w:rsidTr="002F2758">
        <w:tc>
          <w:tcPr>
            <w:tcW w:w="3120" w:type="dxa"/>
            <w:tcMar>
              <w:top w:w="0" w:type="dxa"/>
              <w:bottom w:w="0" w:type="dxa"/>
            </w:tcMar>
          </w:tcPr>
          <w:p w:rsidR="00587F7C" w:rsidRPr="004F4EDE" w:rsidRDefault="00587F7C" w:rsidP="002F2758">
            <w:pPr>
              <w:keepNext/>
              <w:ind w:left="369"/>
              <w:rPr>
                <w:rFonts w:ascii="Arial" w:hAnsi="Arial" w:cs="Arial"/>
                <w:b/>
                <w:color w:val="000000" w:themeColor="text1"/>
                <w:sz w:val="22"/>
                <w:szCs w:val="22"/>
              </w:rPr>
            </w:pPr>
            <w:r w:rsidRPr="004F4EDE">
              <w:rPr>
                <w:rFonts w:ascii="Arial" w:hAnsi="Arial" w:cs="Arial"/>
                <w:color w:val="000000" w:themeColor="text1"/>
                <w:sz w:val="22"/>
                <w:szCs w:val="22"/>
              </w:rPr>
              <w:lastRenderedPageBreak/>
              <w:t xml:space="preserve">   </w:t>
            </w:r>
            <w:r w:rsidR="00812915" w:rsidRPr="004F4EDE">
              <w:rPr>
                <w:rFonts w:ascii="Arial" w:hAnsi="Arial" w:cs="Arial"/>
                <w:b/>
                <w:color w:val="000000" w:themeColor="text1"/>
                <w:sz w:val="22"/>
                <w:szCs w:val="22"/>
              </w:rPr>
              <w:t>М</w:t>
            </w:r>
            <w:r w:rsidRPr="004F4EDE">
              <w:rPr>
                <w:rFonts w:ascii="Arial" w:hAnsi="Arial" w:cs="Arial"/>
                <w:b/>
                <w:color w:val="000000" w:themeColor="text1"/>
                <w:sz w:val="22"/>
                <w:szCs w:val="22"/>
              </w:rPr>
              <w:t>аксимальная высота ограждений</w:t>
            </w:r>
          </w:p>
        </w:tc>
        <w:tc>
          <w:tcPr>
            <w:tcW w:w="6378" w:type="dxa"/>
            <w:tcMar>
              <w:top w:w="0" w:type="dxa"/>
              <w:bottom w:w="0" w:type="dxa"/>
            </w:tcMar>
          </w:tcPr>
          <w:p w:rsidR="00587F7C" w:rsidRPr="004F4EDE" w:rsidRDefault="00587F7C" w:rsidP="002F2758">
            <w:pPr>
              <w:keepNext/>
              <w:keepLines/>
              <w:ind w:left="-851" w:right="85"/>
              <w:contextualSpacing/>
              <w:rPr>
                <w:rFonts w:ascii="Arial" w:hAnsi="Arial" w:cs="Arial"/>
                <w:color w:val="000000" w:themeColor="text1"/>
                <w:sz w:val="22"/>
                <w:szCs w:val="22"/>
              </w:rPr>
            </w:pPr>
            <w:r w:rsidRPr="004F4EDE">
              <w:rPr>
                <w:rFonts w:ascii="Arial" w:hAnsi="Arial" w:cs="Arial"/>
                <w:color w:val="000000" w:themeColor="text1"/>
                <w:sz w:val="22"/>
                <w:szCs w:val="22"/>
              </w:rPr>
              <w:t>между                         не нормируется</w:t>
            </w:r>
          </w:p>
        </w:tc>
      </w:tr>
    </w:tbl>
    <w:p w:rsidR="002F3718" w:rsidRPr="004F4EDE" w:rsidRDefault="002F3718" w:rsidP="002F3718">
      <w:pPr>
        <w:keepNext/>
        <w:spacing w:line="276" w:lineRule="auto"/>
        <w:contextualSpacing/>
        <w:rPr>
          <w:rFonts w:ascii="Arial" w:hAnsi="Arial" w:cs="Arial"/>
          <w:color w:val="000000" w:themeColor="text1"/>
        </w:rPr>
      </w:pPr>
    </w:p>
    <w:p w:rsidR="003E6D21" w:rsidRPr="004F4EDE" w:rsidRDefault="003E6D21" w:rsidP="00096CA1">
      <w:pPr>
        <w:keepNext/>
        <w:spacing w:line="276" w:lineRule="auto"/>
        <w:ind w:hanging="28"/>
        <w:contextualSpacing/>
        <w:rPr>
          <w:rFonts w:ascii="Arial" w:hAnsi="Arial" w:cs="Arial"/>
          <w:color w:val="000000" w:themeColor="text1"/>
        </w:rPr>
      </w:pPr>
    </w:p>
    <w:p w:rsidR="003E6D21" w:rsidRPr="004F4EDE" w:rsidRDefault="003E6D21" w:rsidP="00096CA1">
      <w:pPr>
        <w:keepNext/>
        <w:tabs>
          <w:tab w:val="left" w:pos="0"/>
        </w:tabs>
        <w:spacing w:after="240" w:line="160" w:lineRule="atLeast"/>
        <w:rPr>
          <w:rFonts w:ascii="Arial" w:hAnsi="Arial" w:cs="Arial"/>
          <w:color w:val="000000" w:themeColor="text1"/>
        </w:rPr>
      </w:pPr>
      <w:r w:rsidRPr="004F4EDE">
        <w:rPr>
          <w:rFonts w:ascii="Arial" w:hAnsi="Arial" w:cs="Arial"/>
          <w:color w:val="000000" w:themeColor="text1"/>
        </w:rPr>
        <w:t xml:space="preserve">4. Ограничения использования земельных участков и объектов капитального строительства указаны в статье 32 настоящих Правил. </w:t>
      </w:r>
    </w:p>
    <w:p w:rsidR="007C5AC0" w:rsidRPr="004F4EDE" w:rsidRDefault="007C5AC0" w:rsidP="00096CA1">
      <w:pPr>
        <w:keepNext/>
        <w:keepLines/>
        <w:ind w:right="-285" w:firstLine="1135"/>
        <w:contextualSpacing/>
        <w:rPr>
          <w:rFonts w:ascii="Arial" w:hAnsi="Arial" w:cs="Arial"/>
          <w:b/>
          <w:color w:val="000000" w:themeColor="text1"/>
        </w:rPr>
      </w:pPr>
      <w:r w:rsidRPr="004F4EDE">
        <w:rPr>
          <w:rFonts w:ascii="Arial" w:hAnsi="Arial" w:cs="Arial"/>
          <w:b/>
          <w:color w:val="000000" w:themeColor="text1"/>
        </w:rPr>
        <w:t>Статья 30А. Зона особо охраняемых природных территорий (ОТ)</w:t>
      </w:r>
    </w:p>
    <w:p w:rsidR="007C5AC0" w:rsidRPr="004F4EDE" w:rsidRDefault="007C5AC0" w:rsidP="00096CA1">
      <w:pPr>
        <w:keepNext/>
        <w:keepLines/>
        <w:ind w:right="-285" w:firstLine="1135"/>
        <w:contextualSpacing/>
        <w:rPr>
          <w:rFonts w:ascii="Arial" w:hAnsi="Arial" w:cs="Arial"/>
          <w:b/>
          <w:color w:val="000000" w:themeColor="text1"/>
          <w:sz w:val="20"/>
          <w:szCs w:val="20"/>
        </w:rPr>
      </w:pPr>
    </w:p>
    <w:p w:rsidR="007C5AC0" w:rsidRPr="004F4EDE" w:rsidRDefault="00846B0C" w:rsidP="00096CA1">
      <w:pPr>
        <w:keepNext/>
        <w:keepLines/>
        <w:ind w:right="-285" w:firstLine="567"/>
        <w:contextualSpacing/>
        <w:rPr>
          <w:rFonts w:ascii="Arial" w:hAnsi="Arial" w:cs="Arial"/>
          <w:color w:val="000000" w:themeColor="text1"/>
        </w:rPr>
      </w:pPr>
      <w:r w:rsidRPr="004F4EDE">
        <w:rPr>
          <w:rFonts w:ascii="Arial" w:hAnsi="Arial" w:cs="Arial"/>
          <w:color w:val="000000" w:themeColor="text1"/>
        </w:rPr>
        <w:t xml:space="preserve"> Зона выделена </w:t>
      </w:r>
      <w:r w:rsidR="007C5AC0" w:rsidRPr="004F4EDE">
        <w:rPr>
          <w:rFonts w:ascii="Arial" w:hAnsi="Arial" w:cs="Arial"/>
          <w:color w:val="000000" w:themeColor="text1"/>
        </w:rPr>
        <w:t>для сохранения и развития особо охраняемых природных территорий, имеющих особое природоохранное, научное, историко-культурное, эстетическое и иное ценное значение и для которых установлен особый правовой режим.</w:t>
      </w:r>
    </w:p>
    <w:p w:rsidR="007C5AC0" w:rsidRPr="004F4EDE" w:rsidRDefault="007C5AC0" w:rsidP="00096CA1">
      <w:pPr>
        <w:keepNext/>
        <w:keepLines/>
        <w:ind w:right="-285" w:firstLine="1135"/>
        <w:contextualSpacing/>
        <w:rPr>
          <w:rFonts w:ascii="Arial" w:hAnsi="Arial" w:cs="Arial"/>
          <w:color w:val="000000" w:themeColor="text1"/>
        </w:rPr>
      </w:pPr>
    </w:p>
    <w:p w:rsidR="00846B0C" w:rsidRPr="004F4EDE" w:rsidRDefault="00846B0C"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1. Перечень основных и вспомогательных видов разрешённого использования объектов капитального строительства и земельных участков: </w:t>
      </w:r>
    </w:p>
    <w:p w:rsidR="007D74E0" w:rsidRPr="004F4EDE" w:rsidRDefault="007D74E0" w:rsidP="00096CA1">
      <w:pPr>
        <w:keepNext/>
        <w:spacing w:line="160" w:lineRule="atLeast"/>
        <w:ind w:firstLine="1135"/>
        <w:jc w:val="center"/>
        <w:outlineLvl w:val="1"/>
        <w:rPr>
          <w:rFonts w:ascii="Arial" w:hAnsi="Arial" w:cs="Arial"/>
          <w:b/>
          <w:color w:val="000000" w:themeColor="text1"/>
        </w:rPr>
      </w:pPr>
    </w:p>
    <w:tbl>
      <w:tblPr>
        <w:tblW w:w="9528" w:type="dxa"/>
        <w:tblInd w:w="-20" w:type="dxa"/>
        <w:tblLayout w:type="fixed"/>
        <w:tblCellMar>
          <w:left w:w="0" w:type="dxa"/>
          <w:right w:w="0" w:type="dxa"/>
        </w:tblCellMar>
        <w:tblLook w:val="0000"/>
      </w:tblPr>
      <w:tblGrid>
        <w:gridCol w:w="2865"/>
        <w:gridCol w:w="2694"/>
        <w:gridCol w:w="1984"/>
        <w:gridCol w:w="1985"/>
      </w:tblGrid>
      <w:tr w:rsidR="00BD1189" w:rsidRPr="004F4EDE" w:rsidTr="00846B0C">
        <w:trPr>
          <w:trHeight w:val="390"/>
          <w:tblHeader/>
        </w:trPr>
        <w:tc>
          <w:tcPr>
            <w:tcW w:w="2865" w:type="dxa"/>
            <w:tcBorders>
              <w:top w:val="single" w:sz="8" w:space="0" w:color="000000"/>
              <w:left w:val="single" w:sz="8" w:space="0" w:color="000000"/>
              <w:bottom w:val="single" w:sz="8" w:space="0" w:color="000000"/>
            </w:tcBorders>
            <w:shd w:val="clear" w:color="auto" w:fill="D6E3BC"/>
            <w:vAlign w:val="center"/>
          </w:tcPr>
          <w:p w:rsidR="00BD1189" w:rsidRPr="004F4EDE" w:rsidRDefault="00BD1189"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Основной вид</w:t>
            </w:r>
          </w:p>
          <w:p w:rsidR="00BD1189" w:rsidRPr="004F4EDE" w:rsidRDefault="00BD1189"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разрешённого</w:t>
            </w:r>
          </w:p>
          <w:p w:rsidR="00BD1189" w:rsidRPr="004F4EDE" w:rsidRDefault="00BD1189"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использования</w:t>
            </w:r>
          </w:p>
          <w:p w:rsidR="00BD1189" w:rsidRPr="004F4EDE" w:rsidRDefault="00BD1189"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земельного участка</w:t>
            </w:r>
          </w:p>
        </w:tc>
        <w:tc>
          <w:tcPr>
            <w:tcW w:w="2694" w:type="dxa"/>
            <w:tcBorders>
              <w:top w:val="single" w:sz="8" w:space="0" w:color="000000"/>
              <w:left w:val="single" w:sz="8" w:space="0" w:color="000000"/>
              <w:bottom w:val="single" w:sz="8" w:space="0" w:color="000000"/>
            </w:tcBorders>
            <w:shd w:val="clear" w:color="auto" w:fill="D6E3BC"/>
            <w:vAlign w:val="center"/>
          </w:tcPr>
          <w:p w:rsidR="00BD1189" w:rsidRPr="004F4EDE" w:rsidRDefault="00BD1189"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Основные виды разрешённого</w:t>
            </w:r>
          </w:p>
          <w:p w:rsidR="00BD1189" w:rsidRPr="004F4EDE" w:rsidRDefault="00BD1189"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использования </w:t>
            </w:r>
          </w:p>
          <w:p w:rsidR="00BD1189" w:rsidRPr="004F4EDE" w:rsidRDefault="00BD1189"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объектов</w:t>
            </w:r>
          </w:p>
          <w:p w:rsidR="00BD1189" w:rsidRPr="004F4EDE" w:rsidRDefault="00BD1189"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капитального </w:t>
            </w:r>
          </w:p>
          <w:p w:rsidR="00BD1189" w:rsidRPr="004F4EDE" w:rsidRDefault="00BD1189"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строительства</w:t>
            </w:r>
          </w:p>
        </w:tc>
        <w:tc>
          <w:tcPr>
            <w:tcW w:w="1984" w:type="dxa"/>
            <w:tcBorders>
              <w:top w:val="single" w:sz="8" w:space="0" w:color="000000"/>
              <w:left w:val="single" w:sz="8" w:space="0" w:color="000000"/>
              <w:bottom w:val="single" w:sz="8" w:space="0" w:color="000000"/>
            </w:tcBorders>
            <w:shd w:val="clear" w:color="auto" w:fill="D6E3BC"/>
            <w:vAlign w:val="center"/>
          </w:tcPr>
          <w:p w:rsidR="00BD1189" w:rsidRPr="004F4EDE" w:rsidRDefault="00BD1189" w:rsidP="00096CA1">
            <w:pPr>
              <w:keepNext/>
              <w:snapToGrid w:val="0"/>
              <w:ind w:left="141"/>
              <w:jc w:val="center"/>
              <w:rPr>
                <w:rFonts w:ascii="Arial" w:hAnsi="Arial" w:cs="Arial"/>
                <w:b/>
                <w:color w:val="000000" w:themeColor="text1"/>
                <w:sz w:val="20"/>
                <w:szCs w:val="20"/>
              </w:rPr>
            </w:pPr>
            <w:r w:rsidRPr="004F4EDE">
              <w:rPr>
                <w:rFonts w:ascii="Arial" w:hAnsi="Arial" w:cs="Arial"/>
                <w:b/>
                <w:color w:val="000000" w:themeColor="text1"/>
                <w:sz w:val="20"/>
                <w:szCs w:val="20"/>
              </w:rPr>
              <w:t>Вспомогательные виды</w:t>
            </w:r>
          </w:p>
          <w:p w:rsidR="00BD1189" w:rsidRPr="004F4EDE" w:rsidRDefault="00BD1189" w:rsidP="00096CA1">
            <w:pPr>
              <w:keepNext/>
              <w:snapToGrid w:val="0"/>
              <w:ind w:left="141"/>
              <w:jc w:val="center"/>
              <w:rPr>
                <w:rFonts w:ascii="Arial" w:hAnsi="Arial" w:cs="Arial"/>
                <w:b/>
                <w:color w:val="000000" w:themeColor="text1"/>
                <w:sz w:val="20"/>
                <w:szCs w:val="20"/>
              </w:rPr>
            </w:pPr>
            <w:r w:rsidRPr="004F4EDE">
              <w:rPr>
                <w:rFonts w:ascii="Arial" w:hAnsi="Arial" w:cs="Arial"/>
                <w:b/>
                <w:color w:val="000000" w:themeColor="text1"/>
                <w:sz w:val="20"/>
                <w:szCs w:val="20"/>
              </w:rPr>
              <w:t>разрешённого</w:t>
            </w:r>
          </w:p>
          <w:p w:rsidR="00BD1189" w:rsidRPr="004F4EDE" w:rsidRDefault="00BD1189" w:rsidP="00096CA1">
            <w:pPr>
              <w:keepNext/>
              <w:snapToGrid w:val="0"/>
              <w:ind w:left="141"/>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использования </w:t>
            </w:r>
          </w:p>
          <w:p w:rsidR="00BD1189" w:rsidRPr="004F4EDE" w:rsidRDefault="00BD1189" w:rsidP="00096CA1">
            <w:pPr>
              <w:keepNext/>
              <w:snapToGrid w:val="0"/>
              <w:ind w:left="141"/>
              <w:jc w:val="center"/>
              <w:rPr>
                <w:rFonts w:ascii="Arial" w:hAnsi="Arial" w:cs="Arial"/>
                <w:b/>
                <w:color w:val="000000" w:themeColor="text1"/>
                <w:sz w:val="20"/>
                <w:szCs w:val="20"/>
              </w:rPr>
            </w:pPr>
            <w:r w:rsidRPr="004F4EDE">
              <w:rPr>
                <w:rFonts w:ascii="Arial" w:hAnsi="Arial" w:cs="Arial"/>
                <w:b/>
                <w:color w:val="000000" w:themeColor="text1"/>
                <w:sz w:val="20"/>
                <w:szCs w:val="20"/>
              </w:rPr>
              <w:t>земельных</w:t>
            </w:r>
          </w:p>
          <w:p w:rsidR="00BD1189" w:rsidRPr="004F4EDE" w:rsidRDefault="00BD1189" w:rsidP="00096CA1">
            <w:pPr>
              <w:keepNext/>
              <w:snapToGrid w:val="0"/>
              <w:ind w:left="141"/>
              <w:jc w:val="center"/>
              <w:rPr>
                <w:rFonts w:ascii="Arial" w:hAnsi="Arial" w:cs="Arial"/>
                <w:b/>
                <w:color w:val="000000" w:themeColor="text1"/>
                <w:sz w:val="20"/>
                <w:szCs w:val="20"/>
              </w:rPr>
            </w:pPr>
            <w:r w:rsidRPr="004F4EDE">
              <w:rPr>
                <w:rFonts w:ascii="Arial" w:hAnsi="Arial" w:cs="Arial"/>
                <w:b/>
                <w:color w:val="000000" w:themeColor="text1"/>
                <w:sz w:val="20"/>
                <w:szCs w:val="20"/>
              </w:rPr>
              <w:t>участков</w:t>
            </w:r>
          </w:p>
        </w:tc>
        <w:tc>
          <w:tcPr>
            <w:tcW w:w="1985" w:type="dxa"/>
            <w:tcBorders>
              <w:top w:val="single" w:sz="8" w:space="0" w:color="000000"/>
              <w:left w:val="single" w:sz="8" w:space="0" w:color="000000"/>
              <w:bottom w:val="single" w:sz="8" w:space="0" w:color="000000"/>
              <w:right w:val="single" w:sz="8" w:space="0" w:color="000000"/>
            </w:tcBorders>
            <w:shd w:val="clear" w:color="auto" w:fill="D6E3BC"/>
            <w:vAlign w:val="center"/>
          </w:tcPr>
          <w:p w:rsidR="00BD1189" w:rsidRPr="004F4EDE" w:rsidRDefault="00BD1189" w:rsidP="00096CA1">
            <w:pPr>
              <w:keepNext/>
              <w:snapToGrid w:val="0"/>
              <w:ind w:left="141"/>
              <w:jc w:val="center"/>
              <w:rPr>
                <w:rFonts w:ascii="Arial" w:hAnsi="Arial" w:cs="Arial"/>
                <w:b/>
                <w:color w:val="000000" w:themeColor="text1"/>
                <w:sz w:val="20"/>
                <w:szCs w:val="20"/>
              </w:rPr>
            </w:pPr>
            <w:r w:rsidRPr="004F4EDE">
              <w:rPr>
                <w:rFonts w:ascii="Arial" w:hAnsi="Arial" w:cs="Arial"/>
                <w:b/>
                <w:color w:val="000000" w:themeColor="text1"/>
                <w:sz w:val="20"/>
                <w:szCs w:val="20"/>
              </w:rPr>
              <w:t>Вспомогательные виды</w:t>
            </w:r>
          </w:p>
          <w:p w:rsidR="00BD1189" w:rsidRPr="004F4EDE" w:rsidRDefault="00BD1189" w:rsidP="00096CA1">
            <w:pPr>
              <w:keepNext/>
              <w:snapToGrid w:val="0"/>
              <w:ind w:left="141"/>
              <w:jc w:val="center"/>
              <w:rPr>
                <w:rFonts w:ascii="Arial" w:hAnsi="Arial" w:cs="Arial"/>
                <w:b/>
                <w:color w:val="000000" w:themeColor="text1"/>
                <w:sz w:val="20"/>
                <w:szCs w:val="20"/>
              </w:rPr>
            </w:pPr>
            <w:r w:rsidRPr="004F4EDE">
              <w:rPr>
                <w:rFonts w:ascii="Arial" w:hAnsi="Arial" w:cs="Arial"/>
                <w:b/>
                <w:color w:val="000000" w:themeColor="text1"/>
                <w:sz w:val="20"/>
                <w:szCs w:val="20"/>
              </w:rPr>
              <w:t>разрешённого</w:t>
            </w:r>
          </w:p>
          <w:p w:rsidR="00BD1189" w:rsidRPr="004F4EDE" w:rsidRDefault="00BD1189" w:rsidP="00096CA1">
            <w:pPr>
              <w:keepNext/>
              <w:snapToGrid w:val="0"/>
              <w:ind w:left="141"/>
              <w:jc w:val="center"/>
              <w:rPr>
                <w:rFonts w:ascii="Arial" w:hAnsi="Arial" w:cs="Arial"/>
                <w:b/>
                <w:color w:val="000000" w:themeColor="text1"/>
                <w:sz w:val="20"/>
                <w:szCs w:val="20"/>
              </w:rPr>
            </w:pPr>
            <w:r w:rsidRPr="004F4EDE">
              <w:rPr>
                <w:rFonts w:ascii="Arial" w:hAnsi="Arial" w:cs="Arial"/>
                <w:b/>
                <w:color w:val="000000" w:themeColor="text1"/>
                <w:sz w:val="20"/>
                <w:szCs w:val="20"/>
              </w:rPr>
              <w:t>использования объектов</w:t>
            </w:r>
          </w:p>
          <w:p w:rsidR="00BD1189" w:rsidRPr="004F4EDE" w:rsidRDefault="00BD1189" w:rsidP="00096CA1">
            <w:pPr>
              <w:keepNext/>
              <w:snapToGrid w:val="0"/>
              <w:ind w:left="141"/>
              <w:jc w:val="center"/>
              <w:rPr>
                <w:rFonts w:ascii="Arial" w:hAnsi="Arial" w:cs="Arial"/>
                <w:b/>
                <w:color w:val="000000" w:themeColor="text1"/>
                <w:sz w:val="20"/>
                <w:szCs w:val="20"/>
              </w:rPr>
            </w:pPr>
            <w:r w:rsidRPr="004F4EDE">
              <w:rPr>
                <w:rFonts w:ascii="Arial" w:hAnsi="Arial" w:cs="Arial"/>
                <w:b/>
                <w:color w:val="000000" w:themeColor="text1"/>
                <w:sz w:val="20"/>
                <w:szCs w:val="20"/>
              </w:rPr>
              <w:t>капитального строительства</w:t>
            </w:r>
          </w:p>
        </w:tc>
      </w:tr>
      <w:tr w:rsidR="00BD1189" w:rsidRPr="004F4EDE" w:rsidTr="00846B0C">
        <w:trPr>
          <w:trHeight w:val="390"/>
          <w:tblHeader/>
        </w:trPr>
        <w:tc>
          <w:tcPr>
            <w:tcW w:w="2865" w:type="dxa"/>
            <w:tcBorders>
              <w:top w:val="single" w:sz="8" w:space="0" w:color="000000"/>
              <w:left w:val="single" w:sz="8" w:space="0" w:color="000000"/>
              <w:bottom w:val="single" w:sz="8" w:space="0" w:color="000000"/>
            </w:tcBorders>
            <w:shd w:val="clear" w:color="auto" w:fill="auto"/>
            <w:vAlign w:val="center"/>
          </w:tcPr>
          <w:p w:rsidR="00846B0C" w:rsidRPr="004F4EDE" w:rsidRDefault="00846B0C" w:rsidP="00096CA1">
            <w:pPr>
              <w:keepNext/>
              <w:keepLines/>
              <w:suppressAutoHyphens w:val="0"/>
              <w:ind w:left="172" w:right="34"/>
              <w:contextualSpacing/>
              <w:jc w:val="both"/>
              <w:rPr>
                <w:rFonts w:ascii="Arial" w:hAnsi="Arial" w:cs="Arial"/>
                <w:color w:val="000000" w:themeColor="text1"/>
                <w:sz w:val="20"/>
                <w:szCs w:val="20"/>
              </w:rPr>
            </w:pPr>
          </w:p>
          <w:p w:rsidR="00BD1189" w:rsidRPr="004F4EDE" w:rsidRDefault="00846B0C" w:rsidP="00096CA1">
            <w:pPr>
              <w:keepNext/>
              <w:keepLines/>
              <w:suppressAutoHyphens w:val="0"/>
              <w:ind w:left="172" w:right="34"/>
              <w:contextualSpacing/>
              <w:jc w:val="both"/>
              <w:rPr>
                <w:rFonts w:ascii="Arial" w:hAnsi="Arial" w:cs="Arial"/>
                <w:color w:val="000000" w:themeColor="text1"/>
                <w:sz w:val="20"/>
                <w:szCs w:val="20"/>
              </w:rPr>
            </w:pPr>
            <w:r w:rsidRPr="004F4EDE">
              <w:rPr>
                <w:rFonts w:ascii="Arial" w:hAnsi="Arial" w:cs="Arial"/>
                <w:color w:val="000000" w:themeColor="text1"/>
                <w:sz w:val="20"/>
                <w:szCs w:val="20"/>
              </w:rPr>
              <w:t>В</w:t>
            </w:r>
            <w:r w:rsidR="00BD1189" w:rsidRPr="004F4EDE">
              <w:rPr>
                <w:rFonts w:ascii="Arial" w:hAnsi="Arial" w:cs="Arial"/>
                <w:color w:val="000000" w:themeColor="text1"/>
                <w:sz w:val="20"/>
                <w:szCs w:val="20"/>
              </w:rPr>
              <w:t>иды использования земельных участков, определенные нормативными актами, регулирующими статус особо охраняемой территории</w:t>
            </w:r>
          </w:p>
          <w:p w:rsidR="00BD1189" w:rsidRPr="004F4EDE" w:rsidRDefault="00BD1189" w:rsidP="00096CA1">
            <w:pPr>
              <w:keepNext/>
              <w:keepLines/>
              <w:suppressAutoHyphens w:val="0"/>
              <w:ind w:right="34" w:firstLine="1135"/>
              <w:contextualSpacing/>
              <w:rPr>
                <w:rFonts w:ascii="Arial" w:hAnsi="Arial" w:cs="Arial"/>
                <w:color w:val="000000" w:themeColor="text1"/>
                <w:sz w:val="20"/>
                <w:szCs w:val="20"/>
              </w:rPr>
            </w:pPr>
          </w:p>
          <w:p w:rsidR="00BD1189" w:rsidRPr="004F4EDE" w:rsidRDefault="00BD1189" w:rsidP="00096CA1">
            <w:pPr>
              <w:keepNext/>
              <w:snapToGrid w:val="0"/>
              <w:ind w:left="172"/>
              <w:jc w:val="center"/>
              <w:rPr>
                <w:rFonts w:ascii="Arial" w:hAnsi="Arial" w:cs="Arial"/>
                <w:b/>
                <w:color w:val="000000" w:themeColor="text1"/>
                <w:sz w:val="20"/>
                <w:szCs w:val="20"/>
              </w:rPr>
            </w:pPr>
          </w:p>
        </w:tc>
        <w:tc>
          <w:tcPr>
            <w:tcW w:w="2694" w:type="dxa"/>
            <w:tcBorders>
              <w:top w:val="single" w:sz="8" w:space="0" w:color="000000"/>
              <w:left w:val="single" w:sz="8" w:space="0" w:color="000000"/>
              <w:bottom w:val="single" w:sz="8" w:space="0" w:color="000000"/>
            </w:tcBorders>
            <w:shd w:val="clear" w:color="auto" w:fill="auto"/>
            <w:vAlign w:val="center"/>
          </w:tcPr>
          <w:p w:rsidR="00BD1189" w:rsidRPr="004F4EDE" w:rsidRDefault="00BD1189" w:rsidP="00096CA1">
            <w:pPr>
              <w:keepNext/>
              <w:keepLines/>
              <w:suppressAutoHyphens w:val="0"/>
              <w:ind w:left="172" w:right="34"/>
              <w:contextualSpacing/>
              <w:jc w:val="both"/>
              <w:rPr>
                <w:rFonts w:ascii="Arial" w:hAnsi="Arial" w:cs="Arial"/>
                <w:color w:val="000000" w:themeColor="text1"/>
                <w:sz w:val="20"/>
                <w:szCs w:val="20"/>
              </w:rPr>
            </w:pPr>
            <w:r w:rsidRPr="004F4EDE">
              <w:rPr>
                <w:rFonts w:ascii="Arial" w:hAnsi="Arial" w:cs="Arial"/>
                <w:color w:val="000000" w:themeColor="text1"/>
                <w:sz w:val="20"/>
                <w:szCs w:val="20"/>
              </w:rPr>
              <w:t>Размещение объектов капитального строительства, определенных нормативными актами, регулирующими статус особо охраняемой территории</w:t>
            </w:r>
          </w:p>
          <w:p w:rsidR="00BD1189" w:rsidRPr="004F4EDE" w:rsidRDefault="00BD1189" w:rsidP="00096CA1">
            <w:pPr>
              <w:keepNext/>
              <w:snapToGrid w:val="0"/>
              <w:ind w:left="172"/>
              <w:jc w:val="center"/>
              <w:rPr>
                <w:rFonts w:ascii="Arial" w:hAnsi="Arial" w:cs="Arial"/>
                <w:b/>
                <w:color w:val="000000" w:themeColor="text1"/>
                <w:sz w:val="20"/>
                <w:szCs w:val="20"/>
              </w:rPr>
            </w:pPr>
          </w:p>
        </w:tc>
        <w:tc>
          <w:tcPr>
            <w:tcW w:w="1984" w:type="dxa"/>
            <w:tcBorders>
              <w:top w:val="single" w:sz="8" w:space="0" w:color="000000"/>
              <w:left w:val="single" w:sz="8" w:space="0" w:color="000000"/>
              <w:bottom w:val="single" w:sz="8" w:space="0" w:color="000000"/>
            </w:tcBorders>
            <w:shd w:val="clear" w:color="auto" w:fill="auto"/>
          </w:tcPr>
          <w:p w:rsidR="00BD1189" w:rsidRPr="004F4EDE" w:rsidRDefault="00BD1189" w:rsidP="00096CA1">
            <w:pPr>
              <w:keepNext/>
              <w:snapToGrid w:val="0"/>
              <w:ind w:left="141"/>
              <w:rPr>
                <w:rFonts w:ascii="Arial" w:hAnsi="Arial" w:cs="Arial"/>
                <w:color w:val="000000" w:themeColor="text1"/>
                <w:sz w:val="20"/>
                <w:szCs w:val="20"/>
              </w:rPr>
            </w:pPr>
            <w:r w:rsidRPr="004F4EDE">
              <w:rPr>
                <w:rFonts w:ascii="Arial" w:hAnsi="Arial" w:cs="Arial"/>
                <w:color w:val="000000" w:themeColor="text1"/>
                <w:sz w:val="20"/>
                <w:szCs w:val="20"/>
              </w:rPr>
              <w:t xml:space="preserve">Не </w:t>
            </w:r>
          </w:p>
          <w:p w:rsidR="00BD1189" w:rsidRPr="004F4EDE" w:rsidRDefault="00BD1189" w:rsidP="00096CA1">
            <w:pPr>
              <w:keepNext/>
              <w:snapToGrid w:val="0"/>
              <w:ind w:left="141"/>
              <w:rPr>
                <w:rFonts w:ascii="Arial" w:hAnsi="Arial" w:cs="Arial"/>
                <w:b/>
                <w:color w:val="000000" w:themeColor="text1"/>
                <w:sz w:val="20"/>
                <w:szCs w:val="20"/>
              </w:rPr>
            </w:pPr>
            <w:r w:rsidRPr="004F4EDE">
              <w:rPr>
                <w:rFonts w:ascii="Arial" w:hAnsi="Arial" w:cs="Arial"/>
                <w:color w:val="000000" w:themeColor="text1"/>
                <w:sz w:val="20"/>
                <w:szCs w:val="20"/>
              </w:rPr>
              <w:t>устанавливаются</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BD1189" w:rsidRPr="004F4EDE" w:rsidRDefault="00BD1189" w:rsidP="00096CA1">
            <w:pPr>
              <w:keepNext/>
              <w:snapToGrid w:val="0"/>
              <w:ind w:left="141"/>
              <w:rPr>
                <w:rFonts w:ascii="Arial" w:hAnsi="Arial" w:cs="Arial"/>
                <w:b/>
                <w:color w:val="000000" w:themeColor="text1"/>
                <w:sz w:val="20"/>
                <w:szCs w:val="20"/>
              </w:rPr>
            </w:pPr>
            <w:r w:rsidRPr="004F4EDE">
              <w:rPr>
                <w:rFonts w:ascii="Arial" w:hAnsi="Arial" w:cs="Arial"/>
                <w:color w:val="000000" w:themeColor="text1"/>
                <w:sz w:val="20"/>
                <w:szCs w:val="20"/>
              </w:rPr>
              <w:t>Не устанавливаются</w:t>
            </w:r>
          </w:p>
        </w:tc>
      </w:tr>
    </w:tbl>
    <w:p w:rsidR="00BD1189" w:rsidRPr="004F4EDE" w:rsidRDefault="00BD1189"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2. Условно разрешённые виды использования объектов капитального строительства и земельных участков для зоны ОТ-1 не устанавливаются. </w:t>
      </w:r>
    </w:p>
    <w:p w:rsidR="008C7DBC" w:rsidRPr="004F4EDE" w:rsidRDefault="008C7DBC" w:rsidP="00096CA1">
      <w:pPr>
        <w:keepNext/>
        <w:spacing w:line="160" w:lineRule="atLeast"/>
        <w:ind w:firstLine="1135"/>
        <w:jc w:val="center"/>
        <w:outlineLvl w:val="1"/>
        <w:rPr>
          <w:rFonts w:ascii="Arial" w:hAnsi="Arial" w:cs="Arial"/>
          <w:b/>
          <w:color w:val="000000" w:themeColor="text1"/>
        </w:rPr>
      </w:pPr>
    </w:p>
    <w:p w:rsidR="00BD1189" w:rsidRPr="004F4EDE" w:rsidRDefault="00BD1189" w:rsidP="00096CA1">
      <w:pPr>
        <w:keepNext/>
        <w:spacing w:line="160" w:lineRule="atLeast"/>
        <w:ind w:firstLine="1135"/>
        <w:jc w:val="center"/>
        <w:outlineLvl w:val="1"/>
        <w:rPr>
          <w:rFonts w:ascii="Arial" w:hAnsi="Arial" w:cs="Arial"/>
          <w:b/>
          <w:color w:val="000000" w:themeColor="text1"/>
        </w:rPr>
      </w:pPr>
    </w:p>
    <w:p w:rsidR="004D7360" w:rsidRPr="004F4EDE" w:rsidRDefault="00846B0C" w:rsidP="00096CA1">
      <w:pPr>
        <w:keepNext/>
        <w:keepLines/>
        <w:suppressAutoHyphens w:val="0"/>
        <w:ind w:right="34" w:firstLine="34"/>
        <w:contextualSpacing/>
        <w:rPr>
          <w:rFonts w:ascii="Arial" w:hAnsi="Arial" w:cs="Arial"/>
          <w:b/>
          <w:color w:val="000000" w:themeColor="text1"/>
        </w:rPr>
      </w:pPr>
      <w:r w:rsidRPr="004F4EDE">
        <w:rPr>
          <w:rFonts w:ascii="Arial" w:hAnsi="Arial" w:cs="Arial"/>
          <w:b/>
          <w:color w:val="000000" w:themeColor="text1"/>
        </w:rPr>
        <w:t xml:space="preserve">3. </w:t>
      </w:r>
      <w:r w:rsidR="004D7360" w:rsidRPr="004F4EDE">
        <w:rPr>
          <w:rFonts w:ascii="Arial" w:hAnsi="Arial" w:cs="Arial"/>
          <w:b/>
          <w:color w:val="000000" w:themeColor="text1"/>
        </w:rPr>
        <w:t>Градостроительные регламенты для зоны ОТ-1 не устанавливаются</w:t>
      </w:r>
    </w:p>
    <w:p w:rsidR="004D7360" w:rsidRPr="004F4EDE" w:rsidRDefault="004D7360" w:rsidP="00096CA1">
      <w:pPr>
        <w:pStyle w:val="af0"/>
        <w:keepNext/>
        <w:keepLines/>
        <w:tabs>
          <w:tab w:val="left" w:pos="851"/>
        </w:tabs>
        <w:suppressAutoHyphens/>
        <w:spacing w:before="0" w:beforeAutospacing="0" w:after="0"/>
        <w:ind w:right="33" w:firstLine="34"/>
        <w:contextualSpacing/>
        <w:rPr>
          <w:rFonts w:ascii="Arial" w:hAnsi="Arial" w:cs="Arial"/>
          <w:color w:val="000000" w:themeColor="text1"/>
        </w:rPr>
      </w:pPr>
      <w:r w:rsidRPr="004F4EDE">
        <w:rPr>
          <w:rFonts w:ascii="Arial" w:hAnsi="Arial" w:cs="Arial"/>
          <w:color w:val="000000" w:themeColor="text1"/>
        </w:rPr>
        <w:t>(за исключением земель лечебно-оздоровительных местностей и курортов) .( ст. 36 Градостроительного кодекса РФ).</w:t>
      </w:r>
    </w:p>
    <w:p w:rsidR="004D7360" w:rsidRPr="004F4EDE" w:rsidRDefault="004D7360" w:rsidP="00096CA1">
      <w:pPr>
        <w:pStyle w:val="af0"/>
        <w:keepNext/>
        <w:tabs>
          <w:tab w:val="left" w:pos="851"/>
        </w:tabs>
        <w:spacing w:before="0" w:beforeAutospacing="0" w:after="0" w:afterAutospacing="0"/>
        <w:ind w:right="33" w:firstLine="34"/>
        <w:contextualSpacing/>
        <w:rPr>
          <w:rFonts w:ascii="Arial" w:hAnsi="Arial" w:cs="Arial"/>
          <w:color w:val="000000" w:themeColor="text1"/>
          <w:sz w:val="20"/>
          <w:szCs w:val="20"/>
        </w:rPr>
      </w:pPr>
      <w:r w:rsidRPr="004F4EDE">
        <w:rPr>
          <w:rFonts w:ascii="Arial" w:hAnsi="Arial" w:cs="Arial"/>
          <w:b/>
          <w:color w:val="000000" w:themeColor="text1"/>
        </w:rPr>
        <w:t>Параметры разрешенного использования земельных участков и объектов</w:t>
      </w:r>
    </w:p>
    <w:p w:rsidR="004D7360" w:rsidRPr="004F4EDE" w:rsidRDefault="004D7360" w:rsidP="00096CA1">
      <w:pPr>
        <w:keepNext/>
        <w:suppressAutoHyphens w:val="0"/>
        <w:spacing w:line="160" w:lineRule="atLeast"/>
        <w:jc w:val="both"/>
        <w:outlineLvl w:val="1"/>
        <w:rPr>
          <w:rFonts w:ascii="Arial" w:hAnsi="Arial" w:cs="Arial"/>
          <w:b/>
          <w:color w:val="000000" w:themeColor="text1"/>
        </w:rPr>
      </w:pPr>
      <w:r w:rsidRPr="004F4EDE">
        <w:rPr>
          <w:rFonts w:ascii="Arial" w:hAnsi="Arial" w:cs="Arial"/>
          <w:b/>
          <w:color w:val="000000" w:themeColor="text1"/>
        </w:rPr>
        <w:t>капитального строительства</w:t>
      </w:r>
      <w:r w:rsidRPr="004F4EDE">
        <w:rPr>
          <w:rFonts w:ascii="Arial" w:hAnsi="Arial" w:cs="Arial"/>
          <w:color w:val="000000" w:themeColor="text1"/>
        </w:rPr>
        <w:t xml:space="preserve">. </w:t>
      </w:r>
      <w:r w:rsidRPr="004F4EDE">
        <w:rPr>
          <w:rFonts w:ascii="Arial" w:hAnsi="Arial" w:cs="Arial"/>
          <w:b/>
          <w:color w:val="000000" w:themeColor="text1"/>
        </w:rPr>
        <w:t xml:space="preserve">для зоны ОТ-1 </w:t>
      </w:r>
      <w:r w:rsidRPr="004F4EDE">
        <w:rPr>
          <w:rFonts w:ascii="Arial" w:hAnsi="Arial" w:cs="Arial"/>
          <w:color w:val="000000" w:themeColor="text1"/>
          <w:lang w:eastAsia="ru-RU"/>
        </w:rPr>
        <w:t xml:space="preserve">определяется уполномоченными органами исполнительной власти Российской Федерации в соответствии с требованиями Федерального закона </w:t>
      </w:r>
      <w:r w:rsidRPr="004F4EDE">
        <w:rPr>
          <w:rFonts w:ascii="Arial" w:hAnsi="Arial" w:cs="Arial"/>
          <w:color w:val="000000" w:themeColor="text1"/>
        </w:rPr>
        <w:t>ФЗ-33 от 14.03.1995 (ред.от 18.07.2011г) "Об особо охраняемых природных территориях".</w:t>
      </w:r>
    </w:p>
    <w:p w:rsidR="00846B0C" w:rsidRPr="004F4EDE" w:rsidRDefault="00846B0C" w:rsidP="00096CA1">
      <w:pPr>
        <w:keepNext/>
        <w:spacing w:line="160" w:lineRule="atLeast"/>
        <w:jc w:val="both"/>
        <w:outlineLvl w:val="1"/>
        <w:rPr>
          <w:rFonts w:ascii="Arial" w:hAnsi="Arial" w:cs="Arial"/>
          <w:b/>
          <w:color w:val="000000" w:themeColor="text1"/>
        </w:rPr>
      </w:pPr>
    </w:p>
    <w:p w:rsidR="008C7DBC" w:rsidRPr="004F4EDE" w:rsidRDefault="008C7DBC" w:rsidP="00096CA1">
      <w:pPr>
        <w:keepNext/>
        <w:spacing w:line="160" w:lineRule="atLeast"/>
        <w:ind w:firstLine="1135"/>
        <w:jc w:val="center"/>
        <w:outlineLvl w:val="1"/>
        <w:rPr>
          <w:rFonts w:ascii="Arial" w:hAnsi="Arial" w:cs="Arial"/>
          <w:b/>
          <w:color w:val="000000" w:themeColor="text1"/>
        </w:rPr>
      </w:pPr>
    </w:p>
    <w:p w:rsidR="007C5AC0" w:rsidRPr="004F4EDE" w:rsidRDefault="007C5AC0" w:rsidP="00096CA1">
      <w:pPr>
        <w:keepNext/>
        <w:spacing w:line="160" w:lineRule="atLeast"/>
        <w:ind w:firstLine="1135"/>
        <w:jc w:val="center"/>
        <w:outlineLvl w:val="1"/>
        <w:rPr>
          <w:rFonts w:ascii="Arial" w:hAnsi="Arial" w:cs="Arial"/>
          <w:b/>
          <w:color w:val="000000" w:themeColor="text1"/>
        </w:rPr>
      </w:pPr>
    </w:p>
    <w:p w:rsidR="007D74E0" w:rsidRPr="004F4EDE" w:rsidRDefault="003E6D21" w:rsidP="00096CA1">
      <w:pPr>
        <w:keepNext/>
        <w:spacing w:line="160" w:lineRule="atLeast"/>
        <w:jc w:val="center"/>
        <w:outlineLvl w:val="1"/>
        <w:rPr>
          <w:rFonts w:ascii="Arial" w:hAnsi="Arial" w:cs="Arial"/>
          <w:b/>
          <w:color w:val="000000" w:themeColor="text1"/>
        </w:rPr>
      </w:pPr>
      <w:r w:rsidRPr="004F4EDE">
        <w:rPr>
          <w:rFonts w:ascii="Arial" w:hAnsi="Arial" w:cs="Arial"/>
          <w:b/>
          <w:color w:val="000000" w:themeColor="text1"/>
        </w:rPr>
        <w:t xml:space="preserve">Статья 31. Градостроительный регламент </w:t>
      </w:r>
    </w:p>
    <w:p w:rsidR="003E6D21" w:rsidRPr="004F4EDE" w:rsidRDefault="003E6D21" w:rsidP="00096CA1">
      <w:pPr>
        <w:keepNext/>
        <w:spacing w:line="160" w:lineRule="atLeast"/>
        <w:jc w:val="center"/>
        <w:outlineLvl w:val="1"/>
        <w:rPr>
          <w:rFonts w:ascii="Arial" w:hAnsi="Arial" w:cs="Arial"/>
          <w:b/>
          <w:color w:val="000000" w:themeColor="text1"/>
        </w:rPr>
      </w:pPr>
      <w:r w:rsidRPr="004F4EDE">
        <w:rPr>
          <w:rFonts w:ascii="Arial" w:hAnsi="Arial" w:cs="Arial"/>
          <w:b/>
          <w:color w:val="000000" w:themeColor="text1"/>
        </w:rPr>
        <w:t>зоны размещения объектов захоронения (С-2).</w:t>
      </w:r>
    </w:p>
    <w:p w:rsidR="007D74E0" w:rsidRPr="004F4EDE" w:rsidRDefault="007D74E0" w:rsidP="00096CA1">
      <w:pPr>
        <w:keepNext/>
        <w:spacing w:line="160" w:lineRule="atLeast"/>
        <w:jc w:val="center"/>
        <w:outlineLvl w:val="1"/>
        <w:rPr>
          <w:rFonts w:ascii="Arial" w:hAnsi="Arial" w:cs="Arial"/>
          <w:color w:val="000000" w:themeColor="text1"/>
        </w:rPr>
      </w:pPr>
    </w:p>
    <w:p w:rsidR="003E6D21" w:rsidRPr="004F4EDE" w:rsidRDefault="003E6D21"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1. Перечень основных и вспомогательных видов разрешённого использования объектов капитального строительства и земельных участков: </w:t>
      </w:r>
    </w:p>
    <w:tbl>
      <w:tblPr>
        <w:tblW w:w="0" w:type="auto"/>
        <w:tblInd w:w="-20" w:type="dxa"/>
        <w:tblLayout w:type="fixed"/>
        <w:tblCellMar>
          <w:left w:w="0" w:type="dxa"/>
          <w:right w:w="0" w:type="dxa"/>
        </w:tblCellMar>
        <w:tblLook w:val="0000"/>
      </w:tblPr>
      <w:tblGrid>
        <w:gridCol w:w="2724"/>
        <w:gridCol w:w="2409"/>
        <w:gridCol w:w="2268"/>
        <w:gridCol w:w="2127"/>
      </w:tblGrid>
      <w:tr w:rsidR="003E6D21" w:rsidRPr="004F4EDE" w:rsidTr="003E6D21">
        <w:trPr>
          <w:trHeight w:val="390"/>
          <w:tblHeader/>
        </w:trPr>
        <w:tc>
          <w:tcPr>
            <w:tcW w:w="2724"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lastRenderedPageBreak/>
              <w:t>Основной вид</w:t>
            </w:r>
          </w:p>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разрешённого</w:t>
            </w:r>
          </w:p>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использования</w:t>
            </w:r>
          </w:p>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земельного участка</w:t>
            </w:r>
          </w:p>
        </w:tc>
        <w:tc>
          <w:tcPr>
            <w:tcW w:w="2409"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Основные виды разрешённого</w:t>
            </w:r>
          </w:p>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использования </w:t>
            </w:r>
          </w:p>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объектов</w:t>
            </w:r>
          </w:p>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капитального </w:t>
            </w:r>
          </w:p>
          <w:p w:rsidR="003E6D21" w:rsidRPr="004F4EDE" w:rsidRDefault="003E6D21" w:rsidP="00096CA1">
            <w:pPr>
              <w:keepNext/>
              <w:snapToGrid w:val="0"/>
              <w:ind w:left="172"/>
              <w:jc w:val="center"/>
              <w:rPr>
                <w:rFonts w:ascii="Arial" w:hAnsi="Arial" w:cs="Arial"/>
                <w:b/>
                <w:color w:val="000000" w:themeColor="text1"/>
                <w:sz w:val="20"/>
                <w:szCs w:val="20"/>
              </w:rPr>
            </w:pPr>
            <w:r w:rsidRPr="004F4EDE">
              <w:rPr>
                <w:rFonts w:ascii="Arial" w:hAnsi="Arial" w:cs="Arial"/>
                <w:b/>
                <w:color w:val="000000" w:themeColor="text1"/>
                <w:sz w:val="20"/>
                <w:szCs w:val="20"/>
              </w:rPr>
              <w:t>строительства</w:t>
            </w:r>
          </w:p>
        </w:tc>
        <w:tc>
          <w:tcPr>
            <w:tcW w:w="2268" w:type="dxa"/>
            <w:tcBorders>
              <w:top w:val="single" w:sz="8" w:space="0" w:color="000000"/>
              <w:left w:val="single" w:sz="8" w:space="0" w:color="000000"/>
              <w:bottom w:val="single" w:sz="8" w:space="0" w:color="000000"/>
            </w:tcBorders>
            <w:shd w:val="clear" w:color="auto" w:fill="D6E3BC"/>
            <w:vAlign w:val="center"/>
          </w:tcPr>
          <w:p w:rsidR="003E6D21" w:rsidRPr="004F4EDE" w:rsidRDefault="003E6D21" w:rsidP="00096CA1">
            <w:pPr>
              <w:keepNext/>
              <w:snapToGrid w:val="0"/>
              <w:ind w:left="141"/>
              <w:jc w:val="center"/>
              <w:rPr>
                <w:rFonts w:ascii="Arial" w:hAnsi="Arial" w:cs="Arial"/>
                <w:b/>
                <w:color w:val="000000" w:themeColor="text1"/>
                <w:sz w:val="20"/>
                <w:szCs w:val="20"/>
              </w:rPr>
            </w:pPr>
            <w:r w:rsidRPr="004F4EDE">
              <w:rPr>
                <w:rFonts w:ascii="Arial" w:hAnsi="Arial" w:cs="Arial"/>
                <w:b/>
                <w:color w:val="000000" w:themeColor="text1"/>
                <w:sz w:val="20"/>
                <w:szCs w:val="20"/>
              </w:rPr>
              <w:t>Вспомогательные виды</w:t>
            </w:r>
          </w:p>
          <w:p w:rsidR="003E6D21" w:rsidRPr="004F4EDE" w:rsidRDefault="003E6D21" w:rsidP="00096CA1">
            <w:pPr>
              <w:keepNext/>
              <w:snapToGrid w:val="0"/>
              <w:ind w:left="141"/>
              <w:jc w:val="center"/>
              <w:rPr>
                <w:rFonts w:ascii="Arial" w:hAnsi="Arial" w:cs="Arial"/>
                <w:b/>
                <w:color w:val="000000" w:themeColor="text1"/>
                <w:sz w:val="20"/>
                <w:szCs w:val="20"/>
              </w:rPr>
            </w:pPr>
            <w:r w:rsidRPr="004F4EDE">
              <w:rPr>
                <w:rFonts w:ascii="Arial" w:hAnsi="Arial" w:cs="Arial"/>
                <w:b/>
                <w:color w:val="000000" w:themeColor="text1"/>
                <w:sz w:val="20"/>
                <w:szCs w:val="20"/>
              </w:rPr>
              <w:t>разрешённого</w:t>
            </w:r>
          </w:p>
          <w:p w:rsidR="003E6D21" w:rsidRPr="004F4EDE" w:rsidRDefault="003E6D21" w:rsidP="00096CA1">
            <w:pPr>
              <w:keepNext/>
              <w:snapToGrid w:val="0"/>
              <w:ind w:left="141"/>
              <w:jc w:val="center"/>
              <w:rPr>
                <w:rFonts w:ascii="Arial" w:hAnsi="Arial" w:cs="Arial"/>
                <w:b/>
                <w:color w:val="000000" w:themeColor="text1"/>
                <w:sz w:val="20"/>
                <w:szCs w:val="20"/>
              </w:rPr>
            </w:pPr>
            <w:r w:rsidRPr="004F4EDE">
              <w:rPr>
                <w:rFonts w:ascii="Arial" w:hAnsi="Arial" w:cs="Arial"/>
                <w:b/>
                <w:color w:val="000000" w:themeColor="text1"/>
                <w:sz w:val="20"/>
                <w:szCs w:val="20"/>
              </w:rPr>
              <w:t xml:space="preserve">использования </w:t>
            </w:r>
          </w:p>
          <w:p w:rsidR="003E6D21" w:rsidRPr="004F4EDE" w:rsidRDefault="003E6D21" w:rsidP="00096CA1">
            <w:pPr>
              <w:keepNext/>
              <w:snapToGrid w:val="0"/>
              <w:ind w:left="141"/>
              <w:jc w:val="center"/>
              <w:rPr>
                <w:rFonts w:ascii="Arial" w:hAnsi="Arial" w:cs="Arial"/>
                <w:b/>
                <w:color w:val="000000" w:themeColor="text1"/>
                <w:sz w:val="20"/>
                <w:szCs w:val="20"/>
              </w:rPr>
            </w:pPr>
            <w:r w:rsidRPr="004F4EDE">
              <w:rPr>
                <w:rFonts w:ascii="Arial" w:hAnsi="Arial" w:cs="Arial"/>
                <w:b/>
                <w:color w:val="000000" w:themeColor="text1"/>
                <w:sz w:val="20"/>
                <w:szCs w:val="20"/>
              </w:rPr>
              <w:t>земельных</w:t>
            </w:r>
          </w:p>
          <w:p w:rsidR="003E6D21" w:rsidRPr="004F4EDE" w:rsidRDefault="003E6D21" w:rsidP="00096CA1">
            <w:pPr>
              <w:keepNext/>
              <w:snapToGrid w:val="0"/>
              <w:ind w:left="141"/>
              <w:jc w:val="center"/>
              <w:rPr>
                <w:rFonts w:ascii="Arial" w:hAnsi="Arial" w:cs="Arial"/>
                <w:b/>
                <w:color w:val="000000" w:themeColor="text1"/>
                <w:sz w:val="20"/>
                <w:szCs w:val="20"/>
              </w:rPr>
            </w:pPr>
            <w:r w:rsidRPr="004F4EDE">
              <w:rPr>
                <w:rFonts w:ascii="Arial" w:hAnsi="Arial" w:cs="Arial"/>
                <w:b/>
                <w:color w:val="000000" w:themeColor="text1"/>
                <w:sz w:val="20"/>
                <w:szCs w:val="20"/>
              </w:rPr>
              <w:t>участков</w:t>
            </w:r>
          </w:p>
        </w:tc>
        <w:tc>
          <w:tcPr>
            <w:tcW w:w="2127" w:type="dxa"/>
            <w:tcBorders>
              <w:top w:val="single" w:sz="8" w:space="0" w:color="000000"/>
              <w:left w:val="single" w:sz="8" w:space="0" w:color="000000"/>
              <w:bottom w:val="single" w:sz="8" w:space="0" w:color="000000"/>
              <w:right w:val="single" w:sz="8" w:space="0" w:color="000000"/>
            </w:tcBorders>
            <w:shd w:val="clear" w:color="auto" w:fill="D6E3BC"/>
            <w:vAlign w:val="center"/>
          </w:tcPr>
          <w:p w:rsidR="003E6D21" w:rsidRPr="004F4EDE" w:rsidRDefault="003E6D21" w:rsidP="00096CA1">
            <w:pPr>
              <w:keepNext/>
              <w:snapToGrid w:val="0"/>
              <w:ind w:left="141"/>
              <w:jc w:val="center"/>
              <w:rPr>
                <w:rFonts w:ascii="Arial" w:hAnsi="Arial" w:cs="Arial"/>
                <w:b/>
                <w:color w:val="000000" w:themeColor="text1"/>
                <w:sz w:val="20"/>
                <w:szCs w:val="20"/>
              </w:rPr>
            </w:pPr>
            <w:r w:rsidRPr="004F4EDE">
              <w:rPr>
                <w:rFonts w:ascii="Arial" w:hAnsi="Arial" w:cs="Arial"/>
                <w:b/>
                <w:color w:val="000000" w:themeColor="text1"/>
                <w:sz w:val="20"/>
                <w:szCs w:val="20"/>
              </w:rPr>
              <w:t>Вспомогательные виды</w:t>
            </w:r>
          </w:p>
          <w:p w:rsidR="003E6D21" w:rsidRPr="004F4EDE" w:rsidRDefault="003E6D21" w:rsidP="00096CA1">
            <w:pPr>
              <w:keepNext/>
              <w:snapToGrid w:val="0"/>
              <w:ind w:left="141"/>
              <w:jc w:val="center"/>
              <w:rPr>
                <w:rFonts w:ascii="Arial" w:hAnsi="Arial" w:cs="Arial"/>
                <w:b/>
                <w:color w:val="000000" w:themeColor="text1"/>
                <w:sz w:val="20"/>
                <w:szCs w:val="20"/>
              </w:rPr>
            </w:pPr>
            <w:r w:rsidRPr="004F4EDE">
              <w:rPr>
                <w:rFonts w:ascii="Arial" w:hAnsi="Arial" w:cs="Arial"/>
                <w:b/>
                <w:color w:val="000000" w:themeColor="text1"/>
                <w:sz w:val="20"/>
                <w:szCs w:val="20"/>
              </w:rPr>
              <w:t>разрешённого</w:t>
            </w:r>
          </w:p>
          <w:p w:rsidR="003E6D21" w:rsidRPr="004F4EDE" w:rsidRDefault="003E6D21" w:rsidP="00096CA1">
            <w:pPr>
              <w:keepNext/>
              <w:snapToGrid w:val="0"/>
              <w:ind w:left="141"/>
              <w:jc w:val="center"/>
              <w:rPr>
                <w:rFonts w:ascii="Arial" w:hAnsi="Arial" w:cs="Arial"/>
                <w:b/>
                <w:color w:val="000000" w:themeColor="text1"/>
                <w:sz w:val="20"/>
                <w:szCs w:val="20"/>
              </w:rPr>
            </w:pPr>
            <w:r w:rsidRPr="004F4EDE">
              <w:rPr>
                <w:rFonts w:ascii="Arial" w:hAnsi="Arial" w:cs="Arial"/>
                <w:b/>
                <w:color w:val="000000" w:themeColor="text1"/>
                <w:sz w:val="20"/>
                <w:szCs w:val="20"/>
              </w:rPr>
              <w:t>использования объектов</w:t>
            </w:r>
          </w:p>
          <w:p w:rsidR="003E6D21" w:rsidRPr="004F4EDE" w:rsidRDefault="003E6D21" w:rsidP="00096CA1">
            <w:pPr>
              <w:keepNext/>
              <w:snapToGrid w:val="0"/>
              <w:ind w:left="141"/>
              <w:jc w:val="center"/>
              <w:rPr>
                <w:rFonts w:ascii="Arial" w:hAnsi="Arial" w:cs="Arial"/>
                <w:b/>
                <w:color w:val="000000" w:themeColor="text1"/>
                <w:sz w:val="20"/>
                <w:szCs w:val="20"/>
              </w:rPr>
            </w:pPr>
            <w:r w:rsidRPr="004F4EDE">
              <w:rPr>
                <w:rFonts w:ascii="Arial" w:hAnsi="Arial" w:cs="Arial"/>
                <w:b/>
                <w:color w:val="000000" w:themeColor="text1"/>
                <w:sz w:val="20"/>
                <w:szCs w:val="20"/>
              </w:rPr>
              <w:t>капитального строительства</w:t>
            </w:r>
          </w:p>
        </w:tc>
      </w:tr>
      <w:tr w:rsidR="003E6D21" w:rsidRPr="004F4EDE" w:rsidTr="003E6D21">
        <w:trPr>
          <w:trHeight w:val="480"/>
        </w:trPr>
        <w:tc>
          <w:tcPr>
            <w:tcW w:w="2724" w:type="dxa"/>
            <w:tcBorders>
              <w:left w:val="single" w:sz="8" w:space="0" w:color="000000"/>
              <w:bottom w:val="single" w:sz="8" w:space="0" w:color="000000"/>
            </w:tcBorders>
            <w:shd w:val="clear" w:color="auto" w:fill="FFFFFF"/>
          </w:tcPr>
          <w:p w:rsidR="003E6D21" w:rsidRPr="004F4EDE" w:rsidRDefault="003E6D21" w:rsidP="00096CA1">
            <w:pPr>
              <w:keepNext/>
              <w:ind w:left="172" w:right="34"/>
              <w:contextualSpacing/>
              <w:rPr>
                <w:rFonts w:ascii="Arial" w:hAnsi="Arial" w:cs="Arial"/>
                <w:color w:val="000000" w:themeColor="text1"/>
                <w:sz w:val="22"/>
              </w:rPr>
            </w:pPr>
            <w:r w:rsidRPr="004F4EDE">
              <w:rPr>
                <w:rFonts w:ascii="Arial" w:hAnsi="Arial" w:cs="Arial"/>
                <w:color w:val="000000" w:themeColor="text1"/>
                <w:sz w:val="22"/>
              </w:rPr>
              <w:t xml:space="preserve">Действующие кладбища традиционного захоронения, </w:t>
            </w:r>
          </w:p>
        </w:tc>
        <w:tc>
          <w:tcPr>
            <w:tcW w:w="2409" w:type="dxa"/>
            <w:tcBorders>
              <w:left w:val="single" w:sz="8" w:space="0" w:color="000000"/>
              <w:bottom w:val="single" w:sz="8" w:space="0" w:color="000000"/>
            </w:tcBorders>
            <w:shd w:val="clear" w:color="auto" w:fill="FFFFFF"/>
          </w:tcPr>
          <w:p w:rsidR="003E6D21" w:rsidRPr="004F4EDE" w:rsidRDefault="003E6D21" w:rsidP="00096CA1">
            <w:pPr>
              <w:pStyle w:val="ConsPlusCell"/>
              <w:keepNext/>
              <w:widowControl/>
              <w:ind w:left="172" w:right="34"/>
              <w:contextualSpacing/>
              <w:rPr>
                <w:color w:val="000000" w:themeColor="text1"/>
                <w:sz w:val="22"/>
                <w:szCs w:val="22"/>
              </w:rPr>
            </w:pPr>
            <w:r w:rsidRPr="004F4EDE">
              <w:rPr>
                <w:snapToGrid w:val="0"/>
                <w:color w:val="000000" w:themeColor="text1"/>
                <w:sz w:val="22"/>
                <w:szCs w:val="22"/>
              </w:rPr>
              <w:t>Культовые и обрядовые здания и сооружения</w:t>
            </w:r>
          </w:p>
        </w:tc>
        <w:tc>
          <w:tcPr>
            <w:tcW w:w="2268" w:type="dxa"/>
            <w:tcBorders>
              <w:left w:val="single" w:sz="8" w:space="0" w:color="000000"/>
              <w:bottom w:val="single" w:sz="8" w:space="0" w:color="000000"/>
            </w:tcBorders>
            <w:shd w:val="clear" w:color="auto" w:fill="FFFFFF"/>
          </w:tcPr>
          <w:p w:rsidR="003E6D21" w:rsidRPr="004F4EDE" w:rsidRDefault="003E6D21" w:rsidP="00096CA1">
            <w:pPr>
              <w:pStyle w:val="ConsPlusCell"/>
              <w:keepNext/>
              <w:widowControl/>
              <w:ind w:left="142"/>
              <w:contextualSpacing/>
              <w:rPr>
                <w:color w:val="000000" w:themeColor="text1"/>
                <w:sz w:val="22"/>
                <w:szCs w:val="22"/>
              </w:rPr>
            </w:pPr>
            <w:r w:rsidRPr="004F4EDE">
              <w:rPr>
                <w:color w:val="000000" w:themeColor="text1"/>
                <w:sz w:val="22"/>
                <w:szCs w:val="22"/>
              </w:rPr>
              <w:t>Объекты инженерно-технического обеспечения.</w:t>
            </w:r>
          </w:p>
        </w:tc>
        <w:tc>
          <w:tcPr>
            <w:tcW w:w="2127" w:type="dxa"/>
            <w:vMerge w:val="restart"/>
            <w:tcBorders>
              <w:left w:val="single" w:sz="8" w:space="0" w:color="000000"/>
              <w:right w:val="single" w:sz="8" w:space="0" w:color="000000"/>
            </w:tcBorders>
            <w:shd w:val="clear" w:color="auto" w:fill="FFFFFF"/>
          </w:tcPr>
          <w:p w:rsidR="003E6D21" w:rsidRPr="004F4EDE" w:rsidRDefault="003E6D21" w:rsidP="00096CA1">
            <w:pPr>
              <w:pStyle w:val="ConsPlusCell"/>
              <w:keepNext/>
              <w:widowControl/>
              <w:ind w:left="142"/>
              <w:contextualSpacing/>
              <w:rPr>
                <w:color w:val="000000" w:themeColor="text1"/>
                <w:sz w:val="22"/>
                <w:szCs w:val="22"/>
              </w:rPr>
            </w:pPr>
            <w:r w:rsidRPr="004F4EDE">
              <w:rPr>
                <w:color w:val="000000" w:themeColor="text1"/>
                <w:sz w:val="22"/>
                <w:szCs w:val="22"/>
              </w:rPr>
              <w:t>Мастерские по производству похоронных принадлежностей</w:t>
            </w:r>
          </w:p>
        </w:tc>
      </w:tr>
      <w:tr w:rsidR="003E6D21" w:rsidRPr="004F4EDE" w:rsidTr="003E6D21">
        <w:trPr>
          <w:trHeight w:val="480"/>
        </w:trPr>
        <w:tc>
          <w:tcPr>
            <w:tcW w:w="2724" w:type="dxa"/>
            <w:tcBorders>
              <w:left w:val="single" w:sz="8" w:space="0" w:color="000000"/>
              <w:bottom w:val="single" w:sz="8" w:space="0" w:color="000000"/>
            </w:tcBorders>
            <w:shd w:val="clear" w:color="auto" w:fill="FFFFFF"/>
          </w:tcPr>
          <w:p w:rsidR="003E6D21" w:rsidRPr="004F4EDE" w:rsidRDefault="003E6D21" w:rsidP="00096CA1">
            <w:pPr>
              <w:keepNext/>
              <w:ind w:left="172" w:right="34"/>
              <w:contextualSpacing/>
              <w:rPr>
                <w:rFonts w:ascii="Arial" w:hAnsi="Arial" w:cs="Arial"/>
                <w:color w:val="000000" w:themeColor="text1"/>
                <w:sz w:val="22"/>
              </w:rPr>
            </w:pPr>
            <w:r w:rsidRPr="004F4EDE">
              <w:rPr>
                <w:rFonts w:ascii="Arial" w:hAnsi="Arial" w:cs="Arial"/>
                <w:color w:val="000000" w:themeColor="text1"/>
                <w:sz w:val="22"/>
              </w:rPr>
              <w:t>Кладбища, закрытые на период консервации</w:t>
            </w:r>
          </w:p>
        </w:tc>
        <w:tc>
          <w:tcPr>
            <w:tcW w:w="2409" w:type="dxa"/>
            <w:tcBorders>
              <w:left w:val="single" w:sz="8" w:space="0" w:color="000000"/>
              <w:bottom w:val="single" w:sz="8" w:space="0" w:color="000000"/>
            </w:tcBorders>
            <w:shd w:val="clear" w:color="auto" w:fill="FFFFFF"/>
          </w:tcPr>
          <w:p w:rsidR="003E6D21" w:rsidRPr="004F4EDE" w:rsidRDefault="003E6D21" w:rsidP="00096CA1">
            <w:pPr>
              <w:pStyle w:val="ConsPlusCell"/>
              <w:keepNext/>
              <w:widowControl/>
              <w:ind w:left="172" w:right="34"/>
              <w:contextualSpacing/>
              <w:rPr>
                <w:color w:val="000000" w:themeColor="text1"/>
                <w:sz w:val="22"/>
                <w:szCs w:val="22"/>
              </w:rPr>
            </w:pPr>
            <w:r w:rsidRPr="004F4EDE">
              <w:rPr>
                <w:color w:val="000000" w:themeColor="text1"/>
                <w:sz w:val="22"/>
                <w:szCs w:val="22"/>
              </w:rPr>
              <w:t xml:space="preserve">Магазины по продаже ритуальных принадлежностей                               </w:t>
            </w:r>
          </w:p>
        </w:tc>
        <w:tc>
          <w:tcPr>
            <w:tcW w:w="2268" w:type="dxa"/>
            <w:tcBorders>
              <w:left w:val="single" w:sz="8" w:space="0" w:color="000000"/>
              <w:bottom w:val="single" w:sz="8" w:space="0" w:color="000000"/>
            </w:tcBorders>
            <w:shd w:val="clear" w:color="auto" w:fill="FFFFFF"/>
          </w:tcPr>
          <w:p w:rsidR="003E6D21" w:rsidRPr="004F4EDE" w:rsidRDefault="003E6D21" w:rsidP="00096CA1">
            <w:pPr>
              <w:pStyle w:val="ConsPlusCell"/>
              <w:keepNext/>
              <w:widowControl/>
              <w:ind w:left="142"/>
              <w:contextualSpacing/>
              <w:rPr>
                <w:color w:val="000000" w:themeColor="text1"/>
                <w:sz w:val="22"/>
                <w:szCs w:val="22"/>
              </w:rPr>
            </w:pPr>
            <w:r w:rsidRPr="004F4EDE">
              <w:rPr>
                <w:color w:val="000000" w:themeColor="text1"/>
                <w:sz w:val="22"/>
                <w:szCs w:val="22"/>
              </w:rPr>
              <w:t>Мастерские по производству похоронных принадлежностей</w:t>
            </w:r>
          </w:p>
        </w:tc>
        <w:tc>
          <w:tcPr>
            <w:tcW w:w="2127" w:type="dxa"/>
            <w:vMerge/>
            <w:tcBorders>
              <w:left w:val="single" w:sz="8" w:space="0" w:color="000000"/>
              <w:bottom w:val="single" w:sz="8" w:space="0" w:color="000000"/>
              <w:right w:val="single" w:sz="8" w:space="0" w:color="000000"/>
            </w:tcBorders>
            <w:shd w:val="clear" w:color="auto" w:fill="FFFFFF"/>
          </w:tcPr>
          <w:p w:rsidR="003E6D21" w:rsidRPr="004F4EDE" w:rsidRDefault="003E6D21" w:rsidP="00096CA1">
            <w:pPr>
              <w:pStyle w:val="ConsPlusCell"/>
              <w:keepNext/>
              <w:widowControl/>
              <w:ind w:left="142" w:right="-285"/>
              <w:contextualSpacing/>
              <w:rPr>
                <w:color w:val="000000" w:themeColor="text1"/>
                <w:sz w:val="22"/>
                <w:szCs w:val="22"/>
              </w:rPr>
            </w:pPr>
          </w:p>
        </w:tc>
      </w:tr>
      <w:tr w:rsidR="003E6D21" w:rsidRPr="004F4EDE" w:rsidTr="003E6D21">
        <w:trPr>
          <w:trHeight w:val="480"/>
        </w:trPr>
        <w:tc>
          <w:tcPr>
            <w:tcW w:w="2724" w:type="dxa"/>
            <w:tcBorders>
              <w:left w:val="single" w:sz="8" w:space="0" w:color="000000"/>
              <w:bottom w:val="single" w:sz="8" w:space="0" w:color="000000"/>
            </w:tcBorders>
            <w:shd w:val="clear" w:color="auto" w:fill="FFFFFF"/>
          </w:tcPr>
          <w:p w:rsidR="003E6D21" w:rsidRPr="004F4EDE" w:rsidRDefault="003E6D21" w:rsidP="00096CA1">
            <w:pPr>
              <w:pStyle w:val="ConsPlusCell"/>
              <w:keepNext/>
              <w:widowControl/>
              <w:ind w:left="172" w:right="34"/>
              <w:contextualSpacing/>
              <w:rPr>
                <w:color w:val="000000" w:themeColor="text1"/>
                <w:sz w:val="22"/>
                <w:szCs w:val="22"/>
              </w:rPr>
            </w:pPr>
          </w:p>
        </w:tc>
        <w:tc>
          <w:tcPr>
            <w:tcW w:w="2409" w:type="dxa"/>
            <w:tcBorders>
              <w:left w:val="single" w:sz="8" w:space="0" w:color="000000"/>
              <w:bottom w:val="single" w:sz="8" w:space="0" w:color="000000"/>
            </w:tcBorders>
            <w:shd w:val="clear" w:color="auto" w:fill="FFFFFF"/>
          </w:tcPr>
          <w:p w:rsidR="003E6D21" w:rsidRPr="004F4EDE" w:rsidRDefault="003E6D21" w:rsidP="00096CA1">
            <w:pPr>
              <w:pStyle w:val="ConsPlusCell"/>
              <w:keepNext/>
              <w:widowControl/>
              <w:ind w:left="172" w:right="34"/>
              <w:contextualSpacing/>
              <w:rPr>
                <w:color w:val="000000" w:themeColor="text1"/>
                <w:sz w:val="22"/>
                <w:szCs w:val="22"/>
              </w:rPr>
            </w:pPr>
            <w:r w:rsidRPr="004F4EDE">
              <w:rPr>
                <w:color w:val="000000" w:themeColor="text1"/>
                <w:sz w:val="22"/>
                <w:szCs w:val="22"/>
              </w:rPr>
              <w:t xml:space="preserve">Мемориальные комплексы, монументы, памятники и памятные знаки </w:t>
            </w:r>
          </w:p>
        </w:tc>
        <w:tc>
          <w:tcPr>
            <w:tcW w:w="2268" w:type="dxa"/>
            <w:tcBorders>
              <w:left w:val="single" w:sz="8" w:space="0" w:color="000000"/>
              <w:bottom w:val="single" w:sz="8" w:space="0" w:color="000000"/>
            </w:tcBorders>
            <w:shd w:val="clear" w:color="auto" w:fill="FFFFFF"/>
          </w:tcPr>
          <w:p w:rsidR="003E6D21" w:rsidRPr="004F4EDE" w:rsidRDefault="003E6D21" w:rsidP="00096CA1">
            <w:pPr>
              <w:pStyle w:val="ConsPlusCell"/>
              <w:keepNext/>
              <w:widowControl/>
              <w:tabs>
                <w:tab w:val="left" w:pos="3139"/>
              </w:tabs>
              <w:ind w:left="142"/>
              <w:contextualSpacing/>
              <w:rPr>
                <w:color w:val="000000" w:themeColor="text1"/>
                <w:sz w:val="22"/>
                <w:szCs w:val="22"/>
              </w:rPr>
            </w:pPr>
            <w:r w:rsidRPr="004F4EDE">
              <w:rPr>
                <w:color w:val="000000" w:themeColor="text1"/>
                <w:sz w:val="22"/>
                <w:szCs w:val="22"/>
              </w:rPr>
              <w:t>Хозяйственные и административно-бытовые объекты, связанные с функционированием кладбищ</w:t>
            </w:r>
          </w:p>
        </w:tc>
        <w:tc>
          <w:tcPr>
            <w:tcW w:w="2127" w:type="dxa"/>
            <w:tcBorders>
              <w:left w:val="single" w:sz="8" w:space="0" w:color="000000"/>
              <w:bottom w:val="single" w:sz="8" w:space="0" w:color="000000"/>
              <w:right w:val="single" w:sz="8" w:space="0" w:color="000000"/>
            </w:tcBorders>
            <w:shd w:val="clear" w:color="auto" w:fill="FFFFFF"/>
          </w:tcPr>
          <w:p w:rsidR="003E6D21" w:rsidRPr="004F4EDE" w:rsidRDefault="003E6D21" w:rsidP="00096CA1">
            <w:pPr>
              <w:pStyle w:val="ConsPlusCell"/>
              <w:keepNext/>
              <w:widowControl/>
              <w:tabs>
                <w:tab w:val="left" w:pos="3139"/>
              </w:tabs>
              <w:ind w:left="142" w:right="34"/>
              <w:contextualSpacing/>
              <w:rPr>
                <w:color w:val="000000" w:themeColor="text1"/>
                <w:sz w:val="22"/>
                <w:szCs w:val="22"/>
              </w:rPr>
            </w:pPr>
            <w:r w:rsidRPr="004F4EDE">
              <w:rPr>
                <w:color w:val="000000" w:themeColor="text1"/>
                <w:sz w:val="22"/>
                <w:szCs w:val="22"/>
              </w:rPr>
              <w:t>Хозяйственные и административно-бытовые объекты, связанные с функционированием кладбищ</w:t>
            </w:r>
          </w:p>
        </w:tc>
      </w:tr>
      <w:tr w:rsidR="003E6D21" w:rsidRPr="004F4EDE" w:rsidTr="003E6D21">
        <w:trPr>
          <w:trHeight w:val="480"/>
        </w:trPr>
        <w:tc>
          <w:tcPr>
            <w:tcW w:w="2724" w:type="dxa"/>
            <w:tcBorders>
              <w:left w:val="single" w:sz="8" w:space="0" w:color="000000"/>
              <w:bottom w:val="single" w:sz="8" w:space="0" w:color="000000"/>
            </w:tcBorders>
            <w:shd w:val="clear" w:color="auto" w:fill="FFFFFF"/>
          </w:tcPr>
          <w:p w:rsidR="003E6D21" w:rsidRPr="004F4EDE" w:rsidRDefault="003E6D21" w:rsidP="00096CA1">
            <w:pPr>
              <w:pStyle w:val="ConsPlusCell"/>
              <w:keepNext/>
              <w:widowControl/>
              <w:ind w:left="172" w:right="34"/>
              <w:contextualSpacing/>
              <w:rPr>
                <w:color w:val="000000" w:themeColor="text1"/>
                <w:sz w:val="22"/>
                <w:szCs w:val="22"/>
              </w:rPr>
            </w:pPr>
          </w:p>
        </w:tc>
        <w:tc>
          <w:tcPr>
            <w:tcW w:w="2409" w:type="dxa"/>
            <w:tcBorders>
              <w:left w:val="single" w:sz="8" w:space="0" w:color="000000"/>
              <w:bottom w:val="single" w:sz="8" w:space="0" w:color="000000"/>
            </w:tcBorders>
            <w:shd w:val="clear" w:color="auto" w:fill="FFFFFF"/>
          </w:tcPr>
          <w:p w:rsidR="003E6D21" w:rsidRPr="004F4EDE" w:rsidRDefault="003E6D21" w:rsidP="00096CA1">
            <w:pPr>
              <w:pStyle w:val="ConsPlusCell"/>
              <w:keepNext/>
              <w:widowControl/>
              <w:ind w:left="172" w:right="34"/>
              <w:contextualSpacing/>
              <w:rPr>
                <w:color w:val="000000" w:themeColor="text1"/>
                <w:sz w:val="22"/>
                <w:szCs w:val="22"/>
              </w:rPr>
            </w:pPr>
            <w:r w:rsidRPr="004F4EDE">
              <w:rPr>
                <w:color w:val="000000" w:themeColor="text1"/>
                <w:sz w:val="22"/>
                <w:szCs w:val="22"/>
              </w:rPr>
              <w:t xml:space="preserve">Объекты гражданской обороны             </w:t>
            </w:r>
          </w:p>
        </w:tc>
        <w:tc>
          <w:tcPr>
            <w:tcW w:w="2268" w:type="dxa"/>
            <w:tcBorders>
              <w:left w:val="single" w:sz="8" w:space="0" w:color="000000"/>
              <w:bottom w:val="single" w:sz="8" w:space="0" w:color="000000"/>
            </w:tcBorders>
            <w:shd w:val="clear" w:color="auto" w:fill="FFFFFF"/>
          </w:tcPr>
          <w:p w:rsidR="003E6D21" w:rsidRPr="004F4EDE" w:rsidRDefault="003E6D21" w:rsidP="00096CA1">
            <w:pPr>
              <w:keepNext/>
              <w:ind w:left="142"/>
              <w:contextualSpacing/>
              <w:rPr>
                <w:rFonts w:ascii="Arial" w:hAnsi="Arial" w:cs="Arial"/>
                <w:color w:val="000000" w:themeColor="text1"/>
                <w:sz w:val="22"/>
              </w:rPr>
            </w:pPr>
            <w:r w:rsidRPr="004F4EDE">
              <w:rPr>
                <w:rFonts w:ascii="Arial" w:hAnsi="Arial" w:cs="Arial"/>
                <w:color w:val="000000" w:themeColor="text1"/>
                <w:sz w:val="22"/>
              </w:rPr>
              <w:t>Автостоянки</w:t>
            </w:r>
          </w:p>
        </w:tc>
        <w:tc>
          <w:tcPr>
            <w:tcW w:w="2127" w:type="dxa"/>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p>
        </w:tc>
      </w:tr>
      <w:tr w:rsidR="003E6D21" w:rsidRPr="004F4EDE" w:rsidTr="003E6D21">
        <w:trPr>
          <w:trHeight w:val="480"/>
        </w:trPr>
        <w:tc>
          <w:tcPr>
            <w:tcW w:w="2724" w:type="dxa"/>
            <w:tcBorders>
              <w:left w:val="single" w:sz="8" w:space="0" w:color="000000"/>
              <w:bottom w:val="single" w:sz="8" w:space="0" w:color="000000"/>
            </w:tcBorders>
            <w:shd w:val="clear" w:color="auto" w:fill="FFFFFF"/>
          </w:tcPr>
          <w:p w:rsidR="003E6D21" w:rsidRPr="004F4EDE" w:rsidRDefault="003E6D21" w:rsidP="00096CA1">
            <w:pPr>
              <w:pStyle w:val="ConsPlusCell"/>
              <w:keepNext/>
              <w:widowControl/>
              <w:ind w:left="172" w:right="34"/>
              <w:contextualSpacing/>
              <w:rPr>
                <w:color w:val="000000" w:themeColor="text1"/>
                <w:sz w:val="22"/>
                <w:szCs w:val="22"/>
              </w:rPr>
            </w:pPr>
          </w:p>
        </w:tc>
        <w:tc>
          <w:tcPr>
            <w:tcW w:w="2409" w:type="dxa"/>
            <w:tcBorders>
              <w:left w:val="single" w:sz="8" w:space="0" w:color="000000"/>
              <w:bottom w:val="single" w:sz="8" w:space="0" w:color="000000"/>
            </w:tcBorders>
            <w:shd w:val="clear" w:color="auto" w:fill="FFFFFF"/>
          </w:tcPr>
          <w:p w:rsidR="003E6D21" w:rsidRPr="004F4EDE" w:rsidRDefault="003E6D21" w:rsidP="00096CA1">
            <w:pPr>
              <w:pStyle w:val="ConsPlusCell"/>
              <w:keepNext/>
              <w:widowControl/>
              <w:ind w:left="172" w:right="34"/>
              <w:contextualSpacing/>
              <w:rPr>
                <w:color w:val="000000" w:themeColor="text1"/>
                <w:sz w:val="22"/>
                <w:szCs w:val="22"/>
              </w:rPr>
            </w:pPr>
            <w:r w:rsidRPr="004F4EDE">
              <w:rPr>
                <w:color w:val="000000" w:themeColor="text1"/>
                <w:sz w:val="22"/>
                <w:szCs w:val="22"/>
              </w:rPr>
              <w:t>Зеленые насаждения общего пользования</w:t>
            </w:r>
          </w:p>
        </w:tc>
        <w:tc>
          <w:tcPr>
            <w:tcW w:w="2268" w:type="dxa"/>
            <w:tcBorders>
              <w:left w:val="single" w:sz="8" w:space="0" w:color="000000"/>
              <w:bottom w:val="single" w:sz="8" w:space="0" w:color="000000"/>
            </w:tcBorders>
            <w:shd w:val="clear" w:color="auto" w:fill="FFFFFF"/>
          </w:tcPr>
          <w:p w:rsidR="003E6D21" w:rsidRPr="004F4EDE" w:rsidRDefault="003E6D21" w:rsidP="00096CA1">
            <w:pPr>
              <w:pStyle w:val="ConsPlusCell"/>
              <w:keepNext/>
              <w:widowControl/>
              <w:ind w:left="142"/>
              <w:contextualSpacing/>
              <w:rPr>
                <w:color w:val="000000" w:themeColor="text1"/>
                <w:sz w:val="22"/>
                <w:szCs w:val="22"/>
              </w:rPr>
            </w:pPr>
            <w:r w:rsidRPr="004F4EDE">
              <w:rPr>
                <w:color w:val="000000" w:themeColor="text1"/>
                <w:sz w:val="22"/>
                <w:szCs w:val="22"/>
              </w:rPr>
              <w:t>Общественные</w:t>
            </w:r>
          </w:p>
          <w:p w:rsidR="003E6D21" w:rsidRPr="004F4EDE" w:rsidRDefault="003E6D21" w:rsidP="00096CA1">
            <w:pPr>
              <w:pStyle w:val="ConsPlusCell"/>
              <w:keepNext/>
              <w:widowControl/>
              <w:ind w:left="142"/>
              <w:contextualSpacing/>
              <w:rPr>
                <w:color w:val="000000" w:themeColor="text1"/>
                <w:sz w:val="22"/>
                <w:szCs w:val="22"/>
              </w:rPr>
            </w:pPr>
            <w:r w:rsidRPr="004F4EDE">
              <w:rPr>
                <w:color w:val="000000" w:themeColor="text1"/>
                <w:sz w:val="22"/>
                <w:szCs w:val="22"/>
              </w:rPr>
              <w:t xml:space="preserve"> туалеты </w:t>
            </w:r>
          </w:p>
        </w:tc>
        <w:tc>
          <w:tcPr>
            <w:tcW w:w="2127" w:type="dxa"/>
            <w:tcBorders>
              <w:left w:val="single" w:sz="8" w:space="0" w:color="000000"/>
              <w:bottom w:val="single" w:sz="8" w:space="0" w:color="000000"/>
              <w:right w:val="single" w:sz="8" w:space="0" w:color="000000"/>
            </w:tcBorders>
            <w:shd w:val="clear" w:color="auto" w:fill="FFFFFF"/>
          </w:tcPr>
          <w:p w:rsidR="003E6D21" w:rsidRPr="004F4EDE" w:rsidRDefault="003E6D21" w:rsidP="00096CA1">
            <w:pPr>
              <w:keepNext/>
              <w:snapToGrid w:val="0"/>
              <w:ind w:left="142"/>
              <w:rPr>
                <w:rFonts w:ascii="Arial" w:hAnsi="Arial" w:cs="Arial"/>
                <w:color w:val="000000" w:themeColor="text1"/>
                <w:sz w:val="22"/>
              </w:rPr>
            </w:pPr>
          </w:p>
        </w:tc>
      </w:tr>
    </w:tbl>
    <w:p w:rsidR="003E6D21" w:rsidRPr="004F4EDE" w:rsidRDefault="003E6D21" w:rsidP="00096CA1">
      <w:pPr>
        <w:keepNext/>
        <w:jc w:val="both"/>
        <w:rPr>
          <w:rFonts w:ascii="Arial" w:hAnsi="Arial" w:cs="Arial"/>
          <w:color w:val="000000" w:themeColor="text1"/>
          <w:sz w:val="22"/>
        </w:rPr>
      </w:pPr>
    </w:p>
    <w:p w:rsidR="003E6D21" w:rsidRPr="004F4EDE" w:rsidRDefault="003E6D21"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2. Условно разрешённые виды использования объектов капитального строительства и земельных участков для зоны С-2 не устанавливаются. </w:t>
      </w:r>
    </w:p>
    <w:p w:rsidR="003E6D21" w:rsidRPr="004F4EDE" w:rsidRDefault="003E6D21" w:rsidP="00096CA1">
      <w:pPr>
        <w:keepNext/>
        <w:spacing w:line="160" w:lineRule="atLeast"/>
        <w:jc w:val="both"/>
        <w:rPr>
          <w:rFonts w:ascii="Arial" w:hAnsi="Arial" w:cs="Arial"/>
          <w:color w:val="000000" w:themeColor="text1"/>
        </w:rPr>
      </w:pPr>
    </w:p>
    <w:p w:rsidR="00587F7C" w:rsidRPr="004F4EDE" w:rsidRDefault="003E6D21" w:rsidP="002F3718">
      <w:pPr>
        <w:keepNext/>
        <w:spacing w:line="276" w:lineRule="auto"/>
        <w:contextualSpacing/>
        <w:rPr>
          <w:rFonts w:ascii="Arial" w:hAnsi="Arial" w:cs="Arial"/>
          <w:color w:val="000000" w:themeColor="text1"/>
        </w:rPr>
      </w:pPr>
      <w:r w:rsidRPr="004F4EDE">
        <w:rPr>
          <w:rFonts w:ascii="Arial" w:hAnsi="Arial" w:cs="Arial"/>
          <w:color w:val="000000" w:themeColor="text1"/>
        </w:rPr>
        <w:t xml:space="preserve">3. Для зоны С-2 </w:t>
      </w:r>
      <w:r w:rsidR="002F3718" w:rsidRPr="004F4EDE">
        <w:rPr>
          <w:rFonts w:ascii="Arial" w:hAnsi="Arial" w:cs="Arial"/>
          <w:color w:val="000000" w:themeColor="text1"/>
        </w:rPr>
        <w:t xml:space="preserve">    установлены следующие параметры разрешенного использования земельных участков и объектов капитального строительства:</w:t>
      </w: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3120"/>
        <w:gridCol w:w="6378"/>
      </w:tblGrid>
      <w:tr w:rsidR="00587F7C" w:rsidRPr="004F4EDE" w:rsidTr="002F2758">
        <w:trPr>
          <w:trHeight w:val="23"/>
        </w:trPr>
        <w:tc>
          <w:tcPr>
            <w:tcW w:w="9497" w:type="dxa"/>
            <w:gridSpan w:val="2"/>
            <w:vAlign w:val="center"/>
          </w:tcPr>
          <w:p w:rsidR="00587F7C" w:rsidRPr="004F4EDE" w:rsidRDefault="00587F7C" w:rsidP="002F2758">
            <w:pPr>
              <w:ind w:firstLine="652"/>
              <w:rPr>
                <w:rFonts w:ascii="Arial" w:hAnsi="Arial" w:cs="Arial"/>
                <w:color w:val="000000" w:themeColor="text1"/>
                <w:sz w:val="22"/>
                <w:szCs w:val="22"/>
              </w:rPr>
            </w:pPr>
            <w:r w:rsidRPr="004F4EDE">
              <w:rPr>
                <w:rFonts w:ascii="Arial" w:hAnsi="Arial" w:cs="Arial"/>
                <w:b/>
                <w:color w:val="000000" w:themeColor="text1"/>
                <w:sz w:val="22"/>
                <w:szCs w:val="22"/>
              </w:rPr>
              <w:t>Площадь земельного участка:</w:t>
            </w:r>
          </w:p>
        </w:tc>
      </w:tr>
      <w:tr w:rsidR="00587F7C" w:rsidRPr="004F4EDE" w:rsidTr="002F2758">
        <w:tc>
          <w:tcPr>
            <w:tcW w:w="3120" w:type="dxa"/>
            <w:tcMar>
              <w:top w:w="0" w:type="dxa"/>
              <w:bottom w:w="0" w:type="dxa"/>
            </w:tcMar>
          </w:tcPr>
          <w:p w:rsidR="00587F7C" w:rsidRPr="004F4EDE" w:rsidRDefault="00587F7C" w:rsidP="002F2758">
            <w:pPr>
              <w:rPr>
                <w:rFonts w:ascii="Arial" w:hAnsi="Arial" w:cs="Arial"/>
                <w:color w:val="000000" w:themeColor="text1"/>
                <w:sz w:val="22"/>
                <w:szCs w:val="22"/>
              </w:rPr>
            </w:pPr>
            <w:r w:rsidRPr="004F4EDE">
              <w:rPr>
                <w:rFonts w:ascii="Arial" w:hAnsi="Arial" w:cs="Arial"/>
                <w:color w:val="000000" w:themeColor="text1"/>
                <w:sz w:val="22"/>
                <w:szCs w:val="22"/>
              </w:rPr>
              <w:t>максимальная</w:t>
            </w:r>
          </w:p>
        </w:tc>
        <w:tc>
          <w:tcPr>
            <w:tcW w:w="6377" w:type="dxa"/>
            <w:tcMar>
              <w:top w:w="0" w:type="dxa"/>
              <w:bottom w:w="0" w:type="dxa"/>
            </w:tcMa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587F7C" w:rsidRPr="004F4EDE" w:rsidTr="002F2758">
        <w:tc>
          <w:tcPr>
            <w:tcW w:w="3120" w:type="dxa"/>
            <w:tcMar>
              <w:top w:w="0" w:type="dxa"/>
              <w:bottom w:w="0" w:type="dxa"/>
            </w:tcMar>
          </w:tcPr>
          <w:p w:rsidR="00587F7C" w:rsidRPr="004F4EDE" w:rsidRDefault="00587F7C" w:rsidP="002F2758">
            <w:pPr>
              <w:rPr>
                <w:rFonts w:ascii="Arial" w:hAnsi="Arial" w:cs="Arial"/>
                <w:color w:val="000000" w:themeColor="text1"/>
                <w:sz w:val="22"/>
                <w:szCs w:val="22"/>
              </w:rPr>
            </w:pPr>
            <w:r w:rsidRPr="004F4EDE">
              <w:rPr>
                <w:rFonts w:ascii="Arial" w:hAnsi="Arial" w:cs="Arial"/>
                <w:color w:val="000000" w:themeColor="text1"/>
                <w:sz w:val="22"/>
                <w:szCs w:val="22"/>
              </w:rPr>
              <w:t>минимальная</w:t>
            </w:r>
          </w:p>
        </w:tc>
        <w:tc>
          <w:tcPr>
            <w:tcW w:w="6377" w:type="dxa"/>
            <w:tcMar>
              <w:top w:w="0" w:type="dxa"/>
              <w:bottom w:w="0" w:type="dxa"/>
            </w:tcMa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587F7C" w:rsidRPr="004F4EDE" w:rsidTr="002F2758">
        <w:tc>
          <w:tcPr>
            <w:tcW w:w="9497" w:type="dxa"/>
            <w:gridSpan w:val="2"/>
            <w:tcMar>
              <w:top w:w="0" w:type="dxa"/>
              <w:bottom w:w="0" w:type="dxa"/>
            </w:tcMar>
          </w:tcPr>
          <w:p w:rsidR="00587F7C" w:rsidRPr="004F4EDE" w:rsidRDefault="00587F7C" w:rsidP="002F2758">
            <w:pPr>
              <w:ind w:firstLine="652"/>
              <w:rPr>
                <w:rFonts w:ascii="Arial" w:hAnsi="Arial" w:cs="Arial"/>
                <w:color w:val="000000" w:themeColor="text1"/>
                <w:sz w:val="22"/>
                <w:szCs w:val="22"/>
              </w:rPr>
            </w:pPr>
            <w:r w:rsidRPr="004F4EDE">
              <w:rPr>
                <w:rFonts w:ascii="Arial" w:hAnsi="Arial" w:cs="Arial"/>
                <w:b/>
                <w:color w:val="000000" w:themeColor="text1"/>
                <w:sz w:val="22"/>
                <w:szCs w:val="22"/>
              </w:rPr>
              <w:t>Размер земельного участка:</w:t>
            </w:r>
          </w:p>
        </w:tc>
      </w:tr>
      <w:tr w:rsidR="00587F7C" w:rsidRPr="004F4EDE" w:rsidTr="002F2758">
        <w:tc>
          <w:tcPr>
            <w:tcW w:w="3120" w:type="dxa"/>
            <w:tcMar>
              <w:top w:w="0" w:type="dxa"/>
              <w:bottom w:w="0" w:type="dxa"/>
            </w:tcMar>
          </w:tcPr>
          <w:p w:rsidR="00587F7C" w:rsidRPr="004F4EDE" w:rsidRDefault="00587F7C" w:rsidP="002F2758">
            <w:pPr>
              <w:rPr>
                <w:rFonts w:ascii="Arial" w:hAnsi="Arial" w:cs="Arial"/>
                <w:color w:val="000000" w:themeColor="text1"/>
                <w:sz w:val="22"/>
                <w:szCs w:val="22"/>
              </w:rPr>
            </w:pPr>
            <w:r w:rsidRPr="004F4EDE">
              <w:rPr>
                <w:rFonts w:ascii="Arial" w:hAnsi="Arial" w:cs="Arial"/>
                <w:color w:val="000000" w:themeColor="text1"/>
                <w:sz w:val="22"/>
                <w:szCs w:val="22"/>
              </w:rPr>
              <w:t>максимальный</w:t>
            </w:r>
          </w:p>
        </w:tc>
        <w:tc>
          <w:tcPr>
            <w:tcW w:w="6377" w:type="dxa"/>
            <w:tcMar>
              <w:top w:w="0" w:type="dxa"/>
              <w:bottom w:w="0" w:type="dxa"/>
            </w:tcMa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587F7C" w:rsidRPr="004F4EDE" w:rsidTr="002F2758">
        <w:tc>
          <w:tcPr>
            <w:tcW w:w="3120" w:type="dxa"/>
            <w:tcMar>
              <w:top w:w="0" w:type="dxa"/>
              <w:bottom w:w="0" w:type="dxa"/>
            </w:tcMar>
          </w:tcPr>
          <w:p w:rsidR="00587F7C" w:rsidRPr="004F4EDE" w:rsidRDefault="00587F7C" w:rsidP="002F2758">
            <w:pPr>
              <w:rPr>
                <w:rFonts w:ascii="Arial" w:hAnsi="Arial" w:cs="Arial"/>
                <w:color w:val="000000" w:themeColor="text1"/>
                <w:sz w:val="22"/>
                <w:szCs w:val="22"/>
              </w:rPr>
            </w:pPr>
            <w:r w:rsidRPr="004F4EDE">
              <w:rPr>
                <w:rFonts w:ascii="Arial" w:hAnsi="Arial" w:cs="Arial"/>
                <w:color w:val="000000" w:themeColor="text1"/>
                <w:sz w:val="22"/>
                <w:szCs w:val="22"/>
              </w:rPr>
              <w:t>минимальный</w:t>
            </w:r>
          </w:p>
        </w:tc>
        <w:tc>
          <w:tcPr>
            <w:tcW w:w="6377" w:type="dxa"/>
            <w:tcMar>
              <w:top w:w="0" w:type="dxa"/>
              <w:bottom w:w="0" w:type="dxa"/>
            </w:tcMa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587F7C" w:rsidRPr="004F4EDE" w:rsidTr="002F2758">
        <w:trPr>
          <w:trHeight w:val="23"/>
        </w:trPr>
        <w:tc>
          <w:tcPr>
            <w:tcW w:w="9497" w:type="dxa"/>
            <w:gridSpan w:val="2"/>
          </w:tcPr>
          <w:p w:rsidR="00587F7C" w:rsidRPr="004F4EDE" w:rsidRDefault="00587F7C" w:rsidP="002F2758">
            <w:pPr>
              <w:ind w:firstLine="708"/>
              <w:rPr>
                <w:rFonts w:ascii="Arial" w:hAnsi="Arial" w:cs="Arial"/>
                <w:color w:val="000000" w:themeColor="text1"/>
                <w:sz w:val="22"/>
                <w:szCs w:val="22"/>
              </w:rPr>
            </w:pPr>
            <w:r w:rsidRPr="004F4EDE">
              <w:rPr>
                <w:rFonts w:ascii="Arial" w:hAnsi="Arial" w:cs="Arial"/>
                <w:b/>
                <w:color w:val="000000" w:themeColor="text1"/>
                <w:sz w:val="22"/>
                <w:szCs w:val="22"/>
              </w:rPr>
              <w:t>Количество этажей:</w:t>
            </w:r>
          </w:p>
        </w:tc>
      </w:tr>
      <w:tr w:rsidR="00587F7C" w:rsidRPr="004F4EDE" w:rsidTr="002F2758">
        <w:tc>
          <w:tcPr>
            <w:tcW w:w="3120" w:type="dxa"/>
            <w:tcMar>
              <w:top w:w="0" w:type="dxa"/>
              <w:bottom w:w="0" w:type="dxa"/>
            </w:tcMa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максимальное</w:t>
            </w:r>
          </w:p>
        </w:tc>
        <w:tc>
          <w:tcPr>
            <w:tcW w:w="6377" w:type="dxa"/>
            <w:tcMar>
              <w:top w:w="0" w:type="dxa"/>
              <w:bottom w:w="0" w:type="dxa"/>
            </w:tcMar>
            <w:vAlign w:val="cente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587F7C" w:rsidRPr="004F4EDE" w:rsidTr="002F2758">
        <w:tc>
          <w:tcPr>
            <w:tcW w:w="3120" w:type="dxa"/>
            <w:tcMar>
              <w:top w:w="0" w:type="dxa"/>
              <w:bottom w:w="0" w:type="dxa"/>
            </w:tcMa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минимальное</w:t>
            </w:r>
          </w:p>
        </w:tc>
        <w:tc>
          <w:tcPr>
            <w:tcW w:w="6377" w:type="dxa"/>
            <w:tcMar>
              <w:top w:w="0" w:type="dxa"/>
              <w:bottom w:w="0" w:type="dxa"/>
            </w:tcMar>
            <w:vAlign w:val="cente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587F7C" w:rsidRPr="004F4EDE" w:rsidTr="002F2758">
        <w:tc>
          <w:tcPr>
            <w:tcW w:w="9497" w:type="dxa"/>
            <w:gridSpan w:val="2"/>
            <w:tcMar>
              <w:top w:w="0" w:type="dxa"/>
              <w:bottom w:w="0" w:type="dxa"/>
            </w:tcMar>
          </w:tcPr>
          <w:p w:rsidR="00587F7C" w:rsidRPr="004F4EDE" w:rsidRDefault="00587F7C" w:rsidP="002F2758">
            <w:pPr>
              <w:ind w:firstLine="794"/>
              <w:jc w:val="both"/>
              <w:rPr>
                <w:rFonts w:ascii="Arial" w:hAnsi="Arial" w:cs="Arial"/>
                <w:color w:val="000000" w:themeColor="text1"/>
                <w:sz w:val="22"/>
                <w:szCs w:val="22"/>
              </w:rPr>
            </w:pPr>
            <w:r w:rsidRPr="004F4EDE">
              <w:rPr>
                <w:rFonts w:ascii="Arial" w:hAnsi="Arial" w:cs="Arial"/>
                <w:b/>
                <w:color w:val="000000" w:themeColor="text1"/>
                <w:sz w:val="22"/>
                <w:szCs w:val="22"/>
              </w:rPr>
              <w:t>Процент застройки:</w:t>
            </w:r>
          </w:p>
        </w:tc>
      </w:tr>
      <w:tr w:rsidR="00587F7C" w:rsidRPr="004F4EDE" w:rsidTr="002F2758">
        <w:tc>
          <w:tcPr>
            <w:tcW w:w="3120" w:type="dxa"/>
            <w:tcMar>
              <w:top w:w="0" w:type="dxa"/>
              <w:bottom w:w="0" w:type="dxa"/>
            </w:tcMa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максимальный:</w:t>
            </w:r>
          </w:p>
        </w:tc>
        <w:tc>
          <w:tcPr>
            <w:tcW w:w="6377" w:type="dxa"/>
            <w:tcMar>
              <w:top w:w="0" w:type="dxa"/>
              <w:bottom w:w="0" w:type="dxa"/>
            </w:tcMar>
            <w:vAlign w:val="cente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587F7C" w:rsidRPr="004F4EDE" w:rsidTr="002F2758">
        <w:tc>
          <w:tcPr>
            <w:tcW w:w="3120" w:type="dxa"/>
            <w:tcMar>
              <w:top w:w="0" w:type="dxa"/>
              <w:bottom w:w="0" w:type="dxa"/>
            </w:tcMa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минимальный:</w:t>
            </w:r>
          </w:p>
        </w:tc>
        <w:tc>
          <w:tcPr>
            <w:tcW w:w="6377" w:type="dxa"/>
            <w:tcMar>
              <w:top w:w="0" w:type="dxa"/>
              <w:bottom w:w="0" w:type="dxa"/>
            </w:tcMar>
            <w:vAlign w:val="cente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не нормируется</w:t>
            </w:r>
          </w:p>
        </w:tc>
      </w:tr>
      <w:tr w:rsidR="00587F7C" w:rsidRPr="004F4EDE" w:rsidTr="002F2758">
        <w:tc>
          <w:tcPr>
            <w:tcW w:w="9497" w:type="dxa"/>
            <w:gridSpan w:val="2"/>
            <w:tcMar>
              <w:top w:w="0" w:type="dxa"/>
              <w:bottom w:w="0" w:type="dxa"/>
            </w:tcMar>
          </w:tcPr>
          <w:p w:rsidR="00587F7C" w:rsidRPr="004F4EDE" w:rsidRDefault="00587F7C" w:rsidP="002F2758">
            <w:pPr>
              <w:ind w:firstLine="652"/>
              <w:jc w:val="both"/>
              <w:rPr>
                <w:rFonts w:ascii="Arial" w:hAnsi="Arial" w:cs="Arial"/>
                <w:color w:val="000000" w:themeColor="text1"/>
                <w:sz w:val="22"/>
                <w:szCs w:val="22"/>
              </w:rPr>
            </w:pPr>
            <w:r w:rsidRPr="004F4EDE">
              <w:rPr>
                <w:rFonts w:ascii="Arial" w:hAnsi="Arial" w:cs="Arial"/>
                <w:b/>
                <w:color w:val="000000" w:themeColor="text1"/>
                <w:sz w:val="22"/>
                <w:szCs w:val="22"/>
              </w:rPr>
              <w:t>Иные показатели:</w:t>
            </w:r>
          </w:p>
        </w:tc>
      </w:tr>
      <w:tr w:rsidR="00587F7C" w:rsidRPr="004F4EDE" w:rsidTr="002F2758">
        <w:tc>
          <w:tcPr>
            <w:tcW w:w="3120" w:type="dxa"/>
            <w:tcMar>
              <w:top w:w="0" w:type="dxa"/>
              <w:bottom w:w="0" w:type="dxa"/>
            </w:tcMar>
          </w:tcPr>
          <w:p w:rsidR="00587F7C" w:rsidRPr="004F4EDE" w:rsidRDefault="00587F7C" w:rsidP="002F2758">
            <w:pPr>
              <w:jc w:val="both"/>
              <w:rPr>
                <w:rFonts w:ascii="Arial" w:hAnsi="Arial" w:cs="Arial"/>
                <w:color w:val="000000" w:themeColor="text1"/>
                <w:sz w:val="22"/>
                <w:szCs w:val="22"/>
              </w:rPr>
            </w:pPr>
            <w:r w:rsidRPr="004F4EDE">
              <w:rPr>
                <w:rFonts w:ascii="Arial" w:hAnsi="Arial" w:cs="Arial"/>
                <w:color w:val="000000" w:themeColor="text1"/>
                <w:sz w:val="22"/>
                <w:szCs w:val="22"/>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377" w:type="dxa"/>
            <w:tcMar>
              <w:top w:w="0" w:type="dxa"/>
              <w:bottom w:w="0" w:type="dxa"/>
            </w:tcMar>
          </w:tcPr>
          <w:p w:rsidR="00587F7C" w:rsidRPr="004F4EDE" w:rsidRDefault="00007584" w:rsidP="00007584">
            <w:pPr>
              <w:jc w:val="both"/>
              <w:rPr>
                <w:rFonts w:ascii="Arial" w:hAnsi="Arial" w:cs="Arial"/>
                <w:color w:val="000000" w:themeColor="text1"/>
                <w:sz w:val="22"/>
                <w:szCs w:val="22"/>
              </w:rPr>
            </w:pPr>
            <w:r w:rsidRPr="00E60554">
              <w:rPr>
                <w:rFonts w:ascii="Arial" w:hAnsi="Arial" w:cs="Arial"/>
                <w:sz w:val="22"/>
                <w:szCs w:val="22"/>
              </w:rPr>
              <w:t xml:space="preserve">не </w:t>
            </w:r>
            <w:r>
              <w:rPr>
                <w:rFonts w:ascii="Arial" w:hAnsi="Arial" w:cs="Arial"/>
                <w:sz w:val="22"/>
                <w:szCs w:val="22"/>
              </w:rPr>
              <w:t>менее 1 метра</w:t>
            </w:r>
          </w:p>
        </w:tc>
      </w:tr>
      <w:tr w:rsidR="00587F7C" w:rsidRPr="004F4EDE" w:rsidTr="002F2758">
        <w:tc>
          <w:tcPr>
            <w:tcW w:w="3120" w:type="dxa"/>
            <w:tcMar>
              <w:top w:w="0" w:type="dxa"/>
              <w:bottom w:w="0" w:type="dxa"/>
            </w:tcMar>
          </w:tcPr>
          <w:p w:rsidR="00587F7C" w:rsidRPr="004F4EDE" w:rsidRDefault="00587F7C" w:rsidP="002F2758">
            <w:pPr>
              <w:keepNext/>
              <w:ind w:left="369"/>
              <w:rPr>
                <w:rFonts w:ascii="Arial" w:hAnsi="Arial" w:cs="Arial"/>
                <w:b/>
                <w:color w:val="000000" w:themeColor="text1"/>
                <w:sz w:val="22"/>
                <w:szCs w:val="22"/>
              </w:rPr>
            </w:pPr>
            <w:r w:rsidRPr="004F4EDE">
              <w:rPr>
                <w:rFonts w:ascii="Arial" w:hAnsi="Arial" w:cs="Arial"/>
                <w:color w:val="000000" w:themeColor="text1"/>
                <w:sz w:val="22"/>
                <w:szCs w:val="22"/>
              </w:rPr>
              <w:lastRenderedPageBreak/>
              <w:t xml:space="preserve">   </w:t>
            </w:r>
            <w:r w:rsidR="00812915" w:rsidRPr="004F4EDE">
              <w:rPr>
                <w:rFonts w:ascii="Arial" w:hAnsi="Arial" w:cs="Arial"/>
                <w:b/>
                <w:color w:val="000000" w:themeColor="text1"/>
                <w:sz w:val="22"/>
                <w:szCs w:val="22"/>
              </w:rPr>
              <w:t>М</w:t>
            </w:r>
            <w:r w:rsidRPr="004F4EDE">
              <w:rPr>
                <w:rFonts w:ascii="Arial" w:hAnsi="Arial" w:cs="Arial"/>
                <w:b/>
                <w:color w:val="000000" w:themeColor="text1"/>
                <w:sz w:val="22"/>
                <w:szCs w:val="22"/>
              </w:rPr>
              <w:t>аксимальная высота ограждений</w:t>
            </w:r>
          </w:p>
        </w:tc>
        <w:tc>
          <w:tcPr>
            <w:tcW w:w="6378" w:type="dxa"/>
            <w:tcMar>
              <w:top w:w="0" w:type="dxa"/>
              <w:bottom w:w="0" w:type="dxa"/>
            </w:tcMar>
          </w:tcPr>
          <w:p w:rsidR="00587F7C" w:rsidRPr="004F4EDE" w:rsidRDefault="00587F7C" w:rsidP="002F2758">
            <w:pPr>
              <w:keepNext/>
              <w:keepLines/>
              <w:ind w:left="-851" w:right="85"/>
              <w:contextualSpacing/>
              <w:rPr>
                <w:rFonts w:ascii="Arial" w:hAnsi="Arial" w:cs="Arial"/>
                <w:color w:val="000000" w:themeColor="text1"/>
                <w:sz w:val="22"/>
                <w:szCs w:val="22"/>
              </w:rPr>
            </w:pPr>
            <w:r w:rsidRPr="004F4EDE">
              <w:rPr>
                <w:rFonts w:ascii="Arial" w:hAnsi="Arial" w:cs="Arial"/>
                <w:color w:val="000000" w:themeColor="text1"/>
                <w:sz w:val="22"/>
                <w:szCs w:val="22"/>
              </w:rPr>
              <w:t xml:space="preserve">между </w:t>
            </w:r>
            <w:r w:rsidR="00345B42">
              <w:rPr>
                <w:rFonts w:ascii="Arial" w:hAnsi="Arial" w:cs="Arial"/>
                <w:color w:val="000000" w:themeColor="text1"/>
                <w:sz w:val="22"/>
                <w:szCs w:val="22"/>
              </w:rPr>
              <w:t xml:space="preserve"> </w:t>
            </w:r>
            <w:r w:rsidRPr="004F4EDE">
              <w:rPr>
                <w:rFonts w:ascii="Arial" w:hAnsi="Arial" w:cs="Arial"/>
                <w:color w:val="000000" w:themeColor="text1"/>
                <w:sz w:val="22"/>
                <w:szCs w:val="22"/>
              </w:rPr>
              <w:t xml:space="preserve">  не нормируется</w:t>
            </w:r>
          </w:p>
        </w:tc>
      </w:tr>
    </w:tbl>
    <w:p w:rsidR="002F3718" w:rsidRPr="004F4EDE" w:rsidRDefault="002F3718" w:rsidP="002F3718">
      <w:pPr>
        <w:keepNext/>
        <w:spacing w:line="276" w:lineRule="auto"/>
        <w:contextualSpacing/>
        <w:rPr>
          <w:rFonts w:ascii="Arial" w:hAnsi="Arial" w:cs="Arial"/>
          <w:color w:val="000000" w:themeColor="text1"/>
        </w:rPr>
      </w:pPr>
    </w:p>
    <w:p w:rsidR="003E6D21" w:rsidRPr="004F4EDE" w:rsidRDefault="003E6D21" w:rsidP="00096CA1">
      <w:pPr>
        <w:keepNext/>
        <w:spacing w:line="276" w:lineRule="auto"/>
        <w:ind w:hanging="28"/>
        <w:contextualSpacing/>
        <w:rPr>
          <w:rFonts w:ascii="Arial" w:hAnsi="Arial" w:cs="Arial"/>
          <w:color w:val="000000" w:themeColor="text1"/>
          <w:sz w:val="22"/>
        </w:rPr>
      </w:pPr>
    </w:p>
    <w:p w:rsidR="003E6D21" w:rsidRPr="004F4EDE" w:rsidRDefault="003E6D21" w:rsidP="00096CA1">
      <w:pPr>
        <w:keepNext/>
        <w:spacing w:line="276" w:lineRule="auto"/>
        <w:ind w:hanging="28"/>
        <w:contextualSpacing/>
        <w:rPr>
          <w:rFonts w:ascii="Arial" w:hAnsi="Arial" w:cs="Arial"/>
          <w:color w:val="000000" w:themeColor="text1"/>
          <w:sz w:val="22"/>
        </w:rPr>
      </w:pPr>
    </w:p>
    <w:p w:rsidR="003E6D21" w:rsidRPr="004F4EDE" w:rsidRDefault="003E6D21"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4. Ограничения использования земельных участков и объектов капитального строительства указаны в статье 32 настоящих Правил.  </w:t>
      </w:r>
    </w:p>
    <w:p w:rsidR="003E6D21" w:rsidRPr="004F4EDE" w:rsidRDefault="003E6D21" w:rsidP="00096CA1">
      <w:pPr>
        <w:keepNext/>
        <w:spacing w:line="160" w:lineRule="atLeast"/>
        <w:jc w:val="both"/>
        <w:rPr>
          <w:rFonts w:ascii="Arial" w:hAnsi="Arial" w:cs="Arial"/>
          <w:color w:val="000000" w:themeColor="text1"/>
        </w:rPr>
      </w:pPr>
    </w:p>
    <w:p w:rsidR="003E6D21" w:rsidRPr="004F4EDE" w:rsidRDefault="003E6D21" w:rsidP="00096CA1">
      <w:pPr>
        <w:keepNext/>
        <w:spacing w:line="276" w:lineRule="auto"/>
        <w:ind w:firstLine="567"/>
        <w:contextualSpacing/>
        <w:rPr>
          <w:rFonts w:ascii="Arial" w:hAnsi="Arial" w:cs="Arial"/>
          <w:color w:val="000000" w:themeColor="text1"/>
        </w:rPr>
      </w:pPr>
    </w:p>
    <w:p w:rsidR="002F33F6" w:rsidRPr="004F4EDE" w:rsidRDefault="002F33F6" w:rsidP="00096CA1">
      <w:pPr>
        <w:keepNext/>
        <w:spacing w:line="160" w:lineRule="atLeast"/>
        <w:jc w:val="both"/>
        <w:outlineLvl w:val="1"/>
        <w:rPr>
          <w:rFonts w:ascii="Arial" w:hAnsi="Arial" w:cs="Arial"/>
          <w:color w:val="000000" w:themeColor="text1"/>
        </w:rPr>
      </w:pPr>
      <w:bookmarkStart w:id="35" w:name="_Toc297727260"/>
      <w:bookmarkEnd w:id="26"/>
      <w:r w:rsidRPr="004F4EDE">
        <w:rPr>
          <w:rFonts w:ascii="Arial" w:hAnsi="Arial" w:cs="Arial"/>
          <w:b/>
          <w:color w:val="000000" w:themeColor="text1"/>
        </w:rPr>
        <w:t>Статья 32. Ограничения на использование земельных участков и объектов капитального строительства.</w:t>
      </w:r>
      <w:bookmarkEnd w:id="35"/>
      <w:r w:rsidRPr="004F4EDE">
        <w:rPr>
          <w:rFonts w:ascii="Arial" w:hAnsi="Arial" w:cs="Arial"/>
          <w:color w:val="000000" w:themeColor="text1"/>
        </w:rPr>
        <w:t xml:space="preserve">  </w:t>
      </w:r>
    </w:p>
    <w:p w:rsidR="002F33F6" w:rsidRPr="004F4EDE" w:rsidRDefault="002F33F6" w:rsidP="00096CA1">
      <w:pPr>
        <w:keepNext/>
        <w:spacing w:line="160" w:lineRule="atLeast"/>
        <w:jc w:val="both"/>
        <w:rPr>
          <w:rFonts w:ascii="Arial" w:hAnsi="Arial" w:cs="Arial"/>
          <w:color w:val="000000" w:themeColor="text1"/>
        </w:rPr>
      </w:pP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1. На карте градостроительного зонирования отображаются установленные в соответствии с действующим законодательством зоны с особыми условиями использования территории. </w:t>
      </w:r>
    </w:p>
    <w:p w:rsidR="002F33F6" w:rsidRPr="004F4EDE" w:rsidRDefault="002F33F6" w:rsidP="00096CA1">
      <w:pPr>
        <w:keepNext/>
        <w:spacing w:line="160" w:lineRule="atLeast"/>
        <w:jc w:val="both"/>
        <w:rPr>
          <w:rFonts w:ascii="Arial" w:hAnsi="Arial" w:cs="Arial"/>
          <w:color w:val="000000" w:themeColor="text1"/>
        </w:rPr>
      </w:pP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2. Ограничения по условиям охраны объектов культурного наследия действуют в пределах отображённых на карте зон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 </w:t>
      </w:r>
    </w:p>
    <w:p w:rsidR="002F33F6" w:rsidRPr="004F4EDE" w:rsidRDefault="002F33F6" w:rsidP="00096CA1">
      <w:pPr>
        <w:keepNext/>
        <w:spacing w:line="160" w:lineRule="atLeast"/>
        <w:jc w:val="both"/>
        <w:rPr>
          <w:rFonts w:ascii="Arial" w:hAnsi="Arial" w:cs="Arial"/>
          <w:color w:val="000000" w:themeColor="text1"/>
        </w:rPr>
      </w:pP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выделенным по условиям охраны объектов культурного наследия, определяется: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1) градостроительными регламентами, определёнными статьями 22-43 настоящих Правил применительно к соответствующим территориальным зонам, обозначенным на карте градостроительного зонирования с учетом ограничений, определенных настоящей статьей;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br/>
        <w:t xml:space="preserve">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карте градостроительного зонирования, определяются действующим законодательством в области охраны памятников истории и культуры. </w:t>
      </w:r>
    </w:p>
    <w:p w:rsidR="002F33F6" w:rsidRPr="004F4EDE" w:rsidRDefault="002F33F6" w:rsidP="00096CA1">
      <w:pPr>
        <w:keepNext/>
        <w:spacing w:line="160" w:lineRule="atLeast"/>
        <w:jc w:val="both"/>
        <w:rPr>
          <w:rFonts w:ascii="Arial" w:hAnsi="Arial" w:cs="Arial"/>
          <w:color w:val="000000" w:themeColor="text1"/>
        </w:rPr>
      </w:pP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5.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градостроительного зонирования, определяется: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а) градостроительными регламентами, определенными статьями 23 – 39 настоящих Правил применительно к соответствующим территориальным зонам, обозначенным на карте границ территориальных зон настоящих Правил с учетом ограничений, определенных настоящей статьей;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lastRenderedPageBreak/>
        <w:t xml:space="preserve">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 </w:t>
      </w:r>
    </w:p>
    <w:p w:rsidR="002F33F6" w:rsidRPr="004F4EDE" w:rsidRDefault="002F33F6" w:rsidP="00096CA1">
      <w:pPr>
        <w:keepNext/>
        <w:spacing w:line="160" w:lineRule="atLeast"/>
        <w:jc w:val="both"/>
        <w:rPr>
          <w:rFonts w:ascii="Arial" w:hAnsi="Arial" w:cs="Arial"/>
          <w:color w:val="000000" w:themeColor="text1"/>
        </w:rPr>
      </w:pP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6. Земельные участки и иные объекты недвижимости, которые расположены в пределах зон с особыми условиями использования территорий,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rsidR="002F33F6" w:rsidRPr="004F4EDE" w:rsidRDefault="002F33F6" w:rsidP="00096CA1">
      <w:pPr>
        <w:keepNext/>
        <w:spacing w:line="160" w:lineRule="atLeast"/>
        <w:jc w:val="both"/>
        <w:rPr>
          <w:rFonts w:ascii="Arial" w:hAnsi="Arial" w:cs="Arial"/>
          <w:color w:val="000000" w:themeColor="text1"/>
        </w:rPr>
      </w:pP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7. Ограничения использования земельных участков и иных объектов недвижимости, расположенных в санитарно-защитных зонах, водоохранных зонах установлены нормативными правовыми актами органов государственной власти Российской Федерации и Ростовской области, органов местного самоуправления населённого пункта. </w:t>
      </w:r>
    </w:p>
    <w:p w:rsidR="002F33F6" w:rsidRPr="004F4EDE" w:rsidRDefault="002F33F6" w:rsidP="00096CA1">
      <w:pPr>
        <w:keepNext/>
        <w:spacing w:line="160" w:lineRule="atLeast"/>
        <w:jc w:val="both"/>
        <w:rPr>
          <w:rFonts w:ascii="Arial" w:hAnsi="Arial" w:cs="Arial"/>
          <w:color w:val="000000" w:themeColor="text1"/>
        </w:rPr>
      </w:pP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8.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виды запрещенного использования - в соответствии с действующими санитарными нормами;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 </w:t>
      </w:r>
    </w:p>
    <w:p w:rsidR="002F33F6" w:rsidRPr="004F4EDE" w:rsidRDefault="002F33F6" w:rsidP="00096CA1">
      <w:pPr>
        <w:keepNext/>
        <w:spacing w:line="160" w:lineRule="atLeast"/>
        <w:jc w:val="both"/>
        <w:rPr>
          <w:rFonts w:ascii="Arial" w:hAnsi="Arial" w:cs="Arial"/>
          <w:color w:val="000000" w:themeColor="text1"/>
        </w:rPr>
      </w:pP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9. Водоохранные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 Для земельных участков и иных объектов недвижимости, расположенных в водоохранных зонах рек, других водных объектов, устанавливаются: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виды запрещенного использования, определяемые в соответствии с Водным кодексом Российской Федерации и иными нормативными актами Российской Федерации;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на основании порядка, определённого соответствующими нормативными актами Российской Федерации. </w:t>
      </w:r>
    </w:p>
    <w:p w:rsidR="002F33F6" w:rsidRPr="004F4EDE" w:rsidRDefault="002F33F6" w:rsidP="00096CA1">
      <w:pPr>
        <w:keepNext/>
        <w:spacing w:line="160" w:lineRule="atLeast"/>
        <w:jc w:val="both"/>
        <w:rPr>
          <w:rFonts w:ascii="Arial" w:hAnsi="Arial" w:cs="Arial"/>
          <w:color w:val="000000" w:themeColor="text1"/>
        </w:rPr>
      </w:pP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10.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населённых пунктов. Для земельных участков и иных объектов недвижимости, расположенных в зонах охраны источников питьевого водоснабжения, устанавливаются: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виды запрещенного использования, определяемые в соответствии с нормативными актами Российской Федерации;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lastRenderedPageBreak/>
        <w:t xml:space="preserve">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уполномоченных государственных органов на основании порядка, определённого соответствующими нормативными актами Российской Федерации. </w:t>
      </w:r>
    </w:p>
    <w:p w:rsidR="002F33F6" w:rsidRPr="004F4EDE" w:rsidRDefault="002F33F6" w:rsidP="00096CA1">
      <w:pPr>
        <w:keepNext/>
        <w:spacing w:line="160" w:lineRule="atLeast"/>
        <w:jc w:val="both"/>
        <w:rPr>
          <w:rFonts w:ascii="Arial" w:hAnsi="Arial" w:cs="Arial"/>
          <w:color w:val="000000" w:themeColor="text1"/>
        </w:rPr>
      </w:pP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11.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 </w:t>
      </w:r>
    </w:p>
    <w:p w:rsidR="002F33F6" w:rsidRPr="004F4EDE" w:rsidRDefault="002F33F6" w:rsidP="00096CA1">
      <w:pPr>
        <w:keepNext/>
        <w:spacing w:line="160" w:lineRule="atLeast"/>
        <w:jc w:val="both"/>
        <w:rPr>
          <w:rFonts w:ascii="Arial" w:hAnsi="Arial" w:cs="Arial"/>
          <w:color w:val="000000" w:themeColor="text1"/>
        </w:rPr>
      </w:pP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12.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 </w:t>
      </w:r>
    </w:p>
    <w:p w:rsidR="002F33F6" w:rsidRPr="004F4EDE" w:rsidRDefault="002F33F6" w:rsidP="00096CA1">
      <w:pPr>
        <w:keepNext/>
        <w:spacing w:line="160" w:lineRule="atLeast"/>
        <w:jc w:val="both"/>
        <w:rPr>
          <w:rFonts w:ascii="Arial" w:hAnsi="Arial" w:cs="Arial"/>
          <w:b/>
          <w:color w:val="000000" w:themeColor="text1"/>
        </w:rPr>
      </w:pPr>
    </w:p>
    <w:p w:rsidR="002F33F6" w:rsidRPr="004F4EDE" w:rsidRDefault="002F33F6" w:rsidP="00096CA1">
      <w:pPr>
        <w:keepNext/>
        <w:spacing w:line="160" w:lineRule="atLeast"/>
        <w:jc w:val="both"/>
        <w:outlineLvl w:val="1"/>
        <w:rPr>
          <w:rFonts w:ascii="Arial" w:hAnsi="Arial" w:cs="Arial"/>
          <w:color w:val="000000" w:themeColor="text1"/>
        </w:rPr>
      </w:pPr>
      <w:bookmarkStart w:id="36" w:name="_Toc297727261"/>
      <w:r w:rsidRPr="004F4EDE">
        <w:rPr>
          <w:rFonts w:ascii="Arial" w:hAnsi="Arial" w:cs="Arial"/>
          <w:b/>
          <w:color w:val="000000" w:themeColor="text1"/>
        </w:rPr>
        <w:t>Статья 33.   Определения отдельных видов использования земельных участков и объектов капитального строительства.</w:t>
      </w:r>
      <w:bookmarkEnd w:id="36"/>
      <w:r w:rsidRPr="004F4EDE">
        <w:rPr>
          <w:rFonts w:ascii="Arial" w:hAnsi="Arial" w:cs="Arial"/>
          <w:color w:val="000000" w:themeColor="text1"/>
        </w:rPr>
        <w:t xml:space="preserve"> </w:t>
      </w:r>
    </w:p>
    <w:p w:rsidR="002F33F6" w:rsidRPr="004F4EDE" w:rsidRDefault="002F33F6" w:rsidP="00096CA1">
      <w:pPr>
        <w:keepNext/>
        <w:spacing w:line="160" w:lineRule="atLeast"/>
        <w:jc w:val="both"/>
        <w:rPr>
          <w:rFonts w:ascii="Arial" w:hAnsi="Arial" w:cs="Arial"/>
          <w:color w:val="000000" w:themeColor="text1"/>
        </w:rPr>
      </w:pP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1. Для целей применения настоящих Правил установлены следующие определения некоторых видов использования объектов капитального строительства: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Автосалон – здание, строение, сооружение, помещение или группа помещений, предназначенная для выставки (экспозиции), продажи, предпродажной подготовки и послепродажного технического обслуживания автомобиля, а также проведения вспомогательных операций (мойки, чистки и т.п.), требующих специального технологического оборудования. Автосалоны могут быть размещены в качестве объекта розничной торговли, если в них осуществляется продажа автомобилей с максимальной разрешённой массой не более 3,5 тонн, не производится техническое обслуживание, мойка автомобилей, а также другие операции с автомобилями, требующие специального технологического оборудования, производится хранение, экспозиция продаваемых автомобилей в количестве не более 10 единиц.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Гостевая автостоянка – специально выделенный участок территории, предназначенный для кратковременной стоянки автотранспорта, прибывающего к зданию, сооружению, при котором находится автостоянка. Имеет конструктивное решение, позволяющее осуществлять установку транспорта на твёрдое покрытие. Гостевые автостоянки могут устраиваться в комплексе со зданиями, сооружениями, в том числе могут быть конструктивно взаимосвязаны с ними. Вместимость гостевых автостоянок определяется расчётом на основе региональных и местных нормативов градостроительного проектирования. Гостевая автостоянка может также использоваться для временного нахождения автотранспортных средств, подвозящих персонал, работающий на данном объекте. Гостевая стоянка при любых объектах капитального строительства, расположенных в пределах территориальных зон Р-1, Р-2, а также на земельных участках парков и скверов, выделенных в пределах других территориальных зон, может устраиваться только в пределах земельного участка, выделенного под данный объект с учётом соблюдения нормируемого процента озеленения. Гостевая стоянка при любых объектах капитального строительства, расположенных в пределах территориальных зон Р-3, может устраиваться только за пределами указанной территориальной зоны с учётом соблюдения нормируемого радиуса пешеходной доступности. Градостроительным регламентом может отдельно оговариваться необходимость размещения гостевой </w:t>
      </w:r>
      <w:r w:rsidRPr="004F4EDE">
        <w:rPr>
          <w:rFonts w:ascii="Arial" w:hAnsi="Arial" w:cs="Arial"/>
          <w:color w:val="000000" w:themeColor="text1"/>
        </w:rPr>
        <w:lastRenderedPageBreak/>
        <w:t xml:space="preserve">автостоянки в пределах земельного участка, выделенного под основной вид разрешённого использования объектов капитального строительства.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Гостиница – здание, комплекс зданий, предназначенных для временного проживания людей (за исключением гостевых домов).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Здания и помещения управления – здания и помещения, предназначенные для размещения органов государственного и муниципального управления, суда, прокуратуры и т.п.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Индивидуальный жилой дом (объект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Культовые здания и сооружения – объекты капитального строительства и сооружения любых религиозных групп и религиозных организаций, зарегистрированных в установленном порядке, непосредственно предназначенные для отправления культа и не включающие в себя духовные учебные заведения, монастыри. В указанный вид использования могут включаться помещения для ведения благотворительной и религиозно-воспитательной работы. В качестве вспомогательного к данному виду использования могут устанавливаться жилые дома для проживания священнослужителей и членов их семей, которые могут быть отдельно стоящими (индивидуальными) или пристроенными к культовым зданиям.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Культурно-досуговый центр – здание (комплекс зданий), которое может включать в себя помещения для проведения развлекательных мероприятий, киносеансов, театральных постановок, организации танцев, игр, в т.ч. с использованием специального игрового оборудования, организации работы ночных клубов, предприятий общественного питания, организации иной досуговой деятельности, а также сопутствующие им вспомогательные и санитарно-гигиенические помещения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Летняя кухня – здание, сооружение, возводимое на земельном участке, занимаемом индивидуальным домовладением и используемое для приготовления пищи в тёплый период года, соответственно не имеющее конструктивного утепления и инженерных сетей, обеспечивающих его отопление. Количество этажей летней кухни – не более одного, при этом устройство подвальных, цокольных этажей и чердаков не допускается. Максимальная площадь помещений летней кухни – не более 40 квадратных метров.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Малоэтажный многоквартирный дом – многоквартирный дом с количеством этажей менее четырёх.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Машино-место – часть земельного участка, здания, сооружения, предназначенная для временной стоянки или постоянного хранения легкового автомобиля, имеющая конструктивное решение, позволяющее устанавливать автомобиль на твёрдое покрытие, нормативный отвод поверхностных вод, а в случаях, предусмотренных действующими нормативами и системы по удалению и очистке загрязнённых стоков. Минимальный размер машино-места для легковых автомобилей установлен 2,5 м. в ширину и 5,5 метра в длину. Количество машино-мест для отдельных видов использования земельных участков принимается в соответствии с градостроительными регламентами, если иное не оговорено в региональных или местных нормативах градостроительного проектирования.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Медицинские кабинеты – помещения, специально оборудованные для оказания медицинских услуг населению и располагаемые за пределами зон, специально предназначенных для размещения учреждений здравоохранения. Номенклатура медицинских услуг и показатели площади, количества посещений в смену, относящиеся к таким объектам, устанавливаются действующими санитарными </w:t>
      </w:r>
      <w:r w:rsidRPr="004F4EDE">
        <w:rPr>
          <w:rFonts w:ascii="Arial" w:hAnsi="Arial" w:cs="Arial"/>
          <w:color w:val="000000" w:themeColor="text1"/>
        </w:rPr>
        <w:lastRenderedPageBreak/>
        <w:t xml:space="preserve">нормами и региональными, местными нормативами градостроительного проектирования. При этом запрещается в зонах Ж, ОД размещать дермато-венерологические, психиатрические, инфекционные и фтизиатрические кабинеты врачебного приёма.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может включать в себя следующие нежилые помещения, в т.ч. и пристроенные, размещаемые не выше второго этажа (при условии разделения входов в них и входов в квартиры и помещения общего пользования, через которые осуществляется доступ в квартиры):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объекты розничной торговли (кроме специализированных магазинов москательно-химических и других товаров, эксплуатация которых может вести к загрязнению территории и воздуха жилой застройки; магазинов с наличием в них взрывопожароопасных веществ и материалов; магазинов по продаже синтетических ковровых изделий, автозапчастей, шин и автомобильных масел; специализированных рыбных магазинов; складов при объектах торговли); офисы; аптеки; парикмахерские; предприятия бытового обслуживания населения (кроме предприятий бытового обслуживания, в которых применяются легковоспламеняющиеся вещества, прачечных, химчисток); медицинские кабинеты (кроме дермато-венерологических, психиатрических, инфекционных и фтизиатрических кабинетов врачебного приёма, рентгеновских кабинетов, помещений с лечебной или диагностической аппаратурой или установками, являющимися источниками ионизирующего излучения, отделений (кабинетов) магнитно-резонансной томографии).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Объекты розничной торговли – объекты капитального строительства, помещения, группы помещений в объектах капитального строительства, предназначенные для осуществления розничной торговли продовольственными и промышленными товарами в соответствии с действующими нормами.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Палисадник – часть земельного участка, выделенного под индивидуальное жилищное строительство, расположенная между индивидуальным жилым домом и границей земельного участка, отделяющего его от территории улицы. Палисадник предназначается для озеленения земельного участка в целях защиты от шума и вредных выбросов в атмосферу. Необходимость устройства палисадника, а также его глубина (т.е. расстояние от границы земельного участка и улицы до крайней стены индивидуального жилого дома) могут быть установлены градостроительным регламентом.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Площадка для сбора мусора – специально выделенный участок территории, обустроенный для сбора твёрдых отходов потребления с целью последующего их удаления на специально отведённые места утилизации, должна быть обеспечена твердым покрытием, нормативным водоотведением и ограждением из непрозрачных конструкций, либо озеленения высотой не ниже верха установленных на данной площадке ёмкостей для сбора твёрдых отходов.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Площадка для торговли «с колёс» - специально выделенный участок территории, имеющий твёрдое покрытие и оборудованный для кратковременной стоянки автомобилей, с которых осуществляется торговля продовольственными товарами непосредственно, либо через прилавок.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Постройки для занятий индивидуальной трудовой деятельностью – строения, сооружения, расположенные в пределах земельного участка, занимаемого индивидуальным домовладением, и используемые для трудовой деятельности лицами, постоянно проживающими на данном участке, за исключением индивидуальной трудовой деятельности, связанной с торговлей, общественным </w:t>
      </w:r>
      <w:r w:rsidRPr="004F4EDE">
        <w:rPr>
          <w:rFonts w:ascii="Arial" w:hAnsi="Arial" w:cs="Arial"/>
          <w:color w:val="000000" w:themeColor="text1"/>
        </w:rPr>
        <w:lastRenderedPageBreak/>
        <w:t xml:space="preserve">питанием, а также с производством, требующим установления санитарно-защитных зон или санитарных разрывов.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Ремонтные мастерские – здание, строение, сооружение, помещение или группа помещений, предназначенные для ремонта машин, технологического оборудования, станков, бытовой техники с применением специального ремонтного оборудования, складирования ремонтируемых товаров. В ремонтных мастерских не производится ремонт автомобилей.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Хозяйственный блок (хозблок) – здание, предназначенное для хранения хозяйственных принадлежностей, иных нужд для содержания индивидуального жилого дома и прилегающего к нему земельного участка и не предназначенное для проживания людей (в т.ч. и временного).  Хозяйственный блок должен иметь высоту не более 4 метров от средней планировочной отметки земли до самой высокой точки, площадь не более 40 квадратных метров. В хозяйственном блоке может устраиваться подвальный этаж высотой не более 3,6 метров, либо подполье глубиной не более 2 метров. Хозяйственный блок может размещаться отдельно, либо блокироваться с другими зданиями и сооружениями. </w:t>
      </w:r>
    </w:p>
    <w:p w:rsidR="002F33F6" w:rsidRPr="004F4EDE" w:rsidRDefault="002F33F6" w:rsidP="00096CA1">
      <w:pPr>
        <w:keepNext/>
        <w:spacing w:line="160" w:lineRule="atLeast"/>
        <w:jc w:val="both"/>
        <w:rPr>
          <w:rFonts w:ascii="Arial" w:hAnsi="Arial" w:cs="Arial"/>
          <w:color w:val="000000" w:themeColor="text1"/>
        </w:rPr>
      </w:pP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2. Классификация объектов здравоохранения (за исключением указанных в части 1 настоящей статьи) принимается в соответствии с номенклатурой учреждений здравоохранения, утверждаемой уполномоченным органом государственной власти Российской Федерации в области здравоохранения. </w:t>
      </w:r>
    </w:p>
    <w:p w:rsidR="002F33F6" w:rsidRPr="004F4EDE" w:rsidRDefault="002F33F6" w:rsidP="00096CA1">
      <w:pPr>
        <w:keepNext/>
        <w:spacing w:line="160" w:lineRule="atLeast"/>
        <w:jc w:val="both"/>
        <w:rPr>
          <w:rFonts w:ascii="Arial" w:hAnsi="Arial" w:cs="Arial"/>
          <w:b/>
          <w:color w:val="000000" w:themeColor="text1"/>
        </w:rPr>
      </w:pPr>
    </w:p>
    <w:p w:rsidR="002F33F6" w:rsidRPr="004F4EDE" w:rsidRDefault="002F33F6" w:rsidP="00096CA1">
      <w:pPr>
        <w:keepNext/>
        <w:spacing w:line="160" w:lineRule="atLeast"/>
        <w:jc w:val="both"/>
        <w:outlineLvl w:val="1"/>
        <w:rPr>
          <w:rFonts w:ascii="Arial" w:hAnsi="Arial" w:cs="Arial"/>
          <w:color w:val="000000" w:themeColor="text1"/>
        </w:rPr>
      </w:pPr>
      <w:bookmarkStart w:id="37" w:name="_Toc297727262"/>
      <w:r w:rsidRPr="004F4EDE">
        <w:rPr>
          <w:rFonts w:ascii="Arial" w:hAnsi="Arial" w:cs="Arial"/>
          <w:b/>
          <w:color w:val="000000" w:themeColor="text1"/>
        </w:rPr>
        <w:t>Статья 34. Особенности размещения отдельных видов разрешённого использования земельных участков и объектов капитального строительства.</w:t>
      </w:r>
      <w:bookmarkEnd w:id="37"/>
      <w:r w:rsidRPr="004F4EDE">
        <w:rPr>
          <w:rFonts w:ascii="Arial" w:hAnsi="Arial" w:cs="Arial"/>
          <w:color w:val="000000" w:themeColor="text1"/>
        </w:rPr>
        <w:t xml:space="preserve"> </w:t>
      </w:r>
    </w:p>
    <w:p w:rsidR="002F33F6" w:rsidRPr="004F4EDE" w:rsidRDefault="002F33F6" w:rsidP="00096CA1">
      <w:pPr>
        <w:keepNext/>
        <w:spacing w:line="160" w:lineRule="atLeast"/>
        <w:jc w:val="both"/>
        <w:rPr>
          <w:rFonts w:ascii="Arial" w:hAnsi="Arial" w:cs="Arial"/>
          <w:color w:val="000000" w:themeColor="text1"/>
        </w:rPr>
      </w:pP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1. В пределах любых территориальных зон в качестве основных разрешённых видов использования земельных участков могут располагаться: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земельные участки для размещения объектов инженерной инфраструктуры (электростанции, подстанции, трансформаторы, водопроводные и канализационные насосные станции, водозаборы, артезианские скважины, водонапорные сооружения, колодцы, котельные, теплостанции, локальные сооружения инженерного обеспечения, газораспределительные станции, газораспределительные пункты, шкафы, телефонные станции, сооружения связи, телевидения и т.п. объекты);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земельные участки для размещения объектов пожарной охраны (гидрантов, резервуаров, противопожарных водоемов);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земельные участки для размещения площадок для сбора мусора;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земельные участки для размещения элементов благоустройства и вертикальной планировки (открытых лестниц, подпорных стенок, декоративных пешеходных мостиков и т.п. малых архитектурных форм);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земельные участки для размещения объектов гражданской обороны;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земельные участки для размещения общественных туалетов;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земельные участки для декоративного и защитного озеленения;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земельные участки для размещения памятников, монументов, мемориалов;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земельные участки улиц, проспектов, площадей, шоссе, аллей, бульваров, набережных, застав, переулков, проездов, тупиков;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земельные участки для размещения рекламных конструкций (кроме территориальных зон Р-1, Р-2, ОС, С-1, С-2).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w:t>
      </w:r>
      <w:r w:rsidRPr="004F4EDE">
        <w:rPr>
          <w:rFonts w:ascii="Arial" w:hAnsi="Arial" w:cs="Arial"/>
          <w:color w:val="000000" w:themeColor="text1"/>
        </w:rPr>
        <w:lastRenderedPageBreak/>
        <w:t xml:space="preserve">обороте в соответствии с законодательством Российской Федерации; земельные участки под полосами отвода водоемов, каналов и коллекторов, набережные. </w:t>
      </w:r>
    </w:p>
    <w:p w:rsidR="002F33F6" w:rsidRPr="004F4EDE" w:rsidRDefault="002F33F6" w:rsidP="00096CA1">
      <w:pPr>
        <w:keepNext/>
        <w:spacing w:line="160" w:lineRule="atLeast"/>
        <w:jc w:val="both"/>
        <w:rPr>
          <w:rFonts w:ascii="Arial" w:hAnsi="Arial" w:cs="Arial"/>
          <w:color w:val="000000" w:themeColor="text1"/>
        </w:rPr>
      </w:pP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2. В пределах любых территориальных зон в качестве основных разрешённых видов использования объектов капитального строительства могут располагаться: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объекты инженерной инфраструктуры (электростанции, подстанции, трансформаторы, водопроводные и канализационные насосные станции, водозаборы, артезианские скважины, водонапорные сооружения, колодцы, котельные, теплостанции, локальные сооружения инженерного обеспечения, газораспределительные станции, газораспределительные пункты, шкафы, телефонные станции, сооружения связи, телевидения и т.п. объекты);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объекты гражданской обороны;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общественные туалеты. </w:t>
      </w:r>
    </w:p>
    <w:p w:rsidR="002F33F6" w:rsidRPr="004F4EDE" w:rsidRDefault="002F33F6" w:rsidP="00096CA1">
      <w:pPr>
        <w:keepNext/>
        <w:spacing w:line="160" w:lineRule="atLeast"/>
        <w:jc w:val="both"/>
        <w:rPr>
          <w:rFonts w:ascii="Arial" w:hAnsi="Arial" w:cs="Arial"/>
          <w:color w:val="000000" w:themeColor="text1"/>
        </w:rPr>
      </w:pP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3. В пределах любых территориальных зон в качестве вспомогательных видов использования земельных участков могут располагаться: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размещение наземных открытых автостоянок при зданиях, в том числе и гостевых автостоянок (с учётом положений статьи 39 настоящих Правил);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размещение объектов пожарной охраны (кроме пожарных депо);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размещение площадок для сбора мусора;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размещение элементов благоустройства и вертикальной планировки (открытых лестниц, подпорных стенок, декоративных пешеходных мостиков  и т.п. малых архитектурных форм). </w:t>
      </w:r>
    </w:p>
    <w:p w:rsidR="002F33F6" w:rsidRPr="004F4EDE" w:rsidRDefault="002F33F6" w:rsidP="00096CA1">
      <w:pPr>
        <w:keepNext/>
        <w:spacing w:line="160" w:lineRule="atLeast"/>
        <w:jc w:val="both"/>
        <w:rPr>
          <w:rFonts w:ascii="Arial" w:hAnsi="Arial" w:cs="Arial"/>
          <w:color w:val="000000" w:themeColor="text1"/>
        </w:rPr>
      </w:pP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4. В пределах любых территориальных зон в качестве вспомогательных видов использования объектов капитального строительства могут располагаться: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объекты пожарной охраны (кроме пожарных депо);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элементы благоустройства и вертикальной планировки (открытые лестницы, подпорные стенки, декоративные пешеходные мостики  и т.п. малые архитектурные формы). </w:t>
      </w:r>
    </w:p>
    <w:p w:rsidR="002F33F6" w:rsidRPr="004F4EDE" w:rsidRDefault="002F33F6" w:rsidP="00096CA1">
      <w:pPr>
        <w:keepNext/>
        <w:spacing w:line="160" w:lineRule="atLeast"/>
        <w:jc w:val="both"/>
        <w:rPr>
          <w:rFonts w:ascii="Arial" w:hAnsi="Arial" w:cs="Arial"/>
          <w:color w:val="000000" w:themeColor="text1"/>
        </w:rPr>
      </w:pP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5. Любые вспомогательные виды разрешённого использования объектов капитального строительства не могут по своим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 </w:t>
      </w:r>
    </w:p>
    <w:p w:rsidR="002F33F6" w:rsidRPr="004F4EDE" w:rsidRDefault="002F33F6" w:rsidP="00096CA1">
      <w:pPr>
        <w:keepNext/>
        <w:spacing w:line="160" w:lineRule="atLeast"/>
        <w:jc w:val="both"/>
        <w:rPr>
          <w:rFonts w:ascii="Arial" w:hAnsi="Arial" w:cs="Arial"/>
          <w:b/>
          <w:color w:val="000000" w:themeColor="text1"/>
        </w:rPr>
      </w:pPr>
    </w:p>
    <w:p w:rsidR="002F33F6" w:rsidRPr="004F4EDE" w:rsidRDefault="002F33F6" w:rsidP="00096CA1">
      <w:pPr>
        <w:keepNext/>
        <w:spacing w:line="160" w:lineRule="atLeast"/>
        <w:jc w:val="both"/>
        <w:outlineLvl w:val="1"/>
        <w:rPr>
          <w:rFonts w:ascii="Arial" w:hAnsi="Arial" w:cs="Arial"/>
          <w:color w:val="000000" w:themeColor="text1"/>
        </w:rPr>
      </w:pPr>
      <w:bookmarkStart w:id="38" w:name="_Toc297727263"/>
      <w:r w:rsidRPr="004F4EDE">
        <w:rPr>
          <w:rFonts w:ascii="Arial" w:hAnsi="Arial" w:cs="Arial"/>
          <w:b/>
          <w:color w:val="000000" w:themeColor="text1"/>
        </w:rPr>
        <w:t>Статья 35. Многофункциональный объект капитального строительства.</w:t>
      </w:r>
      <w:bookmarkEnd w:id="38"/>
      <w:r w:rsidRPr="004F4EDE">
        <w:rPr>
          <w:rFonts w:ascii="Arial" w:hAnsi="Arial" w:cs="Arial"/>
          <w:color w:val="000000" w:themeColor="text1"/>
        </w:rPr>
        <w:t xml:space="preserve">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br/>
        <w:t xml:space="preserve">1. Многофункциональный объект капитального строительства (далее – многофункциональный объект) – объект капитального строительства, включающий в себя два и (или) более видов разрешённого использования (кроме вспомогательных видов использования). </w:t>
      </w:r>
    </w:p>
    <w:p w:rsidR="002F33F6" w:rsidRPr="004F4EDE" w:rsidRDefault="002F33F6" w:rsidP="00096CA1">
      <w:pPr>
        <w:keepNext/>
        <w:spacing w:line="160" w:lineRule="atLeast"/>
        <w:jc w:val="both"/>
        <w:rPr>
          <w:rFonts w:ascii="Arial" w:hAnsi="Arial" w:cs="Arial"/>
          <w:color w:val="000000" w:themeColor="text1"/>
        </w:rPr>
      </w:pP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2. Если один из видов разрешённого использования, входящий в многофункциональный объект, отнесён градостроительным регламентом к условно разрешённым видам, то для его размещения в составе многофункционального объекта необходимо получение разрешения на условно разрешённый вид использования и проведение публичных слушаний в соответствии с процедурой, установленной статьёй 8 настоящих Правил. </w:t>
      </w:r>
    </w:p>
    <w:p w:rsidR="002F33F6" w:rsidRPr="004F4EDE" w:rsidRDefault="002F33F6" w:rsidP="00096CA1">
      <w:pPr>
        <w:keepNext/>
        <w:spacing w:line="160" w:lineRule="atLeast"/>
        <w:jc w:val="both"/>
        <w:rPr>
          <w:rFonts w:ascii="Arial" w:hAnsi="Arial" w:cs="Arial"/>
          <w:color w:val="000000" w:themeColor="text1"/>
        </w:rPr>
      </w:pP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lastRenderedPageBreak/>
        <w:t xml:space="preserve">3. В случае, если один из видов разрешённого использования, входящий в состав многофункционального объекта, подлежит рассмотрению на Архитектурно-градостроительном совете, то рассмотрению на Архитектурно-градостроительном совете подлежит весь многофункциональный объект капитального строительства. </w:t>
      </w:r>
    </w:p>
    <w:p w:rsidR="002F33F6" w:rsidRPr="004F4EDE" w:rsidRDefault="002F33F6" w:rsidP="00096CA1">
      <w:pPr>
        <w:keepNext/>
        <w:spacing w:before="100" w:after="100" w:line="160" w:lineRule="atLeast"/>
        <w:jc w:val="both"/>
        <w:rPr>
          <w:rFonts w:ascii="Arial" w:hAnsi="Arial" w:cs="Arial"/>
          <w:color w:val="000000" w:themeColor="text1"/>
        </w:rPr>
      </w:pPr>
      <w:r w:rsidRPr="004F4EDE">
        <w:rPr>
          <w:rFonts w:ascii="Arial" w:hAnsi="Arial" w:cs="Arial"/>
          <w:color w:val="000000" w:themeColor="text1"/>
        </w:rPr>
        <w:t> </w:t>
      </w:r>
    </w:p>
    <w:p w:rsidR="002F33F6" w:rsidRPr="004F4EDE" w:rsidRDefault="002F33F6" w:rsidP="00096CA1">
      <w:pPr>
        <w:keepNext/>
        <w:spacing w:before="150" w:after="150" w:line="240" w:lineRule="atLeast"/>
        <w:jc w:val="center"/>
        <w:rPr>
          <w:rFonts w:ascii="Arial" w:hAnsi="Arial" w:cs="Arial"/>
          <w:b/>
          <w:color w:val="000000" w:themeColor="text1"/>
          <w:kern w:val="1"/>
        </w:rPr>
      </w:pPr>
    </w:p>
    <w:p w:rsidR="002F33F6" w:rsidRPr="004F4EDE" w:rsidRDefault="002F33F6" w:rsidP="00096CA1">
      <w:pPr>
        <w:keepNext/>
        <w:spacing w:before="150" w:after="150" w:line="240" w:lineRule="atLeast"/>
        <w:jc w:val="center"/>
        <w:rPr>
          <w:rFonts w:ascii="Arial" w:hAnsi="Arial" w:cs="Arial"/>
          <w:b/>
          <w:color w:val="000000" w:themeColor="text1"/>
          <w:kern w:val="1"/>
        </w:rPr>
      </w:pPr>
    </w:p>
    <w:p w:rsidR="002F33F6" w:rsidRPr="004F4EDE" w:rsidRDefault="002F33F6" w:rsidP="00096CA1">
      <w:pPr>
        <w:keepNext/>
        <w:spacing w:before="150" w:after="150" w:line="240" w:lineRule="atLeast"/>
        <w:jc w:val="center"/>
        <w:outlineLvl w:val="0"/>
        <w:rPr>
          <w:rFonts w:ascii="Arial" w:hAnsi="Arial" w:cs="Arial"/>
          <w:b/>
          <w:color w:val="000000" w:themeColor="text1"/>
          <w:kern w:val="1"/>
        </w:rPr>
      </w:pPr>
      <w:bookmarkStart w:id="39" w:name="_Toc297727264"/>
      <w:r w:rsidRPr="004F4EDE">
        <w:rPr>
          <w:rFonts w:ascii="Arial" w:hAnsi="Arial" w:cs="Arial"/>
          <w:b/>
          <w:color w:val="000000" w:themeColor="text1"/>
          <w:kern w:val="1"/>
        </w:rPr>
        <w:t>Глава 6. Положение о регулировании отдельных вопросов землепользования и застройки и о внесении изменений в Правила.</w:t>
      </w:r>
      <w:bookmarkEnd w:id="39"/>
    </w:p>
    <w:p w:rsidR="002F33F6" w:rsidRPr="004F4EDE" w:rsidRDefault="002F33F6" w:rsidP="00096CA1">
      <w:pPr>
        <w:keepNext/>
        <w:spacing w:before="150" w:after="150" w:line="240" w:lineRule="atLeast"/>
        <w:rPr>
          <w:rFonts w:ascii="Arial" w:hAnsi="Arial" w:cs="Arial"/>
          <w:color w:val="000000" w:themeColor="text1"/>
          <w:kern w:val="1"/>
        </w:rPr>
      </w:pPr>
    </w:p>
    <w:p w:rsidR="002F33F6" w:rsidRPr="004F4EDE" w:rsidRDefault="002F33F6" w:rsidP="00096CA1">
      <w:pPr>
        <w:keepNext/>
        <w:spacing w:line="160" w:lineRule="atLeast"/>
        <w:jc w:val="both"/>
        <w:outlineLvl w:val="1"/>
        <w:rPr>
          <w:rFonts w:ascii="Arial" w:hAnsi="Arial" w:cs="Arial"/>
          <w:color w:val="000000" w:themeColor="text1"/>
        </w:rPr>
      </w:pPr>
      <w:bookmarkStart w:id="40" w:name="_Toc297727265"/>
      <w:r w:rsidRPr="004F4EDE">
        <w:rPr>
          <w:rFonts w:ascii="Arial" w:hAnsi="Arial" w:cs="Arial"/>
          <w:b/>
          <w:bCs/>
          <w:color w:val="000000" w:themeColor="text1"/>
        </w:rPr>
        <w:t>Статья 36. Порядок устройства ограждений земельных участков.</w:t>
      </w:r>
      <w:bookmarkEnd w:id="40"/>
      <w:r w:rsidRPr="004F4EDE">
        <w:rPr>
          <w:rFonts w:ascii="Arial" w:hAnsi="Arial" w:cs="Arial"/>
          <w:color w:val="000000" w:themeColor="text1"/>
        </w:rPr>
        <w:t xml:space="preserve"> </w:t>
      </w:r>
    </w:p>
    <w:p w:rsidR="002F33F6" w:rsidRPr="004F4EDE" w:rsidRDefault="002F33F6" w:rsidP="00096CA1">
      <w:pPr>
        <w:keepNext/>
        <w:spacing w:line="160" w:lineRule="atLeast"/>
        <w:jc w:val="both"/>
        <w:rPr>
          <w:rFonts w:ascii="Arial" w:hAnsi="Arial" w:cs="Arial"/>
          <w:color w:val="000000" w:themeColor="text1"/>
        </w:rPr>
      </w:pP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1. Настоящая статья регулирует вопросы устройства ограждений земельных участков, как выделенных в процессе  градостроительной подготовки территорий, так и ранее сформированных. </w:t>
      </w:r>
    </w:p>
    <w:p w:rsidR="002F33F6" w:rsidRPr="004F4EDE" w:rsidRDefault="002F33F6" w:rsidP="00096CA1">
      <w:pPr>
        <w:keepNext/>
        <w:spacing w:line="160" w:lineRule="atLeast"/>
        <w:jc w:val="both"/>
        <w:rPr>
          <w:rFonts w:ascii="Arial" w:hAnsi="Arial" w:cs="Arial"/>
          <w:color w:val="000000" w:themeColor="text1"/>
        </w:rPr>
      </w:pP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2. Ограждения, проходящие по общей меже двух земельных участков, устраиваются на основании взаимной договорённости между правообладателями таких участков, которая может быть оформлена договором в соответствии с требованиями гражданского законодательства. При этом независимо от форм договорённости необходимо соблюдать условия, изложенные в части 10 настоящей статьи. </w:t>
      </w:r>
    </w:p>
    <w:p w:rsidR="002F33F6" w:rsidRPr="004F4EDE" w:rsidRDefault="002F33F6" w:rsidP="00096CA1">
      <w:pPr>
        <w:keepNext/>
        <w:spacing w:line="160" w:lineRule="atLeast"/>
        <w:jc w:val="both"/>
        <w:rPr>
          <w:rFonts w:ascii="Arial" w:hAnsi="Arial" w:cs="Arial"/>
          <w:color w:val="000000" w:themeColor="text1"/>
        </w:rPr>
      </w:pP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3. Ограждения земельных участков, отделяющие их от территорий общего пользования, устраиваются на основании эскиза ограждения, который должен соответствовать требованиям части 4, 5 настоящей статьи и подлежит обязательному согласованию с Архитектурно-градостроительной комиссией в соответствии с требованиями частей 5-8 настоящей статьи. </w:t>
      </w:r>
    </w:p>
    <w:p w:rsidR="002F33F6" w:rsidRPr="004F4EDE" w:rsidRDefault="002F33F6" w:rsidP="00096CA1">
      <w:pPr>
        <w:keepNext/>
        <w:spacing w:line="160" w:lineRule="atLeast"/>
        <w:jc w:val="both"/>
        <w:rPr>
          <w:rFonts w:ascii="Arial" w:hAnsi="Arial" w:cs="Arial"/>
          <w:color w:val="000000" w:themeColor="text1"/>
        </w:rPr>
      </w:pP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4. Порядок устройства ограждений земельных участков действует с момента утверждения.</w:t>
      </w:r>
    </w:p>
    <w:p w:rsidR="002F33F6" w:rsidRPr="004F4EDE" w:rsidRDefault="002F33F6" w:rsidP="00096CA1">
      <w:pPr>
        <w:keepNext/>
        <w:spacing w:line="160" w:lineRule="atLeast"/>
        <w:jc w:val="both"/>
        <w:rPr>
          <w:rFonts w:ascii="Arial" w:hAnsi="Arial" w:cs="Arial"/>
          <w:color w:val="000000" w:themeColor="text1"/>
        </w:rPr>
      </w:pP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5. Эскиз ограждения, отделяющего земельный участок от территории общего пользования, должен включать в себя следующие материалы: </w:t>
      </w:r>
      <w:r w:rsidRPr="004F4EDE">
        <w:rPr>
          <w:rFonts w:ascii="Arial" w:hAnsi="Arial" w:cs="Arial"/>
          <w:color w:val="000000" w:themeColor="text1"/>
        </w:rPr>
        <w:br/>
        <w:t xml:space="preserve">1) схему установки ограждения на участке (ситуационный план), на который наносятся границы земельного участка, место расположения строений на участке, граница территорий общего пользования;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2) графическое изображение фасада ограждения, выполненное в масштабе 1:200 (в одном сантиметре два метра), фрагменты в масштабе 1:50 (в одном сантиметре пятьдесят сантиметров);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3) графическое изображение цветового решения ограждения;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4) отдельные конструктивны узлы, элементы.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5) соответствовать утвержденным представительным органом местного самоуправления «Проекта цветовых паспортов улиц и фасадов зданий улиц»</w:t>
      </w:r>
    </w:p>
    <w:p w:rsidR="002F33F6" w:rsidRPr="004F4EDE" w:rsidRDefault="002F33F6" w:rsidP="00096CA1">
      <w:pPr>
        <w:keepNext/>
        <w:spacing w:line="160" w:lineRule="atLeast"/>
        <w:jc w:val="both"/>
        <w:rPr>
          <w:rFonts w:ascii="Arial" w:hAnsi="Arial" w:cs="Arial"/>
          <w:color w:val="000000" w:themeColor="text1"/>
        </w:rPr>
      </w:pP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6. Для согласования эскиза ограждения лицо, являющееся правообладателем земельного участка, подаёт в Архитектурно-градостроительную комиссию сельского поселения, заявление с просьбой рассмотреть данный эскиз. </w:t>
      </w:r>
    </w:p>
    <w:p w:rsidR="002F33F6" w:rsidRPr="004F4EDE" w:rsidRDefault="002F33F6" w:rsidP="00096CA1">
      <w:pPr>
        <w:keepNext/>
        <w:spacing w:line="160" w:lineRule="atLeast"/>
        <w:jc w:val="both"/>
        <w:rPr>
          <w:rFonts w:ascii="Arial" w:hAnsi="Arial" w:cs="Arial"/>
          <w:color w:val="000000" w:themeColor="text1"/>
        </w:rPr>
      </w:pP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lastRenderedPageBreak/>
        <w:t xml:space="preserve">7. Архитектурно-градостроительная комиссия имеет право в течение трёх дней отклонить представленные для согласования материалы, в случае, если они недостаточно полно отражают конструктивные и архитектурные решения ограждения. </w:t>
      </w:r>
    </w:p>
    <w:p w:rsidR="002F33F6" w:rsidRPr="004F4EDE" w:rsidRDefault="002F33F6" w:rsidP="00096CA1">
      <w:pPr>
        <w:keepNext/>
        <w:spacing w:line="160" w:lineRule="atLeast"/>
        <w:jc w:val="both"/>
        <w:rPr>
          <w:rFonts w:ascii="Arial" w:hAnsi="Arial" w:cs="Arial"/>
          <w:color w:val="000000" w:themeColor="text1"/>
        </w:rPr>
      </w:pP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8. Заявление подлежит обязательной регистрации в день приёмки, о чём заявителю выдаётся расписка. Архитектурно-градостроительная комиссия в течение не более тридцати дней рассматривает эскиз ограждения, после чего выдаёт своё заключение о соответствии, либо несоответствии его эскиза требованиям части 10 настоящей статьи. </w:t>
      </w:r>
    </w:p>
    <w:p w:rsidR="002F33F6" w:rsidRPr="004F4EDE" w:rsidRDefault="002F33F6" w:rsidP="00096CA1">
      <w:pPr>
        <w:keepNext/>
        <w:spacing w:line="160" w:lineRule="atLeast"/>
        <w:jc w:val="both"/>
        <w:rPr>
          <w:rFonts w:ascii="Arial" w:hAnsi="Arial" w:cs="Arial"/>
          <w:color w:val="000000" w:themeColor="text1"/>
        </w:rPr>
      </w:pP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9. Согласование эскиза ограждения Архитектурно-градостроительной комиссией осуществляется без взимания платы. </w:t>
      </w:r>
    </w:p>
    <w:p w:rsidR="002F33F6" w:rsidRPr="004F4EDE" w:rsidRDefault="002F33F6" w:rsidP="00096CA1">
      <w:pPr>
        <w:keepNext/>
        <w:spacing w:line="160" w:lineRule="atLeast"/>
        <w:jc w:val="both"/>
        <w:rPr>
          <w:rFonts w:ascii="Arial" w:hAnsi="Arial" w:cs="Arial"/>
          <w:color w:val="000000" w:themeColor="text1"/>
        </w:rPr>
      </w:pP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10. Устройство ограждений земельных участков многоквартирных домов не допускается.</w:t>
      </w:r>
    </w:p>
    <w:p w:rsidR="002F33F6" w:rsidRPr="004F4EDE" w:rsidRDefault="002F33F6" w:rsidP="00096CA1">
      <w:pPr>
        <w:keepNext/>
        <w:spacing w:line="160" w:lineRule="atLeast"/>
        <w:jc w:val="both"/>
        <w:rPr>
          <w:rFonts w:ascii="Arial" w:hAnsi="Arial" w:cs="Arial"/>
          <w:color w:val="000000" w:themeColor="text1"/>
        </w:rPr>
      </w:pP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11. Любые ограждения земельных участков должны соответствовать следующим условиям: </w:t>
      </w:r>
      <w:r w:rsidRPr="004F4EDE">
        <w:rPr>
          <w:rFonts w:ascii="Arial" w:hAnsi="Arial" w:cs="Arial"/>
          <w:color w:val="000000" w:themeColor="text1"/>
        </w:rPr>
        <w:br/>
        <w:t xml:space="preserve">1) ограждение должно быть конструктивно надёжным; </w:t>
      </w: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2) ограждения, отделяющие земельный участок от территорий общего пользования, должны быть эстетически привлекательными. </w:t>
      </w:r>
    </w:p>
    <w:p w:rsidR="002F33F6" w:rsidRPr="004F4EDE" w:rsidRDefault="002F33F6" w:rsidP="00096CA1">
      <w:pPr>
        <w:keepNext/>
        <w:spacing w:line="160" w:lineRule="atLeast"/>
        <w:jc w:val="both"/>
        <w:rPr>
          <w:rFonts w:ascii="Arial" w:hAnsi="Arial" w:cs="Arial"/>
          <w:color w:val="000000" w:themeColor="text1"/>
        </w:rPr>
      </w:pP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12. В случаях, установленных действующим законодательством, применяется иная высота ограждений, чем та, которая установлена в градостроительных регламентах.  </w:t>
      </w:r>
    </w:p>
    <w:p w:rsidR="002F33F6" w:rsidRPr="004F4EDE" w:rsidRDefault="002F33F6" w:rsidP="00096CA1">
      <w:pPr>
        <w:keepNext/>
        <w:spacing w:line="160" w:lineRule="atLeast"/>
        <w:jc w:val="both"/>
        <w:rPr>
          <w:rFonts w:ascii="Arial" w:hAnsi="Arial" w:cs="Arial"/>
          <w:color w:val="000000" w:themeColor="text1"/>
        </w:rPr>
      </w:pPr>
    </w:p>
    <w:p w:rsidR="002F33F6" w:rsidRPr="004F4EDE" w:rsidRDefault="002F33F6" w:rsidP="00096CA1">
      <w:pPr>
        <w:keepNext/>
        <w:spacing w:line="160" w:lineRule="atLeast"/>
        <w:jc w:val="both"/>
        <w:outlineLvl w:val="1"/>
        <w:rPr>
          <w:rFonts w:ascii="Arial" w:hAnsi="Arial" w:cs="Arial"/>
          <w:color w:val="000000" w:themeColor="text1"/>
        </w:rPr>
      </w:pPr>
      <w:bookmarkStart w:id="41" w:name="_Toc297727266"/>
      <w:r w:rsidRPr="004F4EDE">
        <w:rPr>
          <w:rFonts w:ascii="Arial" w:hAnsi="Arial" w:cs="Arial"/>
          <w:b/>
          <w:bCs/>
          <w:color w:val="000000" w:themeColor="text1"/>
        </w:rPr>
        <w:t>Статья 37. Действие Правил по отношению к генеральному плану населенного пункта.</w:t>
      </w:r>
      <w:bookmarkEnd w:id="41"/>
      <w:r w:rsidRPr="004F4EDE">
        <w:rPr>
          <w:rFonts w:ascii="Arial" w:hAnsi="Arial" w:cs="Arial"/>
          <w:color w:val="000000" w:themeColor="text1"/>
        </w:rPr>
        <w:t xml:space="preserve"> </w:t>
      </w:r>
    </w:p>
    <w:p w:rsidR="002F33F6" w:rsidRPr="004F4EDE" w:rsidRDefault="002F33F6" w:rsidP="00096CA1">
      <w:pPr>
        <w:keepNext/>
        <w:spacing w:line="160" w:lineRule="atLeast"/>
        <w:jc w:val="both"/>
        <w:rPr>
          <w:rFonts w:ascii="Arial" w:hAnsi="Arial" w:cs="Arial"/>
          <w:color w:val="000000" w:themeColor="text1"/>
        </w:rPr>
      </w:pP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После введения в действие настоящих Правил генеральный план действует в части, не противоречащей настоящим Правилам. </w:t>
      </w:r>
    </w:p>
    <w:p w:rsidR="002F33F6" w:rsidRPr="004F4EDE" w:rsidRDefault="002F33F6" w:rsidP="00096CA1">
      <w:pPr>
        <w:keepNext/>
        <w:spacing w:line="160" w:lineRule="atLeast"/>
        <w:jc w:val="both"/>
        <w:rPr>
          <w:rFonts w:ascii="Arial" w:hAnsi="Arial" w:cs="Arial"/>
          <w:color w:val="000000" w:themeColor="text1"/>
        </w:rPr>
      </w:pPr>
    </w:p>
    <w:p w:rsidR="002F33F6" w:rsidRPr="004F4EDE" w:rsidRDefault="002F33F6" w:rsidP="00096CA1">
      <w:pPr>
        <w:keepNext/>
        <w:spacing w:line="160" w:lineRule="atLeast"/>
        <w:jc w:val="both"/>
        <w:outlineLvl w:val="1"/>
        <w:rPr>
          <w:rFonts w:ascii="Arial" w:hAnsi="Arial" w:cs="Arial"/>
          <w:b/>
          <w:bCs/>
          <w:color w:val="000000" w:themeColor="text1"/>
        </w:rPr>
      </w:pPr>
      <w:bookmarkStart w:id="42" w:name="_Toc297727267"/>
      <w:r w:rsidRPr="004F4EDE">
        <w:rPr>
          <w:rFonts w:ascii="Arial" w:hAnsi="Arial" w:cs="Arial"/>
          <w:b/>
          <w:bCs/>
          <w:color w:val="000000" w:themeColor="text1"/>
        </w:rPr>
        <w:t>Статья 38.   Действия Правил по отношению к правам, возникшим до их введения</w:t>
      </w:r>
      <w:bookmarkEnd w:id="42"/>
    </w:p>
    <w:p w:rsidR="002F33F6" w:rsidRPr="004F4EDE" w:rsidRDefault="002F33F6" w:rsidP="00096CA1">
      <w:pPr>
        <w:keepNext/>
        <w:spacing w:line="160" w:lineRule="atLeast"/>
        <w:jc w:val="both"/>
        <w:rPr>
          <w:rFonts w:ascii="Arial" w:hAnsi="Arial" w:cs="Arial"/>
          <w:b/>
          <w:bCs/>
          <w:color w:val="000000" w:themeColor="text1"/>
        </w:rPr>
      </w:pPr>
    </w:p>
    <w:p w:rsidR="002F33F6" w:rsidRPr="004F4EDE" w:rsidRDefault="002F33F6" w:rsidP="00096CA1">
      <w:pPr>
        <w:keepNext/>
        <w:numPr>
          <w:ilvl w:val="0"/>
          <w:numId w:val="6"/>
        </w:numPr>
        <w:spacing w:line="160" w:lineRule="atLeast"/>
        <w:jc w:val="both"/>
        <w:rPr>
          <w:rFonts w:ascii="Arial" w:hAnsi="Arial" w:cs="Arial"/>
          <w:color w:val="000000" w:themeColor="text1"/>
        </w:rPr>
      </w:pPr>
      <w:r w:rsidRPr="004F4EDE">
        <w:rPr>
          <w:rFonts w:ascii="Arial" w:hAnsi="Arial" w:cs="Arial"/>
          <w:color w:val="000000" w:themeColor="text1"/>
        </w:rPr>
        <w:t xml:space="preserve">Принятые до введения в действие настоящих Правил нормативные правовые акты муниципального образования Синявского сельского поселения по вопросам землепользования и застройки применяются в части, не противоречащей настоящим Правилам, за исключением случаев, указанных в части 2 и 3 настоящей статьи. </w:t>
      </w:r>
    </w:p>
    <w:p w:rsidR="002F33F6" w:rsidRPr="004F4EDE" w:rsidRDefault="002F33F6" w:rsidP="00096CA1">
      <w:pPr>
        <w:keepNext/>
        <w:numPr>
          <w:ilvl w:val="0"/>
          <w:numId w:val="6"/>
        </w:numPr>
        <w:spacing w:line="160" w:lineRule="atLeast"/>
        <w:jc w:val="both"/>
        <w:rPr>
          <w:rFonts w:ascii="Arial" w:hAnsi="Arial" w:cs="Arial"/>
          <w:color w:val="000000" w:themeColor="text1"/>
        </w:rPr>
      </w:pPr>
      <w:r w:rsidRPr="004F4EDE">
        <w:rPr>
          <w:rFonts w:ascii="Arial" w:hAnsi="Arial" w:cs="Arial"/>
          <w:color w:val="000000" w:themeColor="text1"/>
        </w:rPr>
        <w:t xml:space="preserve">Виды разрешённого использования земельных участков, установленные нормативными актами органов местного самоуправления, и действующие на момент вступления в силу настоящих Правил, являются действительными наравне с установленными в главе 5 настоящих Правил для получения градостроительных планов земельных участков, подготовки проектной документации (в случаях, определённых действующим законодательством), получения разрешения на строительство и ввод объекта в эксплуатацию. </w:t>
      </w:r>
    </w:p>
    <w:p w:rsidR="002F33F6" w:rsidRPr="004F4EDE" w:rsidRDefault="002F33F6" w:rsidP="00096CA1">
      <w:pPr>
        <w:keepNext/>
        <w:numPr>
          <w:ilvl w:val="0"/>
          <w:numId w:val="6"/>
        </w:numPr>
        <w:spacing w:line="160" w:lineRule="atLeast"/>
        <w:jc w:val="both"/>
        <w:rPr>
          <w:rFonts w:ascii="Arial" w:hAnsi="Arial" w:cs="Arial"/>
          <w:color w:val="000000" w:themeColor="text1"/>
        </w:rPr>
      </w:pPr>
      <w:r w:rsidRPr="004F4EDE">
        <w:rPr>
          <w:rFonts w:ascii="Arial" w:hAnsi="Arial" w:cs="Arial"/>
          <w:color w:val="000000" w:themeColor="text1"/>
        </w:rPr>
        <w:t xml:space="preserve">Требования к параметрам использования объектов капитального строительства и земельных участков, установленные в градостроительных </w:t>
      </w:r>
      <w:r w:rsidRPr="004F4EDE">
        <w:rPr>
          <w:rFonts w:ascii="Arial" w:hAnsi="Arial" w:cs="Arial"/>
          <w:color w:val="000000" w:themeColor="text1"/>
        </w:rPr>
        <w:lastRenderedPageBreak/>
        <w:t xml:space="preserve">планах и архитектурно-планировочных заданиях, утверждённых до вступления в силу настоящих Правил, являются действительными. </w:t>
      </w:r>
    </w:p>
    <w:p w:rsidR="002F33F6" w:rsidRPr="004F4EDE" w:rsidRDefault="002F33F6" w:rsidP="00096CA1">
      <w:pPr>
        <w:keepNext/>
        <w:numPr>
          <w:ilvl w:val="0"/>
          <w:numId w:val="6"/>
        </w:numPr>
        <w:spacing w:line="160" w:lineRule="atLeast"/>
        <w:jc w:val="both"/>
        <w:rPr>
          <w:rFonts w:ascii="Arial" w:hAnsi="Arial" w:cs="Arial"/>
          <w:color w:val="000000" w:themeColor="text1"/>
        </w:rPr>
      </w:pPr>
      <w:r w:rsidRPr="004F4EDE">
        <w:rPr>
          <w:rFonts w:ascii="Arial" w:hAnsi="Arial" w:cs="Arial"/>
          <w:color w:val="000000" w:themeColor="text1"/>
        </w:rPr>
        <w:t xml:space="preserve">Требования к функциональному назначению территорий, параметрам объектов капитального строительства, земельных участков, установленные в проектах планировки и (или) межевания территорий, разработанных в соответствии с заданиями уполномоченного органа в области градостроительной деятельности, выданными до утверждения настоящих Правил являются действительными в том случае, если по указанным проектам в срок до 31 декабря 2010г. получены положительные заключения в соответствии с ч. 4 ст. 46 Градостроительного кодекса Российской Федерации. </w:t>
      </w:r>
    </w:p>
    <w:p w:rsidR="002F33F6" w:rsidRPr="004F4EDE" w:rsidRDefault="002F33F6" w:rsidP="00096CA1">
      <w:pPr>
        <w:keepNext/>
        <w:numPr>
          <w:ilvl w:val="0"/>
          <w:numId w:val="6"/>
        </w:numPr>
        <w:spacing w:line="160" w:lineRule="atLeast"/>
        <w:jc w:val="both"/>
        <w:rPr>
          <w:rFonts w:ascii="Arial" w:hAnsi="Arial" w:cs="Arial"/>
          <w:color w:val="000000" w:themeColor="text1"/>
        </w:rPr>
      </w:pPr>
      <w:r w:rsidRPr="004F4EDE">
        <w:rPr>
          <w:rFonts w:ascii="Arial" w:hAnsi="Arial" w:cs="Arial"/>
          <w:color w:val="000000" w:themeColor="text1"/>
        </w:rPr>
        <w:t xml:space="preserve">Объекты капитального строительства,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rsidR="002F33F6" w:rsidRPr="004F4EDE" w:rsidRDefault="002F33F6" w:rsidP="00096CA1">
      <w:pPr>
        <w:keepNext/>
        <w:spacing w:line="160" w:lineRule="atLeast"/>
        <w:ind w:left="360"/>
        <w:jc w:val="both"/>
        <w:rPr>
          <w:rFonts w:ascii="Arial" w:hAnsi="Arial" w:cs="Arial"/>
          <w:color w:val="000000" w:themeColor="text1"/>
        </w:rPr>
      </w:pPr>
      <w:r w:rsidRPr="004F4EDE">
        <w:rPr>
          <w:rFonts w:ascii="Arial" w:hAnsi="Arial" w:cs="Arial"/>
          <w:color w:val="000000" w:themeColor="text1"/>
        </w:rPr>
        <w:t xml:space="preserve">1) имеют вид, виды использования, которые не предусмотрены как разрешенные для соответствующих территориальных зон, указанных в статье 11 настоящих Правил; </w:t>
      </w:r>
    </w:p>
    <w:p w:rsidR="002F33F6" w:rsidRPr="004F4EDE" w:rsidRDefault="002F33F6" w:rsidP="00096CA1">
      <w:pPr>
        <w:keepNext/>
        <w:spacing w:line="160" w:lineRule="atLeast"/>
        <w:ind w:left="360"/>
        <w:jc w:val="both"/>
        <w:rPr>
          <w:rFonts w:ascii="Arial" w:hAnsi="Arial" w:cs="Arial"/>
          <w:color w:val="000000" w:themeColor="text1"/>
        </w:rPr>
      </w:pPr>
      <w:r w:rsidRPr="004F4EDE">
        <w:rPr>
          <w:rFonts w:ascii="Arial" w:hAnsi="Arial" w:cs="Arial"/>
          <w:color w:val="000000" w:themeColor="text1"/>
        </w:rPr>
        <w:t xml:space="preserve">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указанными в статье 12 настоящих Правил; </w:t>
      </w:r>
    </w:p>
    <w:p w:rsidR="002F33F6" w:rsidRPr="004F4EDE" w:rsidRDefault="002F33F6" w:rsidP="00096CA1">
      <w:pPr>
        <w:keepNext/>
        <w:spacing w:line="160" w:lineRule="atLeast"/>
        <w:ind w:left="360"/>
        <w:jc w:val="both"/>
        <w:rPr>
          <w:rFonts w:ascii="Arial" w:hAnsi="Arial" w:cs="Arial"/>
          <w:color w:val="000000" w:themeColor="text1"/>
        </w:rPr>
      </w:pPr>
      <w:r w:rsidRPr="004F4EDE">
        <w:rPr>
          <w:rFonts w:ascii="Arial" w:hAnsi="Arial" w:cs="Arial"/>
          <w:color w:val="000000" w:themeColor="text1"/>
        </w:rPr>
        <w:t xml:space="preserve">3) имеют параметры не соответствующие предельным параметрам, установленным применительно к соответствующим зонам. </w:t>
      </w:r>
    </w:p>
    <w:p w:rsidR="002F33F6" w:rsidRPr="004F4EDE" w:rsidRDefault="002F33F6" w:rsidP="00096CA1">
      <w:pPr>
        <w:keepNext/>
        <w:spacing w:line="160" w:lineRule="atLeast"/>
        <w:ind w:left="360"/>
        <w:jc w:val="both"/>
        <w:rPr>
          <w:rFonts w:ascii="Arial" w:hAnsi="Arial" w:cs="Arial"/>
          <w:color w:val="000000" w:themeColor="text1"/>
        </w:rPr>
      </w:pPr>
    </w:p>
    <w:p w:rsidR="002F33F6" w:rsidRPr="004F4EDE" w:rsidRDefault="002F33F6" w:rsidP="00096CA1">
      <w:pPr>
        <w:keepNext/>
        <w:spacing w:line="160" w:lineRule="atLeast"/>
        <w:ind w:left="360"/>
        <w:jc w:val="both"/>
        <w:rPr>
          <w:rFonts w:ascii="Arial" w:hAnsi="Arial" w:cs="Arial"/>
          <w:color w:val="000000" w:themeColor="text1"/>
        </w:rPr>
      </w:pPr>
      <w:r w:rsidRPr="004F4EDE">
        <w:rPr>
          <w:rFonts w:ascii="Arial" w:hAnsi="Arial" w:cs="Arial"/>
          <w:color w:val="000000" w:themeColor="text1"/>
        </w:rPr>
        <w:t xml:space="preserve">6. Правовым актом Администрации сельского поселения может быть придан статус несоответствия градостроительным регламентам производственных и иных объектов, чьи санитарно-защитные зоны распространяются за пределы территориальной зоны расположения этих объектов и (или)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2F33F6" w:rsidRPr="004F4EDE" w:rsidRDefault="002F33F6" w:rsidP="00096CA1">
      <w:pPr>
        <w:keepNext/>
        <w:spacing w:line="160" w:lineRule="atLeast"/>
        <w:ind w:left="360"/>
        <w:jc w:val="both"/>
        <w:rPr>
          <w:rFonts w:ascii="Arial" w:hAnsi="Arial" w:cs="Arial"/>
          <w:color w:val="000000" w:themeColor="text1"/>
        </w:rPr>
      </w:pPr>
    </w:p>
    <w:p w:rsidR="002F33F6" w:rsidRPr="004F4EDE" w:rsidRDefault="002F33F6" w:rsidP="00096CA1">
      <w:pPr>
        <w:keepNext/>
        <w:spacing w:line="160" w:lineRule="atLeast"/>
        <w:ind w:left="360"/>
        <w:jc w:val="both"/>
        <w:outlineLvl w:val="1"/>
        <w:rPr>
          <w:rFonts w:ascii="Arial" w:hAnsi="Arial" w:cs="Arial"/>
          <w:color w:val="000000" w:themeColor="text1"/>
        </w:rPr>
      </w:pPr>
      <w:bookmarkStart w:id="43" w:name="_Toc297727268"/>
      <w:r w:rsidRPr="004F4EDE">
        <w:rPr>
          <w:rFonts w:ascii="Arial" w:hAnsi="Arial" w:cs="Arial"/>
          <w:b/>
          <w:bCs/>
          <w:color w:val="000000" w:themeColor="text1"/>
        </w:rPr>
        <w:t>Статья 39. Внесение изменений в Правила.</w:t>
      </w:r>
      <w:bookmarkEnd w:id="43"/>
      <w:r w:rsidRPr="004F4EDE">
        <w:rPr>
          <w:rFonts w:ascii="Arial" w:hAnsi="Arial" w:cs="Arial"/>
          <w:color w:val="000000" w:themeColor="text1"/>
        </w:rPr>
        <w:t xml:space="preserve"> </w:t>
      </w:r>
    </w:p>
    <w:p w:rsidR="002F33F6" w:rsidRPr="004F4EDE" w:rsidRDefault="002F33F6" w:rsidP="00096CA1">
      <w:pPr>
        <w:keepNext/>
        <w:spacing w:line="160" w:lineRule="atLeast"/>
        <w:jc w:val="both"/>
        <w:rPr>
          <w:rFonts w:ascii="Arial" w:hAnsi="Arial" w:cs="Arial"/>
          <w:color w:val="000000" w:themeColor="text1"/>
        </w:rPr>
      </w:pP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Внесение изменений в настоящие Правила производится в соответствии с порядком, установленным статьёй 33 Градостроительного кодекса Российской Федерации. </w:t>
      </w:r>
    </w:p>
    <w:p w:rsidR="002F33F6" w:rsidRPr="004F4EDE" w:rsidRDefault="002F33F6" w:rsidP="00096CA1">
      <w:pPr>
        <w:keepNext/>
        <w:spacing w:line="160" w:lineRule="atLeast"/>
        <w:jc w:val="both"/>
        <w:rPr>
          <w:rFonts w:ascii="Arial" w:hAnsi="Arial" w:cs="Arial"/>
          <w:color w:val="000000" w:themeColor="text1"/>
        </w:rPr>
      </w:pPr>
    </w:p>
    <w:p w:rsidR="002F33F6" w:rsidRPr="004F4EDE" w:rsidRDefault="002F33F6" w:rsidP="00096CA1">
      <w:pPr>
        <w:keepNext/>
        <w:spacing w:line="160" w:lineRule="atLeast"/>
        <w:jc w:val="both"/>
        <w:outlineLvl w:val="1"/>
        <w:rPr>
          <w:rFonts w:ascii="Arial" w:hAnsi="Arial" w:cs="Arial"/>
          <w:color w:val="000000" w:themeColor="text1"/>
        </w:rPr>
      </w:pPr>
      <w:bookmarkStart w:id="44" w:name="_Toc297727269"/>
      <w:r w:rsidRPr="004F4EDE">
        <w:rPr>
          <w:rFonts w:ascii="Arial" w:hAnsi="Arial" w:cs="Arial"/>
          <w:b/>
          <w:bCs/>
          <w:color w:val="000000" w:themeColor="text1"/>
        </w:rPr>
        <w:t>Статья 40. Ответственность за нарушение Правил.</w:t>
      </w:r>
      <w:bookmarkEnd w:id="44"/>
      <w:r w:rsidRPr="004F4EDE">
        <w:rPr>
          <w:rFonts w:ascii="Arial" w:hAnsi="Arial" w:cs="Arial"/>
          <w:color w:val="000000" w:themeColor="text1"/>
        </w:rPr>
        <w:t xml:space="preserve"> </w:t>
      </w:r>
    </w:p>
    <w:p w:rsidR="002F33F6" w:rsidRPr="004F4EDE" w:rsidRDefault="002F33F6" w:rsidP="00096CA1">
      <w:pPr>
        <w:keepNext/>
        <w:spacing w:line="160" w:lineRule="atLeast"/>
        <w:jc w:val="both"/>
        <w:rPr>
          <w:rFonts w:ascii="Arial" w:hAnsi="Arial" w:cs="Arial"/>
          <w:color w:val="000000" w:themeColor="text1"/>
        </w:rPr>
      </w:pPr>
    </w:p>
    <w:p w:rsidR="002F33F6" w:rsidRPr="004F4EDE" w:rsidRDefault="002F33F6" w:rsidP="00096CA1">
      <w:pPr>
        <w:keepNext/>
        <w:spacing w:line="160" w:lineRule="atLeast"/>
        <w:jc w:val="both"/>
        <w:rPr>
          <w:rFonts w:ascii="Arial" w:hAnsi="Arial" w:cs="Arial"/>
          <w:color w:val="000000" w:themeColor="text1"/>
        </w:rPr>
      </w:pPr>
      <w:r w:rsidRPr="004F4EDE">
        <w:rPr>
          <w:rFonts w:ascii="Arial" w:hAnsi="Arial" w:cs="Arial"/>
          <w:color w:val="000000" w:themeColor="text1"/>
        </w:rPr>
        <w:t xml:space="preserve">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 и Ростовской области. </w:t>
      </w:r>
    </w:p>
    <w:p w:rsidR="002F33F6" w:rsidRPr="00932C9F" w:rsidRDefault="002F33F6" w:rsidP="00096CA1">
      <w:pPr>
        <w:keepNext/>
        <w:rPr>
          <w:rFonts w:ascii="Arial" w:hAnsi="Arial" w:cs="Arial"/>
          <w:color w:val="002060"/>
        </w:rPr>
      </w:pPr>
    </w:p>
    <w:p w:rsidR="00742BC6" w:rsidRPr="00932C9F" w:rsidRDefault="00742BC6" w:rsidP="00096CA1">
      <w:pPr>
        <w:keepNext/>
        <w:spacing w:line="276" w:lineRule="auto"/>
        <w:ind w:firstLine="567"/>
        <w:contextualSpacing/>
        <w:rPr>
          <w:rFonts w:ascii="Arial" w:hAnsi="Arial" w:cs="Arial"/>
          <w:color w:val="002060"/>
        </w:rPr>
      </w:pPr>
    </w:p>
    <w:sectPr w:rsidR="00742BC6" w:rsidRPr="00932C9F" w:rsidSect="009D39E8">
      <w:footerReference w:type="default" r:id="rId9"/>
      <w:pgSz w:w="11906" w:h="16838"/>
      <w:pgMar w:top="1134" w:right="850" w:bottom="1134"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4CF" w:rsidRDefault="004E04CF">
      <w:r>
        <w:separator/>
      </w:r>
    </w:p>
  </w:endnote>
  <w:endnote w:type="continuationSeparator" w:id="1">
    <w:p w:rsidR="004E04CF" w:rsidRDefault="004E0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CCA" w:rsidRDefault="00EA370C">
    <w:pPr>
      <w:pStyle w:val="a9"/>
      <w:ind w:right="360"/>
    </w:pPr>
    <w:r>
      <w:pict>
        <v:shapetype id="_x0000_t202" coordsize="21600,21600" o:spt="202" path="m,l,21600r21600,l21600,xe">
          <v:stroke joinstyle="miter"/>
          <v:path gradientshapeok="t" o:connecttype="rect"/>
        </v:shapetype>
        <v:shape id="_x0000_s1026" type="#_x0000_t202" style="position:absolute;margin-left:540.75pt;margin-top:.05pt;width:12pt;height:13.75pt;z-index:251658240;mso-wrap-distance-left:0;mso-wrap-distance-right:0;mso-position-horizontal-relative:page" stroked="f">
          <v:fill opacity="0" color2="black"/>
          <v:textbox style="mso-next-textbox:#_x0000_s1026" inset="0,0,0,0">
            <w:txbxContent>
              <w:p w:rsidR="00323CCA" w:rsidRDefault="00EA370C">
                <w:pPr>
                  <w:pStyle w:val="a9"/>
                </w:pPr>
                <w:r>
                  <w:rPr>
                    <w:rStyle w:val="a3"/>
                  </w:rPr>
                  <w:fldChar w:fldCharType="begin"/>
                </w:r>
                <w:r w:rsidR="00323CCA">
                  <w:rPr>
                    <w:rStyle w:val="a3"/>
                  </w:rPr>
                  <w:instrText xml:space="preserve"> PAGE </w:instrText>
                </w:r>
                <w:r>
                  <w:rPr>
                    <w:rStyle w:val="a3"/>
                  </w:rPr>
                  <w:fldChar w:fldCharType="separate"/>
                </w:r>
                <w:r w:rsidR="003F31BD">
                  <w:rPr>
                    <w:rStyle w:val="a3"/>
                    <w:noProof/>
                  </w:rPr>
                  <w:t>3</w:t>
                </w:r>
                <w:r>
                  <w:rPr>
                    <w:rStyle w:val="a3"/>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CCA" w:rsidRDefault="00EA370C">
    <w:pPr>
      <w:pStyle w:val="a9"/>
      <w:ind w:right="360"/>
    </w:pPr>
    <w:r>
      <w:pict>
        <v:shapetype id="_x0000_t202" coordsize="21600,21600" o:spt="202" path="m,l,21600r21600,l21600,xe">
          <v:stroke joinstyle="miter"/>
          <v:path gradientshapeok="t" o:connecttype="rect"/>
        </v:shapetype>
        <v:shape id="_x0000_s1025" type="#_x0000_t202" style="position:absolute;margin-left:540.75pt;margin-top:.05pt;width:12pt;height:13.75pt;z-index:251657216;mso-wrap-distance-left:0;mso-wrap-distance-right:0;mso-position-horizontal-relative:page" stroked="f">
          <v:fill opacity="0" color2="black"/>
          <v:textbox inset="0,0,0,0"/>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4CF" w:rsidRDefault="004E04CF">
      <w:r>
        <w:separator/>
      </w:r>
    </w:p>
  </w:footnote>
  <w:footnote w:type="continuationSeparator" w:id="1">
    <w:p w:rsidR="004E04CF" w:rsidRDefault="004E04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987B1C"/>
    <w:lvl w:ilvl="0">
      <w:numFmt w:val="bullet"/>
      <w:lvlText w:val="*"/>
      <w:lvlJc w:val="left"/>
    </w:lvl>
  </w:abstractNum>
  <w:abstractNum w:abstractNumId="1">
    <w:nsid w:val="00000001"/>
    <w:multiLevelType w:val="singleLevel"/>
    <w:tmpl w:val="00000001"/>
    <w:name w:val="WW8Num1"/>
    <w:lvl w:ilvl="0">
      <w:start w:val="3"/>
      <w:numFmt w:val="decimal"/>
      <w:lvlText w:val="%1"/>
      <w:lvlJc w:val="left"/>
      <w:pPr>
        <w:tabs>
          <w:tab w:val="num" w:pos="720"/>
        </w:tabs>
        <w:ind w:left="720" w:hanging="360"/>
      </w:pPr>
    </w:lvl>
  </w:abstractNum>
  <w:abstractNum w:abstractNumId="2">
    <w:nsid w:val="00000002"/>
    <w:multiLevelType w:val="multilevel"/>
    <w:tmpl w:val="05E20938"/>
    <w:name w:val="WW8Num2"/>
    <w:lvl w:ilvl="0">
      <w:start w:val="1"/>
      <w:numFmt w:val="decimal"/>
      <w:lvlText w:val="%1."/>
      <w:lvlJc w:val="left"/>
      <w:pPr>
        <w:tabs>
          <w:tab w:val="num" w:pos="644"/>
        </w:tabs>
        <w:ind w:left="644" w:hanging="360"/>
      </w:pPr>
    </w:lvl>
    <w:lvl w:ilvl="1" w:tentative="1">
      <w:start w:val="1"/>
      <w:numFmt w:val="lowerLetter"/>
      <w:lvlText w:val="%2."/>
      <w:lvlJc w:val="left"/>
      <w:pPr>
        <w:ind w:left="654" w:hanging="360"/>
      </w:pPr>
    </w:lvl>
    <w:lvl w:ilvl="2" w:tentative="1">
      <w:start w:val="1"/>
      <w:numFmt w:val="lowerRoman"/>
      <w:lvlText w:val="%3."/>
      <w:lvlJc w:val="right"/>
      <w:pPr>
        <w:ind w:left="1374" w:hanging="180"/>
      </w:pPr>
    </w:lvl>
    <w:lvl w:ilvl="3" w:tentative="1">
      <w:start w:val="1"/>
      <w:numFmt w:val="decimal"/>
      <w:lvlText w:val="%4."/>
      <w:lvlJc w:val="left"/>
      <w:pPr>
        <w:ind w:left="2094" w:hanging="360"/>
      </w:pPr>
    </w:lvl>
    <w:lvl w:ilvl="4" w:tentative="1">
      <w:start w:val="1"/>
      <w:numFmt w:val="lowerLetter"/>
      <w:lvlText w:val="%5."/>
      <w:lvlJc w:val="left"/>
      <w:pPr>
        <w:ind w:left="2814" w:hanging="360"/>
      </w:pPr>
    </w:lvl>
    <w:lvl w:ilvl="5" w:tentative="1">
      <w:start w:val="1"/>
      <w:numFmt w:val="lowerRoman"/>
      <w:lvlText w:val="%6."/>
      <w:lvlJc w:val="right"/>
      <w:pPr>
        <w:ind w:left="3534" w:hanging="180"/>
      </w:pPr>
    </w:lvl>
    <w:lvl w:ilvl="6" w:tentative="1">
      <w:start w:val="1"/>
      <w:numFmt w:val="decimal"/>
      <w:lvlText w:val="%7."/>
      <w:lvlJc w:val="left"/>
      <w:pPr>
        <w:ind w:left="4254" w:hanging="360"/>
      </w:pPr>
    </w:lvl>
    <w:lvl w:ilvl="7" w:tentative="1">
      <w:start w:val="1"/>
      <w:numFmt w:val="lowerLetter"/>
      <w:lvlText w:val="%8."/>
      <w:lvlJc w:val="left"/>
      <w:pPr>
        <w:ind w:left="4974" w:hanging="360"/>
      </w:pPr>
    </w:lvl>
    <w:lvl w:ilvl="8" w:tentative="1">
      <w:start w:val="1"/>
      <w:numFmt w:val="lowerRoman"/>
      <w:lvlText w:val="%9."/>
      <w:lvlJc w:val="right"/>
      <w:pPr>
        <w:ind w:left="5694" w:hanging="180"/>
      </w:pPr>
    </w:lvl>
  </w:abstractNum>
  <w:abstractNum w:abstractNumId="3">
    <w:nsid w:val="00000003"/>
    <w:multiLevelType w:val="singleLevel"/>
    <w:tmpl w:val="00000003"/>
    <w:name w:val="WW8Num3"/>
    <w:lvl w:ilvl="0">
      <w:start w:val="1"/>
      <w:numFmt w:val="decimal"/>
      <w:lvlText w:val="%1."/>
      <w:lvlJc w:val="left"/>
      <w:pPr>
        <w:tabs>
          <w:tab w:val="num" w:pos="720"/>
        </w:tabs>
        <w:ind w:left="720" w:hanging="360"/>
      </w:pPr>
    </w:lvl>
  </w:abstractNum>
  <w:abstractNum w:abstractNumId="4">
    <w:nsid w:val="00000004"/>
    <w:multiLevelType w:val="singleLevel"/>
    <w:tmpl w:val="00000004"/>
    <w:name w:val="WW8Num4"/>
    <w:lvl w:ilvl="0">
      <w:start w:val="1"/>
      <w:numFmt w:val="decimal"/>
      <w:lvlText w:val="%1."/>
      <w:lvlJc w:val="left"/>
      <w:pPr>
        <w:tabs>
          <w:tab w:val="num" w:pos="720"/>
        </w:tabs>
        <w:ind w:left="720" w:hanging="360"/>
      </w:pPr>
    </w:lvl>
  </w:abstractNum>
  <w:abstractNum w:abstractNumId="5">
    <w:nsid w:val="00000005"/>
    <w:multiLevelType w:val="singleLevel"/>
    <w:tmpl w:val="00000005"/>
    <w:name w:val="WW8Num5"/>
    <w:lvl w:ilvl="0">
      <w:start w:val="1"/>
      <w:numFmt w:val="decimal"/>
      <w:lvlText w:val="%1."/>
      <w:lvlJc w:val="left"/>
      <w:pPr>
        <w:tabs>
          <w:tab w:val="num" w:pos="720"/>
        </w:tabs>
        <w:ind w:left="720" w:hanging="360"/>
      </w:pPr>
    </w:lvl>
  </w:abstractNum>
  <w:abstractNum w:abstractNumId="6">
    <w:nsid w:val="00000006"/>
    <w:multiLevelType w:val="singleLevel"/>
    <w:tmpl w:val="00000006"/>
    <w:name w:val="WW8Num6"/>
    <w:lvl w:ilvl="0">
      <w:start w:val="1"/>
      <w:numFmt w:val="decimal"/>
      <w:lvlText w:val="%1."/>
      <w:lvlJc w:val="left"/>
      <w:pPr>
        <w:tabs>
          <w:tab w:val="num" w:pos="720"/>
        </w:tabs>
        <w:ind w:left="720" w:hanging="360"/>
      </w:pPr>
    </w:lvl>
  </w:abstractNum>
  <w:abstractNum w:abstractNumId="7">
    <w:nsid w:val="00000007"/>
    <w:multiLevelType w:val="multilevel"/>
    <w:tmpl w:val="0000000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15051B80"/>
    <w:multiLevelType w:val="hybridMultilevel"/>
    <w:tmpl w:val="5D12D20A"/>
    <w:lvl w:ilvl="0" w:tplc="0D8AAC44">
      <w:start w:val="1"/>
      <w:numFmt w:val="decimal"/>
      <w:lvlText w:val="%1."/>
      <w:lvlJc w:val="left"/>
      <w:pPr>
        <w:ind w:left="360"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1">
    <w:nsid w:val="2084292A"/>
    <w:multiLevelType w:val="singleLevel"/>
    <w:tmpl w:val="D5FA7C54"/>
    <w:lvl w:ilvl="0">
      <w:start w:val="1"/>
      <w:numFmt w:val="decimal"/>
      <w:lvlText w:val="%1."/>
      <w:legacy w:legacy="1" w:legacySpace="0" w:legacyIndent="240"/>
      <w:lvlJc w:val="left"/>
      <w:rPr>
        <w:rFonts w:ascii="Times New Roman" w:hAnsi="Times New Roman" w:cs="Times New Roman" w:hint="default"/>
      </w:rPr>
    </w:lvl>
  </w:abstractNum>
  <w:abstractNum w:abstractNumId="12">
    <w:nsid w:val="22664F1E"/>
    <w:multiLevelType w:val="hybridMultilevel"/>
    <w:tmpl w:val="3E4A0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EE7A55"/>
    <w:multiLevelType w:val="hybridMultilevel"/>
    <w:tmpl w:val="600AE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D9639B"/>
    <w:multiLevelType w:val="multilevel"/>
    <w:tmpl w:val="A4141BCA"/>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487B4E11"/>
    <w:multiLevelType w:val="multilevel"/>
    <w:tmpl w:val="40961C40"/>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4CF816FE"/>
    <w:multiLevelType w:val="multilevel"/>
    <w:tmpl w:val="9088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752B72"/>
    <w:multiLevelType w:val="hybridMultilevel"/>
    <w:tmpl w:val="1A209272"/>
    <w:lvl w:ilvl="0" w:tplc="930A89C6">
      <w:start w:val="1"/>
      <w:numFmt w:val="decimal"/>
      <w:lvlText w:val="%1."/>
      <w:lvlJc w:val="left"/>
      <w:pPr>
        <w:ind w:left="4046" w:hanging="360"/>
      </w:pPr>
      <w:rPr>
        <w:rFonts w:hint="default"/>
        <w:sz w:val="24"/>
        <w:szCs w:val="24"/>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8">
    <w:nsid w:val="5CBA03BA"/>
    <w:multiLevelType w:val="multilevel"/>
    <w:tmpl w:val="B6BE3808"/>
    <w:lvl w:ilvl="0">
      <w:start w:val="1"/>
      <w:numFmt w:val="decimal"/>
      <w:lvlText w:val="%1."/>
      <w:lvlJc w:val="left"/>
      <w:pPr>
        <w:ind w:left="1669" w:hanging="960"/>
      </w:pPr>
      <w:rPr>
        <w:rFonts w:hint="default"/>
        <w:b/>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62E07794"/>
    <w:multiLevelType w:val="hybridMultilevel"/>
    <w:tmpl w:val="C9323EC6"/>
    <w:lvl w:ilvl="0" w:tplc="B8BECB42">
      <w:start w:val="1"/>
      <w:numFmt w:val="decimal"/>
      <w:pStyle w:val="00"/>
      <w:lvlText w:val="%1."/>
      <w:lvlJc w:val="left"/>
      <w:pPr>
        <w:ind w:left="1212"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56C2151"/>
    <w:multiLevelType w:val="hybridMultilevel"/>
    <w:tmpl w:val="0C5ED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891F98"/>
    <w:multiLevelType w:val="hybridMultilevel"/>
    <w:tmpl w:val="84A069DC"/>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7"/>
  </w:num>
  <w:num w:numId="12">
    <w:abstractNumId w:val="16"/>
  </w:num>
  <w:num w:numId="13">
    <w:abstractNumId w:val="19"/>
  </w:num>
  <w:num w:numId="14">
    <w:abstractNumId w:val="20"/>
  </w:num>
  <w:num w:numId="15">
    <w:abstractNumId w:val="13"/>
  </w:num>
  <w:num w:numId="16">
    <w:abstractNumId w:val="15"/>
  </w:num>
  <w:num w:numId="17">
    <w:abstractNumId w:val="14"/>
  </w:num>
  <w:num w:numId="18">
    <w:abstractNumId w:val="12"/>
  </w:num>
  <w:num w:numId="19">
    <w:abstractNumId w:val="18"/>
  </w:num>
  <w:num w:numId="20">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41"/>
        <w:lvlJc w:val="left"/>
        <w:rPr>
          <w:rFonts w:ascii="Times New Roman" w:hAnsi="Times New Roman" w:cs="Times New Roman" w:hint="default"/>
        </w:rPr>
      </w:lvl>
    </w:lvlOverride>
  </w:num>
  <w:num w:numId="22">
    <w:abstractNumId w:val="11"/>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5842">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742BC6"/>
    <w:rsid w:val="00002398"/>
    <w:rsid w:val="00007584"/>
    <w:rsid w:val="000140C0"/>
    <w:rsid w:val="00040C0E"/>
    <w:rsid w:val="00063AF1"/>
    <w:rsid w:val="00096CA1"/>
    <w:rsid w:val="000A7A3A"/>
    <w:rsid w:val="000B4490"/>
    <w:rsid w:val="000E1F43"/>
    <w:rsid w:val="000E237B"/>
    <w:rsid w:val="000E2D87"/>
    <w:rsid w:val="00102BEE"/>
    <w:rsid w:val="00124698"/>
    <w:rsid w:val="001308A0"/>
    <w:rsid w:val="0013093C"/>
    <w:rsid w:val="001346DB"/>
    <w:rsid w:val="00143005"/>
    <w:rsid w:val="001467F0"/>
    <w:rsid w:val="001730B4"/>
    <w:rsid w:val="00197C4C"/>
    <w:rsid w:val="001D2E81"/>
    <w:rsid w:val="001D4A14"/>
    <w:rsid w:val="0024122F"/>
    <w:rsid w:val="00255F27"/>
    <w:rsid w:val="002561F7"/>
    <w:rsid w:val="002769E3"/>
    <w:rsid w:val="00277CB5"/>
    <w:rsid w:val="00286C0C"/>
    <w:rsid w:val="002A3C8C"/>
    <w:rsid w:val="002A5CC8"/>
    <w:rsid w:val="002B1C7F"/>
    <w:rsid w:val="002D59E0"/>
    <w:rsid w:val="002E2334"/>
    <w:rsid w:val="002E733D"/>
    <w:rsid w:val="002F1E31"/>
    <w:rsid w:val="002F2758"/>
    <w:rsid w:val="002F2C12"/>
    <w:rsid w:val="002F33F6"/>
    <w:rsid w:val="002F3718"/>
    <w:rsid w:val="00323CCA"/>
    <w:rsid w:val="003323D5"/>
    <w:rsid w:val="003354F6"/>
    <w:rsid w:val="00345B42"/>
    <w:rsid w:val="00397EA3"/>
    <w:rsid w:val="003C5EA2"/>
    <w:rsid w:val="003E6D21"/>
    <w:rsid w:val="003F31BD"/>
    <w:rsid w:val="00411E66"/>
    <w:rsid w:val="0041374E"/>
    <w:rsid w:val="004178F1"/>
    <w:rsid w:val="00426907"/>
    <w:rsid w:val="00434A88"/>
    <w:rsid w:val="00443999"/>
    <w:rsid w:val="00467BE4"/>
    <w:rsid w:val="00472188"/>
    <w:rsid w:val="0048662B"/>
    <w:rsid w:val="004B4E48"/>
    <w:rsid w:val="004D30EC"/>
    <w:rsid w:val="004D51B5"/>
    <w:rsid w:val="004D7360"/>
    <w:rsid w:val="004E04CF"/>
    <w:rsid w:val="004F4EDE"/>
    <w:rsid w:val="005769E0"/>
    <w:rsid w:val="00580B59"/>
    <w:rsid w:val="00582720"/>
    <w:rsid w:val="00587F7C"/>
    <w:rsid w:val="00595CBD"/>
    <w:rsid w:val="005B4E55"/>
    <w:rsid w:val="005D7B33"/>
    <w:rsid w:val="006414E6"/>
    <w:rsid w:val="006476C9"/>
    <w:rsid w:val="006E7A5B"/>
    <w:rsid w:val="00702CB3"/>
    <w:rsid w:val="00711FDA"/>
    <w:rsid w:val="007341EC"/>
    <w:rsid w:val="00735043"/>
    <w:rsid w:val="00742BC6"/>
    <w:rsid w:val="007670C1"/>
    <w:rsid w:val="00767C31"/>
    <w:rsid w:val="00771846"/>
    <w:rsid w:val="007868DA"/>
    <w:rsid w:val="007A28A6"/>
    <w:rsid w:val="007C5AC0"/>
    <w:rsid w:val="007D74E0"/>
    <w:rsid w:val="007E23D4"/>
    <w:rsid w:val="0080331C"/>
    <w:rsid w:val="00812915"/>
    <w:rsid w:val="00846B0C"/>
    <w:rsid w:val="00847BB2"/>
    <w:rsid w:val="00852910"/>
    <w:rsid w:val="00877AC3"/>
    <w:rsid w:val="00886A27"/>
    <w:rsid w:val="008A2A17"/>
    <w:rsid w:val="008C7DBC"/>
    <w:rsid w:val="00932C9F"/>
    <w:rsid w:val="00970530"/>
    <w:rsid w:val="00971949"/>
    <w:rsid w:val="009A5D19"/>
    <w:rsid w:val="009C3004"/>
    <w:rsid w:val="009C4A20"/>
    <w:rsid w:val="009C7360"/>
    <w:rsid w:val="009D39E8"/>
    <w:rsid w:val="009F61C7"/>
    <w:rsid w:val="00A13752"/>
    <w:rsid w:val="00A624AB"/>
    <w:rsid w:val="00A970B2"/>
    <w:rsid w:val="00AA42BB"/>
    <w:rsid w:val="00AB6C74"/>
    <w:rsid w:val="00B35AAA"/>
    <w:rsid w:val="00B43B55"/>
    <w:rsid w:val="00B5151D"/>
    <w:rsid w:val="00B53027"/>
    <w:rsid w:val="00B532CD"/>
    <w:rsid w:val="00B53CDF"/>
    <w:rsid w:val="00B85741"/>
    <w:rsid w:val="00B92191"/>
    <w:rsid w:val="00BC0A91"/>
    <w:rsid w:val="00BC30A8"/>
    <w:rsid w:val="00BD00A0"/>
    <w:rsid w:val="00BD1189"/>
    <w:rsid w:val="00C00621"/>
    <w:rsid w:val="00C111DF"/>
    <w:rsid w:val="00C22DA7"/>
    <w:rsid w:val="00C503EB"/>
    <w:rsid w:val="00D04AB4"/>
    <w:rsid w:val="00D43958"/>
    <w:rsid w:val="00D51CE2"/>
    <w:rsid w:val="00D548D2"/>
    <w:rsid w:val="00D550A5"/>
    <w:rsid w:val="00D74B88"/>
    <w:rsid w:val="00D94429"/>
    <w:rsid w:val="00DC75E7"/>
    <w:rsid w:val="00DE269A"/>
    <w:rsid w:val="00DF27FE"/>
    <w:rsid w:val="00DF2B07"/>
    <w:rsid w:val="00DF44F0"/>
    <w:rsid w:val="00E22F8B"/>
    <w:rsid w:val="00E2352C"/>
    <w:rsid w:val="00E55C2E"/>
    <w:rsid w:val="00E60554"/>
    <w:rsid w:val="00E82FA9"/>
    <w:rsid w:val="00EA370C"/>
    <w:rsid w:val="00EE276F"/>
    <w:rsid w:val="00EE5471"/>
    <w:rsid w:val="00EF75B9"/>
    <w:rsid w:val="00F117D1"/>
    <w:rsid w:val="00F11D97"/>
    <w:rsid w:val="00F20E21"/>
    <w:rsid w:val="00F30232"/>
    <w:rsid w:val="00F567FE"/>
    <w:rsid w:val="00F62D52"/>
    <w:rsid w:val="00F74452"/>
    <w:rsid w:val="00F8012F"/>
    <w:rsid w:val="00FB659B"/>
    <w:rsid w:val="00FC19C0"/>
    <w:rsid w:val="00FF4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Body Text Indent 2" w:uiPriority="99"/>
    <w:lsdException w:name="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39E8"/>
    <w:pPr>
      <w:suppressAutoHyphens/>
    </w:pPr>
    <w:rPr>
      <w:sz w:val="24"/>
      <w:szCs w:val="24"/>
      <w:lang w:eastAsia="ar-SA"/>
    </w:rPr>
  </w:style>
  <w:style w:type="paragraph" w:styleId="1">
    <w:name w:val="heading 1"/>
    <w:basedOn w:val="a"/>
    <w:next w:val="a"/>
    <w:link w:val="10"/>
    <w:uiPriority w:val="9"/>
    <w:qFormat/>
    <w:rsid w:val="003E6D21"/>
    <w:pPr>
      <w:keepNext/>
      <w:keepLines/>
      <w:pageBreakBefore/>
      <w:suppressAutoHyphens w:val="0"/>
      <w:spacing w:before="480" w:line="319" w:lineRule="auto"/>
      <w:ind w:firstLine="709"/>
      <w:jc w:val="center"/>
      <w:outlineLvl w:val="0"/>
    </w:pPr>
    <w:rPr>
      <w:b/>
      <w:bCs/>
      <w:sz w:val="28"/>
      <w:szCs w:val="28"/>
      <w:lang w:eastAsia="ru-RU"/>
    </w:rPr>
  </w:style>
  <w:style w:type="paragraph" w:styleId="2">
    <w:name w:val="heading 2"/>
    <w:basedOn w:val="a"/>
    <w:next w:val="a"/>
    <w:link w:val="20"/>
    <w:uiPriority w:val="9"/>
    <w:semiHidden/>
    <w:unhideWhenUsed/>
    <w:qFormat/>
    <w:rsid w:val="003E6D21"/>
    <w:pPr>
      <w:keepNext/>
      <w:keepLines/>
      <w:suppressAutoHyphens w:val="0"/>
      <w:spacing w:before="200" w:line="319" w:lineRule="auto"/>
      <w:ind w:firstLine="709"/>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9D39E8"/>
  </w:style>
  <w:style w:type="character" w:styleId="a3">
    <w:name w:val="page number"/>
    <w:basedOn w:val="11"/>
    <w:rsid w:val="009D39E8"/>
  </w:style>
  <w:style w:type="character" w:styleId="a4">
    <w:name w:val="Hyperlink"/>
    <w:basedOn w:val="11"/>
    <w:uiPriority w:val="99"/>
    <w:rsid w:val="009D39E8"/>
    <w:rPr>
      <w:color w:val="0000FF"/>
      <w:u w:val="single"/>
    </w:rPr>
  </w:style>
  <w:style w:type="character" w:customStyle="1" w:styleId="a5">
    <w:name w:val="Символ нумерации"/>
    <w:rsid w:val="009D39E8"/>
  </w:style>
  <w:style w:type="paragraph" w:customStyle="1" w:styleId="a6">
    <w:name w:val="Заголовок"/>
    <w:basedOn w:val="a"/>
    <w:next w:val="a7"/>
    <w:rsid w:val="009D39E8"/>
    <w:pPr>
      <w:keepNext/>
      <w:spacing w:before="240" w:after="120"/>
    </w:pPr>
    <w:rPr>
      <w:rFonts w:ascii="Arial" w:eastAsia="SimSun" w:hAnsi="Arial" w:cs="Mangal"/>
      <w:sz w:val="28"/>
      <w:szCs w:val="28"/>
    </w:rPr>
  </w:style>
  <w:style w:type="paragraph" w:styleId="a7">
    <w:name w:val="Body Text"/>
    <w:basedOn w:val="a"/>
    <w:rsid w:val="009D39E8"/>
    <w:pPr>
      <w:spacing w:after="120"/>
    </w:pPr>
  </w:style>
  <w:style w:type="paragraph" w:styleId="a8">
    <w:name w:val="List"/>
    <w:basedOn w:val="a7"/>
    <w:rsid w:val="009D39E8"/>
    <w:rPr>
      <w:rFonts w:cs="Mangal"/>
    </w:rPr>
  </w:style>
  <w:style w:type="paragraph" w:customStyle="1" w:styleId="12">
    <w:name w:val="Название1"/>
    <w:basedOn w:val="a"/>
    <w:rsid w:val="009D39E8"/>
    <w:pPr>
      <w:suppressLineNumbers/>
      <w:spacing w:before="120" w:after="120"/>
    </w:pPr>
    <w:rPr>
      <w:rFonts w:cs="Mangal"/>
      <w:i/>
      <w:iCs/>
    </w:rPr>
  </w:style>
  <w:style w:type="paragraph" w:customStyle="1" w:styleId="13">
    <w:name w:val="Указатель1"/>
    <w:basedOn w:val="a"/>
    <w:rsid w:val="009D39E8"/>
    <w:pPr>
      <w:suppressLineNumbers/>
    </w:pPr>
    <w:rPr>
      <w:rFonts w:cs="Mangal"/>
    </w:rPr>
  </w:style>
  <w:style w:type="paragraph" w:styleId="a9">
    <w:name w:val="footer"/>
    <w:basedOn w:val="a"/>
    <w:link w:val="aa"/>
    <w:rsid w:val="009D39E8"/>
    <w:pPr>
      <w:tabs>
        <w:tab w:val="center" w:pos="4677"/>
        <w:tab w:val="right" w:pos="9355"/>
      </w:tabs>
    </w:pPr>
  </w:style>
  <w:style w:type="paragraph" w:styleId="14">
    <w:name w:val="toc 1"/>
    <w:basedOn w:val="a"/>
    <w:next w:val="a"/>
    <w:rsid w:val="009D39E8"/>
    <w:pPr>
      <w:spacing w:before="360"/>
    </w:pPr>
    <w:rPr>
      <w:rFonts w:ascii="Arial" w:hAnsi="Arial" w:cs="Arial"/>
      <w:b/>
      <w:bCs/>
      <w:caps/>
    </w:rPr>
  </w:style>
  <w:style w:type="paragraph" w:styleId="21">
    <w:name w:val="toc 2"/>
    <w:basedOn w:val="a"/>
    <w:next w:val="a"/>
    <w:rsid w:val="009D39E8"/>
    <w:pPr>
      <w:spacing w:before="240"/>
    </w:pPr>
    <w:rPr>
      <w:b/>
      <w:bCs/>
      <w:sz w:val="20"/>
      <w:szCs w:val="20"/>
    </w:rPr>
  </w:style>
  <w:style w:type="paragraph" w:styleId="3">
    <w:name w:val="toc 3"/>
    <w:basedOn w:val="a"/>
    <w:next w:val="a"/>
    <w:rsid w:val="009D39E8"/>
    <w:pPr>
      <w:ind w:left="240"/>
    </w:pPr>
    <w:rPr>
      <w:sz w:val="20"/>
      <w:szCs w:val="20"/>
    </w:rPr>
  </w:style>
  <w:style w:type="paragraph" w:styleId="4">
    <w:name w:val="toc 4"/>
    <w:basedOn w:val="a"/>
    <w:next w:val="a"/>
    <w:rsid w:val="009D39E8"/>
    <w:pPr>
      <w:ind w:left="480"/>
    </w:pPr>
    <w:rPr>
      <w:sz w:val="20"/>
      <w:szCs w:val="20"/>
    </w:rPr>
  </w:style>
  <w:style w:type="paragraph" w:styleId="5">
    <w:name w:val="toc 5"/>
    <w:basedOn w:val="a"/>
    <w:next w:val="a"/>
    <w:rsid w:val="009D39E8"/>
    <w:pPr>
      <w:ind w:left="720"/>
    </w:pPr>
    <w:rPr>
      <w:sz w:val="20"/>
      <w:szCs w:val="20"/>
    </w:rPr>
  </w:style>
  <w:style w:type="paragraph" w:styleId="6">
    <w:name w:val="toc 6"/>
    <w:basedOn w:val="a"/>
    <w:next w:val="a"/>
    <w:rsid w:val="009D39E8"/>
    <w:pPr>
      <w:ind w:left="960"/>
    </w:pPr>
    <w:rPr>
      <w:sz w:val="20"/>
      <w:szCs w:val="20"/>
    </w:rPr>
  </w:style>
  <w:style w:type="paragraph" w:styleId="7">
    <w:name w:val="toc 7"/>
    <w:basedOn w:val="a"/>
    <w:next w:val="a"/>
    <w:rsid w:val="009D39E8"/>
    <w:pPr>
      <w:ind w:left="1200"/>
    </w:pPr>
    <w:rPr>
      <w:sz w:val="20"/>
      <w:szCs w:val="20"/>
    </w:rPr>
  </w:style>
  <w:style w:type="paragraph" w:styleId="8">
    <w:name w:val="toc 8"/>
    <w:basedOn w:val="a"/>
    <w:next w:val="a"/>
    <w:rsid w:val="009D39E8"/>
    <w:pPr>
      <w:ind w:left="1440"/>
    </w:pPr>
    <w:rPr>
      <w:sz w:val="20"/>
      <w:szCs w:val="20"/>
    </w:rPr>
  </w:style>
  <w:style w:type="paragraph" w:styleId="9">
    <w:name w:val="toc 9"/>
    <w:basedOn w:val="a"/>
    <w:next w:val="a"/>
    <w:rsid w:val="009D39E8"/>
    <w:pPr>
      <w:ind w:left="1680"/>
    </w:pPr>
    <w:rPr>
      <w:sz w:val="20"/>
      <w:szCs w:val="20"/>
    </w:rPr>
  </w:style>
  <w:style w:type="paragraph" w:customStyle="1" w:styleId="100">
    <w:name w:val="Оглавление 10"/>
    <w:basedOn w:val="13"/>
    <w:rsid w:val="009D39E8"/>
    <w:pPr>
      <w:tabs>
        <w:tab w:val="right" w:leader="dot" w:pos="7091"/>
      </w:tabs>
      <w:ind w:left="2547"/>
    </w:pPr>
  </w:style>
  <w:style w:type="paragraph" w:customStyle="1" w:styleId="ab">
    <w:name w:val="Содержимое таблицы"/>
    <w:basedOn w:val="a"/>
    <w:rsid w:val="009D39E8"/>
    <w:pPr>
      <w:suppressLineNumbers/>
    </w:pPr>
  </w:style>
  <w:style w:type="paragraph" w:customStyle="1" w:styleId="ac">
    <w:name w:val="Заголовок таблицы"/>
    <w:basedOn w:val="ab"/>
    <w:rsid w:val="009D39E8"/>
    <w:pPr>
      <w:jc w:val="center"/>
    </w:pPr>
    <w:rPr>
      <w:b/>
      <w:bCs/>
    </w:rPr>
  </w:style>
  <w:style w:type="paragraph" w:customStyle="1" w:styleId="ad">
    <w:name w:val="Содержимое врезки"/>
    <w:basedOn w:val="a7"/>
    <w:rsid w:val="009D39E8"/>
  </w:style>
  <w:style w:type="paragraph" w:styleId="ae">
    <w:name w:val="header"/>
    <w:basedOn w:val="a"/>
    <w:link w:val="af"/>
    <w:uiPriority w:val="99"/>
    <w:rsid w:val="009D39E8"/>
    <w:pPr>
      <w:suppressLineNumbers/>
      <w:tabs>
        <w:tab w:val="center" w:pos="4819"/>
        <w:tab w:val="right" w:pos="9638"/>
      </w:tabs>
    </w:pPr>
  </w:style>
  <w:style w:type="character" w:customStyle="1" w:styleId="aa">
    <w:name w:val="Нижний колонтитул Знак"/>
    <w:basedOn w:val="a0"/>
    <w:link w:val="a9"/>
    <w:rsid w:val="00F30232"/>
    <w:rPr>
      <w:sz w:val="24"/>
      <w:szCs w:val="24"/>
      <w:lang w:eastAsia="ar-SA"/>
    </w:rPr>
  </w:style>
  <w:style w:type="paragraph" w:styleId="af0">
    <w:name w:val="Normal (Web)"/>
    <w:basedOn w:val="a"/>
    <w:unhideWhenUsed/>
    <w:rsid w:val="00EE276F"/>
    <w:pPr>
      <w:suppressAutoHyphens w:val="0"/>
      <w:spacing w:before="100" w:beforeAutospacing="1" w:after="100" w:afterAutospacing="1"/>
    </w:pPr>
    <w:rPr>
      <w:lang w:eastAsia="ru-RU"/>
    </w:rPr>
  </w:style>
  <w:style w:type="paragraph" w:styleId="af1">
    <w:name w:val="List Paragraph"/>
    <w:basedOn w:val="a"/>
    <w:uiPriority w:val="34"/>
    <w:qFormat/>
    <w:rsid w:val="004B4E48"/>
    <w:pPr>
      <w:suppressAutoHyphens w:val="0"/>
      <w:spacing w:line="319" w:lineRule="auto"/>
      <w:ind w:left="720" w:firstLine="709"/>
      <w:contextualSpacing/>
    </w:pPr>
    <w:rPr>
      <w:sz w:val="28"/>
      <w:szCs w:val="22"/>
      <w:lang w:eastAsia="ru-RU"/>
    </w:rPr>
  </w:style>
  <w:style w:type="character" w:customStyle="1" w:styleId="10">
    <w:name w:val="Заголовок 1 Знак"/>
    <w:basedOn w:val="a0"/>
    <w:link w:val="1"/>
    <w:uiPriority w:val="9"/>
    <w:rsid w:val="003E6D21"/>
    <w:rPr>
      <w:rFonts w:eastAsia="Times New Roman"/>
      <w:b/>
      <w:bCs/>
      <w:sz w:val="28"/>
      <w:szCs w:val="28"/>
    </w:rPr>
  </w:style>
  <w:style w:type="character" w:customStyle="1" w:styleId="20">
    <w:name w:val="Заголовок 2 Знак"/>
    <w:basedOn w:val="a0"/>
    <w:link w:val="2"/>
    <w:uiPriority w:val="9"/>
    <w:semiHidden/>
    <w:rsid w:val="003E6D21"/>
    <w:rPr>
      <w:rFonts w:ascii="Cambria" w:eastAsia="Times New Roman" w:hAnsi="Cambria" w:cs="Times New Roman"/>
      <w:b/>
      <w:bCs/>
      <w:color w:val="4F81BD"/>
      <w:sz w:val="26"/>
      <w:szCs w:val="26"/>
    </w:rPr>
  </w:style>
  <w:style w:type="paragraph" w:customStyle="1" w:styleId="000">
    <w:name w:val="00 заголовки в табл"/>
    <w:basedOn w:val="a"/>
    <w:qFormat/>
    <w:rsid w:val="003E6D21"/>
    <w:pPr>
      <w:suppressAutoHyphens w:val="0"/>
      <w:spacing w:line="276" w:lineRule="auto"/>
      <w:jc w:val="center"/>
    </w:pPr>
    <w:rPr>
      <w:b/>
      <w:sz w:val="22"/>
      <w:szCs w:val="22"/>
      <w:lang w:eastAsia="ru-RU"/>
    </w:rPr>
  </w:style>
  <w:style w:type="paragraph" w:customStyle="1" w:styleId="001">
    <w:name w:val="00 центр табл"/>
    <w:basedOn w:val="a"/>
    <w:qFormat/>
    <w:rsid w:val="003E6D21"/>
    <w:pPr>
      <w:suppressAutoHyphens w:val="0"/>
      <w:spacing w:line="276" w:lineRule="auto"/>
      <w:jc w:val="center"/>
    </w:pPr>
    <w:rPr>
      <w:sz w:val="22"/>
      <w:szCs w:val="22"/>
      <w:lang w:eastAsia="ru-RU"/>
    </w:rPr>
  </w:style>
  <w:style w:type="paragraph" w:customStyle="1" w:styleId="002">
    <w:name w:val="00 по правому краю табл"/>
    <w:basedOn w:val="a"/>
    <w:qFormat/>
    <w:rsid w:val="003E6D21"/>
    <w:pPr>
      <w:suppressAutoHyphens w:val="0"/>
      <w:spacing w:line="276" w:lineRule="auto"/>
    </w:pPr>
    <w:rPr>
      <w:sz w:val="22"/>
      <w:szCs w:val="22"/>
    </w:rPr>
  </w:style>
  <w:style w:type="paragraph" w:styleId="af2">
    <w:name w:val="Balloon Text"/>
    <w:basedOn w:val="a"/>
    <w:link w:val="af3"/>
    <w:uiPriority w:val="99"/>
    <w:unhideWhenUsed/>
    <w:rsid w:val="003E6D21"/>
    <w:pPr>
      <w:suppressAutoHyphens w:val="0"/>
      <w:ind w:firstLine="709"/>
    </w:pPr>
    <w:rPr>
      <w:rFonts w:ascii="Tahoma" w:hAnsi="Tahoma" w:cs="Tahoma"/>
      <w:sz w:val="16"/>
      <w:szCs w:val="16"/>
      <w:lang w:eastAsia="ru-RU"/>
    </w:rPr>
  </w:style>
  <w:style w:type="character" w:customStyle="1" w:styleId="af3">
    <w:name w:val="Текст выноски Знак"/>
    <w:basedOn w:val="a0"/>
    <w:link w:val="af2"/>
    <w:uiPriority w:val="99"/>
    <w:rsid w:val="003E6D21"/>
    <w:rPr>
      <w:rFonts w:ascii="Tahoma" w:eastAsia="Times New Roman" w:hAnsi="Tahoma" w:cs="Tahoma"/>
      <w:sz w:val="16"/>
      <w:szCs w:val="16"/>
    </w:rPr>
  </w:style>
  <w:style w:type="character" w:customStyle="1" w:styleId="af">
    <w:name w:val="Верхний колонтитул Знак"/>
    <w:basedOn w:val="a0"/>
    <w:link w:val="ae"/>
    <w:uiPriority w:val="99"/>
    <w:rsid w:val="003E6D21"/>
    <w:rPr>
      <w:sz w:val="24"/>
      <w:szCs w:val="24"/>
      <w:lang w:eastAsia="ar-SA"/>
    </w:rPr>
  </w:style>
  <w:style w:type="paragraph" w:styleId="22">
    <w:name w:val="Body Text Indent 2"/>
    <w:basedOn w:val="a"/>
    <w:link w:val="23"/>
    <w:uiPriority w:val="99"/>
    <w:unhideWhenUsed/>
    <w:rsid w:val="003E6D21"/>
    <w:pPr>
      <w:suppressAutoHyphens w:val="0"/>
      <w:spacing w:after="120" w:line="480" w:lineRule="auto"/>
      <w:ind w:left="283"/>
    </w:pPr>
    <w:rPr>
      <w:lang w:eastAsia="ru-RU"/>
    </w:rPr>
  </w:style>
  <w:style w:type="character" w:customStyle="1" w:styleId="23">
    <w:name w:val="Основной текст с отступом 2 Знак"/>
    <w:basedOn w:val="a0"/>
    <w:link w:val="22"/>
    <w:uiPriority w:val="99"/>
    <w:rsid w:val="003E6D21"/>
    <w:rPr>
      <w:sz w:val="24"/>
      <w:szCs w:val="24"/>
    </w:rPr>
  </w:style>
  <w:style w:type="paragraph" w:styleId="24">
    <w:name w:val="Body Text 2"/>
    <w:basedOn w:val="a"/>
    <w:link w:val="25"/>
    <w:uiPriority w:val="99"/>
    <w:unhideWhenUsed/>
    <w:rsid w:val="003E6D21"/>
    <w:pPr>
      <w:suppressAutoHyphens w:val="0"/>
      <w:spacing w:after="120" w:line="480" w:lineRule="auto"/>
    </w:pPr>
    <w:rPr>
      <w:lang w:eastAsia="ru-RU"/>
    </w:rPr>
  </w:style>
  <w:style w:type="character" w:customStyle="1" w:styleId="25">
    <w:name w:val="Основной текст 2 Знак"/>
    <w:basedOn w:val="a0"/>
    <w:link w:val="24"/>
    <w:uiPriority w:val="99"/>
    <w:rsid w:val="003E6D21"/>
    <w:rPr>
      <w:sz w:val="24"/>
      <w:szCs w:val="24"/>
    </w:rPr>
  </w:style>
  <w:style w:type="paragraph" w:customStyle="1" w:styleId="S31">
    <w:name w:val="S_Нумерованный_3.1"/>
    <w:basedOn w:val="a"/>
    <w:link w:val="S310"/>
    <w:rsid w:val="003E6D21"/>
    <w:pPr>
      <w:spacing w:line="360" w:lineRule="auto"/>
      <w:ind w:firstLine="709"/>
      <w:jc w:val="both"/>
    </w:pPr>
    <w:rPr>
      <w:rFonts w:cs="Calibri"/>
      <w:sz w:val="28"/>
      <w:szCs w:val="28"/>
      <w:lang w:val="en-US" w:eastAsia="en-US" w:bidi="en-US"/>
    </w:rPr>
  </w:style>
  <w:style w:type="character" w:customStyle="1" w:styleId="S310">
    <w:name w:val="S_Нумерованный_3.1 Знак Знак"/>
    <w:basedOn w:val="a0"/>
    <w:link w:val="S31"/>
    <w:rsid w:val="003E6D21"/>
    <w:rPr>
      <w:rFonts w:cs="Calibri"/>
      <w:sz w:val="28"/>
      <w:szCs w:val="28"/>
      <w:lang w:val="en-US" w:eastAsia="en-US" w:bidi="en-US"/>
    </w:rPr>
  </w:style>
  <w:style w:type="table" w:styleId="af4">
    <w:name w:val="Table Grid"/>
    <w:basedOn w:val="a1"/>
    <w:uiPriority w:val="59"/>
    <w:rsid w:val="003E6D2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
    <w:name w:val="00 нумерованный список"/>
    <w:basedOn w:val="a"/>
    <w:qFormat/>
    <w:rsid w:val="003E6D21"/>
    <w:pPr>
      <w:numPr>
        <w:numId w:val="13"/>
      </w:numPr>
      <w:suppressAutoHyphens w:val="0"/>
      <w:spacing w:line="276" w:lineRule="auto"/>
      <w:ind w:left="993"/>
      <w:contextualSpacing/>
      <w:jc w:val="both"/>
    </w:pPr>
    <w:rPr>
      <w:lang w:eastAsia="ru-RU"/>
    </w:rPr>
  </w:style>
  <w:style w:type="paragraph" w:customStyle="1" w:styleId="Main">
    <w:name w:val="Main"/>
    <w:link w:val="Main1"/>
    <w:rsid w:val="003E6D21"/>
    <w:pPr>
      <w:widowControl w:val="0"/>
      <w:suppressAutoHyphens/>
      <w:spacing w:line="360" w:lineRule="auto"/>
      <w:ind w:firstLine="709"/>
      <w:jc w:val="both"/>
    </w:pPr>
    <w:rPr>
      <w:rFonts w:eastAsia="Arial"/>
      <w:sz w:val="24"/>
      <w:szCs w:val="16"/>
      <w:lang w:eastAsia="ar-SA"/>
    </w:rPr>
  </w:style>
  <w:style w:type="character" w:customStyle="1" w:styleId="Main1">
    <w:name w:val="Main Знак1"/>
    <w:link w:val="Main"/>
    <w:rsid w:val="003E6D21"/>
    <w:rPr>
      <w:rFonts w:eastAsia="Arial"/>
      <w:sz w:val="24"/>
      <w:szCs w:val="16"/>
      <w:lang w:eastAsia="ar-SA" w:bidi="ar-SA"/>
    </w:rPr>
  </w:style>
  <w:style w:type="character" w:styleId="af5">
    <w:name w:val="Strong"/>
    <w:basedOn w:val="a0"/>
    <w:uiPriority w:val="22"/>
    <w:qFormat/>
    <w:rsid w:val="003E6D21"/>
    <w:rPr>
      <w:b/>
      <w:bCs/>
    </w:rPr>
  </w:style>
  <w:style w:type="paragraph" w:styleId="af6">
    <w:name w:val="No Spacing"/>
    <w:link w:val="af7"/>
    <w:uiPriority w:val="1"/>
    <w:qFormat/>
    <w:rsid w:val="003E6D21"/>
    <w:rPr>
      <w:rFonts w:ascii="Calibri" w:hAnsi="Calibri"/>
      <w:sz w:val="22"/>
      <w:szCs w:val="22"/>
      <w:lang w:eastAsia="en-US"/>
    </w:rPr>
  </w:style>
  <w:style w:type="character" w:customStyle="1" w:styleId="af7">
    <w:name w:val="Без интервала Знак"/>
    <w:basedOn w:val="a0"/>
    <w:link w:val="af6"/>
    <w:uiPriority w:val="1"/>
    <w:rsid w:val="003E6D21"/>
    <w:rPr>
      <w:rFonts w:ascii="Calibri" w:hAnsi="Calibri"/>
      <w:sz w:val="22"/>
      <w:szCs w:val="22"/>
      <w:lang w:val="ru-RU" w:eastAsia="en-US" w:bidi="ar-SA"/>
    </w:rPr>
  </w:style>
  <w:style w:type="paragraph" w:customStyle="1" w:styleId="200">
    <w:name w:val="Знак Знак20 Знак Знак"/>
    <w:basedOn w:val="a"/>
    <w:rsid w:val="003E6D21"/>
    <w:pPr>
      <w:suppressAutoHyphens w:val="0"/>
      <w:spacing w:after="160" w:line="240" w:lineRule="exact"/>
    </w:pPr>
    <w:rPr>
      <w:rFonts w:ascii="Verdana" w:hAnsi="Verdana"/>
      <w:lang w:val="en-US" w:eastAsia="en-US"/>
    </w:rPr>
  </w:style>
  <w:style w:type="paragraph" w:customStyle="1" w:styleId="af8">
    <w:name w:val="ПЗ текст"/>
    <w:basedOn w:val="a"/>
    <w:link w:val="af9"/>
    <w:rsid w:val="003E6D21"/>
    <w:pPr>
      <w:suppressAutoHyphens w:val="0"/>
      <w:spacing w:line="360" w:lineRule="auto"/>
      <w:ind w:left="170" w:right="170" w:firstLine="851"/>
      <w:jc w:val="both"/>
    </w:pPr>
    <w:rPr>
      <w:rFonts w:ascii="Arial" w:hAnsi="Arial"/>
    </w:rPr>
  </w:style>
  <w:style w:type="character" w:customStyle="1" w:styleId="af9">
    <w:name w:val="ПЗ текст Знак"/>
    <w:link w:val="af8"/>
    <w:rsid w:val="003E6D21"/>
    <w:rPr>
      <w:rFonts w:ascii="Arial" w:hAnsi="Arial"/>
      <w:sz w:val="24"/>
      <w:szCs w:val="24"/>
    </w:rPr>
  </w:style>
  <w:style w:type="paragraph" w:customStyle="1" w:styleId="afa">
    <w:name w:val="ПЗ Текст Таблицы"/>
    <w:basedOn w:val="af8"/>
    <w:next w:val="af8"/>
    <w:autoRedefine/>
    <w:rsid w:val="003E6D21"/>
    <w:pPr>
      <w:shd w:val="clear" w:color="auto" w:fill="FFFFFF"/>
      <w:spacing w:line="240" w:lineRule="auto"/>
      <w:ind w:left="57" w:right="0" w:firstLine="0"/>
    </w:pPr>
    <w:rPr>
      <w:rFonts w:ascii="Arial Narrow" w:hAnsi="Arial Narrow" w:cs="Arial"/>
    </w:rPr>
  </w:style>
  <w:style w:type="paragraph" w:customStyle="1" w:styleId="Style30">
    <w:name w:val="Style30"/>
    <w:basedOn w:val="a"/>
    <w:uiPriority w:val="99"/>
    <w:rsid w:val="003E6D21"/>
    <w:pPr>
      <w:widowControl w:val="0"/>
      <w:suppressAutoHyphens w:val="0"/>
      <w:autoSpaceDE w:val="0"/>
      <w:autoSpaceDN w:val="0"/>
      <w:adjustRightInd w:val="0"/>
      <w:spacing w:line="275" w:lineRule="exact"/>
      <w:ind w:firstLine="612"/>
    </w:pPr>
    <w:rPr>
      <w:rFonts w:ascii="Sylfaen" w:hAnsi="Sylfaen"/>
      <w:lang w:eastAsia="ru-RU"/>
    </w:rPr>
  </w:style>
  <w:style w:type="paragraph" w:customStyle="1" w:styleId="Style33">
    <w:name w:val="Style33"/>
    <w:basedOn w:val="a"/>
    <w:uiPriority w:val="99"/>
    <w:rsid w:val="003E6D21"/>
    <w:pPr>
      <w:widowControl w:val="0"/>
      <w:suppressAutoHyphens w:val="0"/>
      <w:autoSpaceDE w:val="0"/>
      <w:autoSpaceDN w:val="0"/>
      <w:adjustRightInd w:val="0"/>
      <w:jc w:val="both"/>
    </w:pPr>
    <w:rPr>
      <w:rFonts w:ascii="Sylfaen" w:hAnsi="Sylfaen"/>
      <w:lang w:eastAsia="ru-RU"/>
    </w:rPr>
  </w:style>
  <w:style w:type="character" w:customStyle="1" w:styleId="FontStyle74">
    <w:name w:val="Font Style74"/>
    <w:basedOn w:val="a0"/>
    <w:uiPriority w:val="99"/>
    <w:rsid w:val="003E6D21"/>
    <w:rPr>
      <w:rFonts w:ascii="Times New Roman" w:hAnsi="Times New Roman" w:cs="Times New Roman"/>
      <w:sz w:val="22"/>
      <w:szCs w:val="22"/>
    </w:rPr>
  </w:style>
  <w:style w:type="paragraph" w:customStyle="1" w:styleId="Style17">
    <w:name w:val="Style17"/>
    <w:basedOn w:val="a"/>
    <w:uiPriority w:val="99"/>
    <w:rsid w:val="003E6D21"/>
    <w:pPr>
      <w:widowControl w:val="0"/>
      <w:suppressAutoHyphens w:val="0"/>
      <w:autoSpaceDE w:val="0"/>
      <w:autoSpaceDN w:val="0"/>
      <w:adjustRightInd w:val="0"/>
    </w:pPr>
    <w:rPr>
      <w:rFonts w:ascii="Sylfaen" w:hAnsi="Sylfaen"/>
      <w:lang w:eastAsia="ru-RU"/>
    </w:rPr>
  </w:style>
  <w:style w:type="character" w:customStyle="1" w:styleId="FontStyle86">
    <w:name w:val="Font Style86"/>
    <w:basedOn w:val="a0"/>
    <w:uiPriority w:val="99"/>
    <w:rsid w:val="003E6D21"/>
    <w:rPr>
      <w:rFonts w:ascii="Times New Roman" w:hAnsi="Times New Roman" w:cs="Times New Roman"/>
      <w:b/>
      <w:bCs/>
      <w:sz w:val="22"/>
      <w:szCs w:val="22"/>
    </w:rPr>
  </w:style>
  <w:style w:type="paragraph" w:customStyle="1" w:styleId="Style39">
    <w:name w:val="Style39"/>
    <w:basedOn w:val="a"/>
    <w:uiPriority w:val="99"/>
    <w:rsid w:val="003E6D21"/>
    <w:pPr>
      <w:widowControl w:val="0"/>
      <w:suppressAutoHyphens w:val="0"/>
      <w:autoSpaceDE w:val="0"/>
      <w:autoSpaceDN w:val="0"/>
      <w:adjustRightInd w:val="0"/>
      <w:spacing w:line="314" w:lineRule="exact"/>
      <w:ind w:firstLine="609"/>
      <w:jc w:val="both"/>
    </w:pPr>
    <w:rPr>
      <w:rFonts w:ascii="Sylfaen" w:hAnsi="Sylfaen"/>
      <w:lang w:eastAsia="ru-RU"/>
    </w:rPr>
  </w:style>
  <w:style w:type="paragraph" w:customStyle="1" w:styleId="Style43">
    <w:name w:val="Style43"/>
    <w:basedOn w:val="a"/>
    <w:uiPriority w:val="99"/>
    <w:rsid w:val="003E6D21"/>
    <w:pPr>
      <w:widowControl w:val="0"/>
      <w:suppressAutoHyphens w:val="0"/>
      <w:autoSpaceDE w:val="0"/>
      <w:autoSpaceDN w:val="0"/>
      <w:adjustRightInd w:val="0"/>
    </w:pPr>
    <w:rPr>
      <w:rFonts w:ascii="Sylfaen" w:hAnsi="Sylfaen"/>
      <w:lang w:eastAsia="ru-RU"/>
    </w:rPr>
  </w:style>
  <w:style w:type="paragraph" w:customStyle="1" w:styleId="Style53">
    <w:name w:val="Style53"/>
    <w:basedOn w:val="a"/>
    <w:uiPriority w:val="99"/>
    <w:rsid w:val="003E6D21"/>
    <w:pPr>
      <w:widowControl w:val="0"/>
      <w:suppressAutoHyphens w:val="0"/>
      <w:autoSpaceDE w:val="0"/>
      <w:autoSpaceDN w:val="0"/>
      <w:adjustRightInd w:val="0"/>
      <w:spacing w:line="314" w:lineRule="exact"/>
      <w:ind w:firstLine="609"/>
    </w:pPr>
    <w:rPr>
      <w:rFonts w:ascii="Sylfaen" w:hAnsi="Sylfaen"/>
      <w:lang w:eastAsia="ru-RU"/>
    </w:rPr>
  </w:style>
  <w:style w:type="character" w:customStyle="1" w:styleId="FontStyle95">
    <w:name w:val="Font Style95"/>
    <w:basedOn w:val="a0"/>
    <w:uiPriority w:val="99"/>
    <w:rsid w:val="003E6D21"/>
    <w:rPr>
      <w:rFonts w:ascii="Times New Roman" w:hAnsi="Times New Roman" w:cs="Times New Roman"/>
      <w:b/>
      <w:bCs/>
      <w:sz w:val="26"/>
      <w:szCs w:val="26"/>
    </w:rPr>
  </w:style>
  <w:style w:type="character" w:customStyle="1" w:styleId="FontStyle96">
    <w:name w:val="Font Style96"/>
    <w:basedOn w:val="a0"/>
    <w:uiPriority w:val="99"/>
    <w:rsid w:val="003E6D21"/>
    <w:rPr>
      <w:rFonts w:ascii="Times New Roman" w:hAnsi="Times New Roman" w:cs="Times New Roman"/>
      <w:sz w:val="24"/>
      <w:szCs w:val="24"/>
    </w:rPr>
  </w:style>
  <w:style w:type="paragraph" w:customStyle="1" w:styleId="Style40">
    <w:name w:val="Style40"/>
    <w:basedOn w:val="a"/>
    <w:uiPriority w:val="99"/>
    <w:rsid w:val="003E6D21"/>
    <w:pPr>
      <w:widowControl w:val="0"/>
      <w:suppressAutoHyphens w:val="0"/>
      <w:autoSpaceDE w:val="0"/>
      <w:autoSpaceDN w:val="0"/>
      <w:adjustRightInd w:val="0"/>
      <w:spacing w:line="274" w:lineRule="exact"/>
      <w:jc w:val="both"/>
    </w:pPr>
    <w:rPr>
      <w:rFonts w:ascii="Sylfaen" w:hAnsi="Sylfaen"/>
      <w:lang w:eastAsia="ru-RU"/>
    </w:rPr>
  </w:style>
  <w:style w:type="paragraph" w:customStyle="1" w:styleId="Style59">
    <w:name w:val="Style59"/>
    <w:basedOn w:val="a"/>
    <w:uiPriority w:val="99"/>
    <w:rsid w:val="003E6D21"/>
    <w:pPr>
      <w:widowControl w:val="0"/>
      <w:suppressAutoHyphens w:val="0"/>
      <w:autoSpaceDE w:val="0"/>
      <w:autoSpaceDN w:val="0"/>
      <w:adjustRightInd w:val="0"/>
      <w:spacing w:line="279" w:lineRule="exact"/>
      <w:ind w:firstLine="471"/>
      <w:jc w:val="both"/>
    </w:pPr>
    <w:rPr>
      <w:rFonts w:ascii="Sylfaen" w:hAnsi="Sylfaen"/>
      <w:lang w:eastAsia="ru-RU"/>
    </w:rPr>
  </w:style>
  <w:style w:type="paragraph" w:customStyle="1" w:styleId="Style60">
    <w:name w:val="Style60"/>
    <w:basedOn w:val="a"/>
    <w:uiPriority w:val="99"/>
    <w:rsid w:val="003E6D21"/>
    <w:pPr>
      <w:widowControl w:val="0"/>
      <w:suppressAutoHyphens w:val="0"/>
      <w:autoSpaceDE w:val="0"/>
      <w:autoSpaceDN w:val="0"/>
      <w:adjustRightInd w:val="0"/>
      <w:spacing w:line="275" w:lineRule="exact"/>
      <w:ind w:firstLine="609"/>
    </w:pPr>
    <w:rPr>
      <w:rFonts w:ascii="Sylfaen" w:hAnsi="Sylfaen"/>
      <w:lang w:eastAsia="ru-RU"/>
    </w:rPr>
  </w:style>
  <w:style w:type="paragraph" w:customStyle="1" w:styleId="Style44">
    <w:name w:val="Style44"/>
    <w:basedOn w:val="a"/>
    <w:uiPriority w:val="99"/>
    <w:rsid w:val="003E6D21"/>
    <w:pPr>
      <w:widowControl w:val="0"/>
      <w:suppressAutoHyphens w:val="0"/>
      <w:autoSpaceDE w:val="0"/>
      <w:autoSpaceDN w:val="0"/>
      <w:adjustRightInd w:val="0"/>
      <w:spacing w:line="277" w:lineRule="exact"/>
      <w:ind w:firstLine="603"/>
      <w:jc w:val="both"/>
    </w:pPr>
    <w:rPr>
      <w:rFonts w:ascii="Sylfaen" w:hAnsi="Sylfaen"/>
      <w:lang w:eastAsia="ru-RU"/>
    </w:rPr>
  </w:style>
  <w:style w:type="paragraph" w:customStyle="1" w:styleId="Style26">
    <w:name w:val="Style26"/>
    <w:basedOn w:val="a"/>
    <w:uiPriority w:val="99"/>
    <w:rsid w:val="003E6D21"/>
    <w:pPr>
      <w:widowControl w:val="0"/>
      <w:suppressAutoHyphens w:val="0"/>
      <w:autoSpaceDE w:val="0"/>
      <w:autoSpaceDN w:val="0"/>
      <w:adjustRightInd w:val="0"/>
      <w:spacing w:line="237" w:lineRule="exact"/>
      <w:jc w:val="both"/>
    </w:pPr>
    <w:rPr>
      <w:rFonts w:ascii="Sylfaen" w:hAnsi="Sylfaen"/>
      <w:lang w:eastAsia="ru-RU"/>
    </w:rPr>
  </w:style>
  <w:style w:type="character" w:customStyle="1" w:styleId="FontStyle72">
    <w:name w:val="Font Style72"/>
    <w:basedOn w:val="a0"/>
    <w:uiPriority w:val="99"/>
    <w:rsid w:val="003E6D21"/>
    <w:rPr>
      <w:rFonts w:ascii="Times New Roman" w:hAnsi="Times New Roman" w:cs="Times New Roman"/>
      <w:b/>
      <w:bCs/>
      <w:sz w:val="18"/>
      <w:szCs w:val="18"/>
    </w:rPr>
  </w:style>
  <w:style w:type="paragraph" w:customStyle="1" w:styleId="Style22">
    <w:name w:val="Style22"/>
    <w:basedOn w:val="a"/>
    <w:uiPriority w:val="99"/>
    <w:rsid w:val="003E6D21"/>
    <w:pPr>
      <w:widowControl w:val="0"/>
      <w:suppressAutoHyphens w:val="0"/>
      <w:autoSpaceDE w:val="0"/>
      <w:autoSpaceDN w:val="0"/>
      <w:adjustRightInd w:val="0"/>
      <w:spacing w:line="237" w:lineRule="exact"/>
      <w:ind w:firstLine="3289"/>
    </w:pPr>
    <w:rPr>
      <w:rFonts w:ascii="Sylfaen" w:hAnsi="Sylfaen"/>
      <w:lang w:eastAsia="ru-RU"/>
    </w:rPr>
  </w:style>
  <w:style w:type="paragraph" w:customStyle="1" w:styleId="Style42">
    <w:name w:val="Style42"/>
    <w:basedOn w:val="a"/>
    <w:uiPriority w:val="99"/>
    <w:rsid w:val="003E6D21"/>
    <w:pPr>
      <w:widowControl w:val="0"/>
      <w:suppressAutoHyphens w:val="0"/>
      <w:autoSpaceDE w:val="0"/>
      <w:autoSpaceDN w:val="0"/>
      <w:adjustRightInd w:val="0"/>
      <w:spacing w:line="276" w:lineRule="exact"/>
      <w:jc w:val="both"/>
    </w:pPr>
    <w:rPr>
      <w:rFonts w:ascii="Sylfaen" w:hAnsi="Sylfaen"/>
      <w:lang w:eastAsia="ru-RU"/>
    </w:rPr>
  </w:style>
  <w:style w:type="paragraph" w:customStyle="1" w:styleId="Style36">
    <w:name w:val="Style36"/>
    <w:basedOn w:val="a"/>
    <w:uiPriority w:val="99"/>
    <w:rsid w:val="003E6D21"/>
    <w:pPr>
      <w:widowControl w:val="0"/>
      <w:suppressAutoHyphens w:val="0"/>
      <w:autoSpaceDE w:val="0"/>
      <w:autoSpaceDN w:val="0"/>
      <w:adjustRightInd w:val="0"/>
      <w:spacing w:line="271" w:lineRule="exact"/>
      <w:ind w:firstLine="462"/>
      <w:jc w:val="both"/>
    </w:pPr>
    <w:rPr>
      <w:rFonts w:ascii="Sylfaen" w:hAnsi="Sylfaen"/>
      <w:lang w:eastAsia="ru-RU"/>
    </w:rPr>
  </w:style>
  <w:style w:type="paragraph" w:customStyle="1" w:styleId="Style47">
    <w:name w:val="Style47"/>
    <w:basedOn w:val="a"/>
    <w:uiPriority w:val="99"/>
    <w:rsid w:val="003E6D21"/>
    <w:pPr>
      <w:widowControl w:val="0"/>
      <w:suppressAutoHyphens w:val="0"/>
      <w:autoSpaceDE w:val="0"/>
      <w:autoSpaceDN w:val="0"/>
      <w:adjustRightInd w:val="0"/>
      <w:spacing w:line="271" w:lineRule="exact"/>
      <w:ind w:hanging="154"/>
    </w:pPr>
    <w:rPr>
      <w:rFonts w:ascii="Sylfaen" w:hAnsi="Sylfaen"/>
      <w:lang w:eastAsia="ru-RU"/>
    </w:rPr>
  </w:style>
  <w:style w:type="paragraph" w:customStyle="1" w:styleId="Style58">
    <w:name w:val="Style58"/>
    <w:basedOn w:val="a"/>
    <w:uiPriority w:val="99"/>
    <w:rsid w:val="003E6D21"/>
    <w:pPr>
      <w:widowControl w:val="0"/>
      <w:suppressAutoHyphens w:val="0"/>
      <w:autoSpaceDE w:val="0"/>
      <w:autoSpaceDN w:val="0"/>
      <w:adjustRightInd w:val="0"/>
      <w:spacing w:line="274" w:lineRule="exact"/>
      <w:ind w:hanging="262"/>
    </w:pPr>
    <w:rPr>
      <w:rFonts w:ascii="Sylfaen" w:hAnsi="Sylfaen"/>
      <w:lang w:eastAsia="ru-RU"/>
    </w:rPr>
  </w:style>
  <w:style w:type="paragraph" w:customStyle="1" w:styleId="ConsPlusCell">
    <w:name w:val="ConsPlusCell"/>
    <w:rsid w:val="003E6D21"/>
    <w:pPr>
      <w:widowControl w:val="0"/>
      <w:autoSpaceDE w:val="0"/>
      <w:autoSpaceDN w:val="0"/>
      <w:adjustRightInd w:val="0"/>
    </w:pPr>
    <w:rPr>
      <w:rFonts w:ascii="Arial" w:hAnsi="Arial" w:cs="Arial"/>
    </w:rPr>
  </w:style>
  <w:style w:type="paragraph" w:customStyle="1" w:styleId="ConsNormal">
    <w:name w:val="ConsNormal"/>
    <w:rsid w:val="003E6D21"/>
    <w:pPr>
      <w:suppressAutoHyphens/>
      <w:ind w:firstLine="720"/>
    </w:pPr>
    <w:rPr>
      <w:rFonts w:ascii="Arial" w:hAnsi="Arial"/>
      <w:kern w:val="1"/>
      <w:lang w:eastAsia="hi-IN" w:bidi="hi-IN"/>
    </w:rPr>
  </w:style>
  <w:style w:type="paragraph" w:customStyle="1" w:styleId="220">
    <w:name w:val="Основной текст 22"/>
    <w:basedOn w:val="a"/>
    <w:rsid w:val="007C5AC0"/>
    <w:pPr>
      <w:spacing w:before="90" w:after="90"/>
    </w:pPr>
    <w:rPr>
      <w:bCs/>
      <w:sz w:val="20"/>
      <w:szCs w:val="20"/>
    </w:rPr>
  </w:style>
</w:styles>
</file>

<file path=word/webSettings.xml><?xml version="1.0" encoding="utf-8"?>
<w:webSettings xmlns:r="http://schemas.openxmlformats.org/officeDocument/2006/relationships" xmlns:w="http://schemas.openxmlformats.org/wordprocessingml/2006/main">
  <w:divs>
    <w:div w:id="7355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C97E-D6DD-4FA8-BAD6-8C6D40060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23748</Words>
  <Characters>135364</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Глава </vt:lpstr>
    </vt:vector>
  </TitlesOfParts>
  <Company/>
  <LinksUpToDate>false</LinksUpToDate>
  <CharactersWithSpaces>158795</CharactersWithSpaces>
  <SharedDoc>false</SharedDoc>
  <HLinks>
    <vt:vector size="282" baseType="variant">
      <vt:variant>
        <vt:i4>1572917</vt:i4>
      </vt:variant>
      <vt:variant>
        <vt:i4>275</vt:i4>
      </vt:variant>
      <vt:variant>
        <vt:i4>0</vt:i4>
      </vt:variant>
      <vt:variant>
        <vt:i4>5</vt:i4>
      </vt:variant>
      <vt:variant>
        <vt:lpwstr/>
      </vt:variant>
      <vt:variant>
        <vt:lpwstr>_Toc297727269</vt:lpwstr>
      </vt:variant>
      <vt:variant>
        <vt:i4>1572917</vt:i4>
      </vt:variant>
      <vt:variant>
        <vt:i4>269</vt:i4>
      </vt:variant>
      <vt:variant>
        <vt:i4>0</vt:i4>
      </vt:variant>
      <vt:variant>
        <vt:i4>5</vt:i4>
      </vt:variant>
      <vt:variant>
        <vt:lpwstr/>
      </vt:variant>
      <vt:variant>
        <vt:lpwstr>_Toc297727268</vt:lpwstr>
      </vt:variant>
      <vt:variant>
        <vt:i4>1572917</vt:i4>
      </vt:variant>
      <vt:variant>
        <vt:i4>263</vt:i4>
      </vt:variant>
      <vt:variant>
        <vt:i4>0</vt:i4>
      </vt:variant>
      <vt:variant>
        <vt:i4>5</vt:i4>
      </vt:variant>
      <vt:variant>
        <vt:lpwstr/>
      </vt:variant>
      <vt:variant>
        <vt:lpwstr>_Toc297727267</vt:lpwstr>
      </vt:variant>
      <vt:variant>
        <vt:i4>1572917</vt:i4>
      </vt:variant>
      <vt:variant>
        <vt:i4>257</vt:i4>
      </vt:variant>
      <vt:variant>
        <vt:i4>0</vt:i4>
      </vt:variant>
      <vt:variant>
        <vt:i4>5</vt:i4>
      </vt:variant>
      <vt:variant>
        <vt:lpwstr/>
      </vt:variant>
      <vt:variant>
        <vt:lpwstr>_Toc297727266</vt:lpwstr>
      </vt:variant>
      <vt:variant>
        <vt:i4>1572917</vt:i4>
      </vt:variant>
      <vt:variant>
        <vt:i4>251</vt:i4>
      </vt:variant>
      <vt:variant>
        <vt:i4>0</vt:i4>
      </vt:variant>
      <vt:variant>
        <vt:i4>5</vt:i4>
      </vt:variant>
      <vt:variant>
        <vt:lpwstr/>
      </vt:variant>
      <vt:variant>
        <vt:lpwstr>_Toc297727265</vt:lpwstr>
      </vt:variant>
      <vt:variant>
        <vt:i4>1572917</vt:i4>
      </vt:variant>
      <vt:variant>
        <vt:i4>245</vt:i4>
      </vt:variant>
      <vt:variant>
        <vt:i4>0</vt:i4>
      </vt:variant>
      <vt:variant>
        <vt:i4>5</vt:i4>
      </vt:variant>
      <vt:variant>
        <vt:lpwstr/>
      </vt:variant>
      <vt:variant>
        <vt:lpwstr>_Toc297727264</vt:lpwstr>
      </vt:variant>
      <vt:variant>
        <vt:i4>1572917</vt:i4>
      </vt:variant>
      <vt:variant>
        <vt:i4>239</vt:i4>
      </vt:variant>
      <vt:variant>
        <vt:i4>0</vt:i4>
      </vt:variant>
      <vt:variant>
        <vt:i4>5</vt:i4>
      </vt:variant>
      <vt:variant>
        <vt:lpwstr/>
      </vt:variant>
      <vt:variant>
        <vt:lpwstr>_Toc297727263</vt:lpwstr>
      </vt:variant>
      <vt:variant>
        <vt:i4>1572917</vt:i4>
      </vt:variant>
      <vt:variant>
        <vt:i4>233</vt:i4>
      </vt:variant>
      <vt:variant>
        <vt:i4>0</vt:i4>
      </vt:variant>
      <vt:variant>
        <vt:i4>5</vt:i4>
      </vt:variant>
      <vt:variant>
        <vt:lpwstr/>
      </vt:variant>
      <vt:variant>
        <vt:lpwstr>_Toc297727262</vt:lpwstr>
      </vt:variant>
      <vt:variant>
        <vt:i4>1572917</vt:i4>
      </vt:variant>
      <vt:variant>
        <vt:i4>227</vt:i4>
      </vt:variant>
      <vt:variant>
        <vt:i4>0</vt:i4>
      </vt:variant>
      <vt:variant>
        <vt:i4>5</vt:i4>
      </vt:variant>
      <vt:variant>
        <vt:lpwstr/>
      </vt:variant>
      <vt:variant>
        <vt:lpwstr>_Toc297727261</vt:lpwstr>
      </vt:variant>
      <vt:variant>
        <vt:i4>1572917</vt:i4>
      </vt:variant>
      <vt:variant>
        <vt:i4>221</vt:i4>
      </vt:variant>
      <vt:variant>
        <vt:i4>0</vt:i4>
      </vt:variant>
      <vt:variant>
        <vt:i4>5</vt:i4>
      </vt:variant>
      <vt:variant>
        <vt:lpwstr/>
      </vt:variant>
      <vt:variant>
        <vt:lpwstr>_Toc297727260</vt:lpwstr>
      </vt:variant>
      <vt:variant>
        <vt:i4>1769525</vt:i4>
      </vt:variant>
      <vt:variant>
        <vt:i4>215</vt:i4>
      </vt:variant>
      <vt:variant>
        <vt:i4>0</vt:i4>
      </vt:variant>
      <vt:variant>
        <vt:i4>5</vt:i4>
      </vt:variant>
      <vt:variant>
        <vt:lpwstr/>
      </vt:variant>
      <vt:variant>
        <vt:lpwstr>_Toc297727259</vt:lpwstr>
      </vt:variant>
      <vt:variant>
        <vt:i4>1769525</vt:i4>
      </vt:variant>
      <vt:variant>
        <vt:i4>209</vt:i4>
      </vt:variant>
      <vt:variant>
        <vt:i4>0</vt:i4>
      </vt:variant>
      <vt:variant>
        <vt:i4>5</vt:i4>
      </vt:variant>
      <vt:variant>
        <vt:lpwstr/>
      </vt:variant>
      <vt:variant>
        <vt:lpwstr>_Toc297727258</vt:lpwstr>
      </vt:variant>
      <vt:variant>
        <vt:i4>1769525</vt:i4>
      </vt:variant>
      <vt:variant>
        <vt:i4>203</vt:i4>
      </vt:variant>
      <vt:variant>
        <vt:i4>0</vt:i4>
      </vt:variant>
      <vt:variant>
        <vt:i4>5</vt:i4>
      </vt:variant>
      <vt:variant>
        <vt:lpwstr/>
      </vt:variant>
      <vt:variant>
        <vt:lpwstr>_Toc297727257</vt:lpwstr>
      </vt:variant>
      <vt:variant>
        <vt:i4>1769525</vt:i4>
      </vt:variant>
      <vt:variant>
        <vt:i4>197</vt:i4>
      </vt:variant>
      <vt:variant>
        <vt:i4>0</vt:i4>
      </vt:variant>
      <vt:variant>
        <vt:i4>5</vt:i4>
      </vt:variant>
      <vt:variant>
        <vt:lpwstr/>
      </vt:variant>
      <vt:variant>
        <vt:lpwstr>_Toc297727256</vt:lpwstr>
      </vt:variant>
      <vt:variant>
        <vt:i4>1769525</vt:i4>
      </vt:variant>
      <vt:variant>
        <vt:i4>191</vt:i4>
      </vt:variant>
      <vt:variant>
        <vt:i4>0</vt:i4>
      </vt:variant>
      <vt:variant>
        <vt:i4>5</vt:i4>
      </vt:variant>
      <vt:variant>
        <vt:lpwstr/>
      </vt:variant>
      <vt:variant>
        <vt:lpwstr>_Toc297727255</vt:lpwstr>
      </vt:variant>
      <vt:variant>
        <vt:i4>1769525</vt:i4>
      </vt:variant>
      <vt:variant>
        <vt:i4>185</vt:i4>
      </vt:variant>
      <vt:variant>
        <vt:i4>0</vt:i4>
      </vt:variant>
      <vt:variant>
        <vt:i4>5</vt:i4>
      </vt:variant>
      <vt:variant>
        <vt:lpwstr/>
      </vt:variant>
      <vt:variant>
        <vt:lpwstr>_Toc297727254</vt:lpwstr>
      </vt:variant>
      <vt:variant>
        <vt:i4>1769525</vt:i4>
      </vt:variant>
      <vt:variant>
        <vt:i4>179</vt:i4>
      </vt:variant>
      <vt:variant>
        <vt:i4>0</vt:i4>
      </vt:variant>
      <vt:variant>
        <vt:i4>5</vt:i4>
      </vt:variant>
      <vt:variant>
        <vt:lpwstr/>
      </vt:variant>
      <vt:variant>
        <vt:lpwstr>_Toc297727253</vt:lpwstr>
      </vt:variant>
      <vt:variant>
        <vt:i4>1769525</vt:i4>
      </vt:variant>
      <vt:variant>
        <vt:i4>173</vt:i4>
      </vt:variant>
      <vt:variant>
        <vt:i4>0</vt:i4>
      </vt:variant>
      <vt:variant>
        <vt:i4>5</vt:i4>
      </vt:variant>
      <vt:variant>
        <vt:lpwstr/>
      </vt:variant>
      <vt:variant>
        <vt:lpwstr>_Toc297727252</vt:lpwstr>
      </vt:variant>
      <vt:variant>
        <vt:i4>1769525</vt:i4>
      </vt:variant>
      <vt:variant>
        <vt:i4>167</vt:i4>
      </vt:variant>
      <vt:variant>
        <vt:i4>0</vt:i4>
      </vt:variant>
      <vt:variant>
        <vt:i4>5</vt:i4>
      </vt:variant>
      <vt:variant>
        <vt:lpwstr/>
      </vt:variant>
      <vt:variant>
        <vt:lpwstr>_Toc297727251</vt:lpwstr>
      </vt:variant>
      <vt:variant>
        <vt:i4>1769525</vt:i4>
      </vt:variant>
      <vt:variant>
        <vt:i4>161</vt:i4>
      </vt:variant>
      <vt:variant>
        <vt:i4>0</vt:i4>
      </vt:variant>
      <vt:variant>
        <vt:i4>5</vt:i4>
      </vt:variant>
      <vt:variant>
        <vt:lpwstr/>
      </vt:variant>
      <vt:variant>
        <vt:lpwstr>_Toc297727250</vt:lpwstr>
      </vt:variant>
      <vt:variant>
        <vt:i4>1703989</vt:i4>
      </vt:variant>
      <vt:variant>
        <vt:i4>155</vt:i4>
      </vt:variant>
      <vt:variant>
        <vt:i4>0</vt:i4>
      </vt:variant>
      <vt:variant>
        <vt:i4>5</vt:i4>
      </vt:variant>
      <vt:variant>
        <vt:lpwstr/>
      </vt:variant>
      <vt:variant>
        <vt:lpwstr>_Toc297727249</vt:lpwstr>
      </vt:variant>
      <vt:variant>
        <vt:i4>1703989</vt:i4>
      </vt:variant>
      <vt:variant>
        <vt:i4>149</vt:i4>
      </vt:variant>
      <vt:variant>
        <vt:i4>0</vt:i4>
      </vt:variant>
      <vt:variant>
        <vt:i4>5</vt:i4>
      </vt:variant>
      <vt:variant>
        <vt:lpwstr/>
      </vt:variant>
      <vt:variant>
        <vt:lpwstr>_Toc297727248</vt:lpwstr>
      </vt:variant>
      <vt:variant>
        <vt:i4>1703989</vt:i4>
      </vt:variant>
      <vt:variant>
        <vt:i4>146</vt:i4>
      </vt:variant>
      <vt:variant>
        <vt:i4>0</vt:i4>
      </vt:variant>
      <vt:variant>
        <vt:i4>5</vt:i4>
      </vt:variant>
      <vt:variant>
        <vt:lpwstr/>
      </vt:variant>
      <vt:variant>
        <vt:lpwstr>_Toc297727247</vt:lpwstr>
      </vt:variant>
      <vt:variant>
        <vt:i4>1703989</vt:i4>
      </vt:variant>
      <vt:variant>
        <vt:i4>140</vt:i4>
      </vt:variant>
      <vt:variant>
        <vt:i4>0</vt:i4>
      </vt:variant>
      <vt:variant>
        <vt:i4>5</vt:i4>
      </vt:variant>
      <vt:variant>
        <vt:lpwstr/>
      </vt:variant>
      <vt:variant>
        <vt:lpwstr>_Toc297727246</vt:lpwstr>
      </vt:variant>
      <vt:variant>
        <vt:i4>1703989</vt:i4>
      </vt:variant>
      <vt:variant>
        <vt:i4>134</vt:i4>
      </vt:variant>
      <vt:variant>
        <vt:i4>0</vt:i4>
      </vt:variant>
      <vt:variant>
        <vt:i4>5</vt:i4>
      </vt:variant>
      <vt:variant>
        <vt:lpwstr/>
      </vt:variant>
      <vt:variant>
        <vt:lpwstr>_Toc297727245</vt:lpwstr>
      </vt:variant>
      <vt:variant>
        <vt:i4>1703989</vt:i4>
      </vt:variant>
      <vt:variant>
        <vt:i4>128</vt:i4>
      </vt:variant>
      <vt:variant>
        <vt:i4>0</vt:i4>
      </vt:variant>
      <vt:variant>
        <vt:i4>5</vt:i4>
      </vt:variant>
      <vt:variant>
        <vt:lpwstr/>
      </vt:variant>
      <vt:variant>
        <vt:lpwstr>_Toc297727244</vt:lpwstr>
      </vt:variant>
      <vt:variant>
        <vt:i4>1703989</vt:i4>
      </vt:variant>
      <vt:variant>
        <vt:i4>122</vt:i4>
      </vt:variant>
      <vt:variant>
        <vt:i4>0</vt:i4>
      </vt:variant>
      <vt:variant>
        <vt:i4>5</vt:i4>
      </vt:variant>
      <vt:variant>
        <vt:lpwstr/>
      </vt:variant>
      <vt:variant>
        <vt:lpwstr>_Toc297727243</vt:lpwstr>
      </vt:variant>
      <vt:variant>
        <vt:i4>1703989</vt:i4>
      </vt:variant>
      <vt:variant>
        <vt:i4>116</vt:i4>
      </vt:variant>
      <vt:variant>
        <vt:i4>0</vt:i4>
      </vt:variant>
      <vt:variant>
        <vt:i4>5</vt:i4>
      </vt:variant>
      <vt:variant>
        <vt:lpwstr/>
      </vt:variant>
      <vt:variant>
        <vt:lpwstr>_Toc297727242</vt:lpwstr>
      </vt:variant>
      <vt:variant>
        <vt:i4>1703989</vt:i4>
      </vt:variant>
      <vt:variant>
        <vt:i4>110</vt:i4>
      </vt:variant>
      <vt:variant>
        <vt:i4>0</vt:i4>
      </vt:variant>
      <vt:variant>
        <vt:i4>5</vt:i4>
      </vt:variant>
      <vt:variant>
        <vt:lpwstr/>
      </vt:variant>
      <vt:variant>
        <vt:lpwstr>_Toc297727241</vt:lpwstr>
      </vt:variant>
      <vt:variant>
        <vt:i4>1703989</vt:i4>
      </vt:variant>
      <vt:variant>
        <vt:i4>104</vt:i4>
      </vt:variant>
      <vt:variant>
        <vt:i4>0</vt:i4>
      </vt:variant>
      <vt:variant>
        <vt:i4>5</vt:i4>
      </vt:variant>
      <vt:variant>
        <vt:lpwstr/>
      </vt:variant>
      <vt:variant>
        <vt:lpwstr>_Toc297727240</vt:lpwstr>
      </vt:variant>
      <vt:variant>
        <vt:i4>1900597</vt:i4>
      </vt:variant>
      <vt:variant>
        <vt:i4>98</vt:i4>
      </vt:variant>
      <vt:variant>
        <vt:i4>0</vt:i4>
      </vt:variant>
      <vt:variant>
        <vt:i4>5</vt:i4>
      </vt:variant>
      <vt:variant>
        <vt:lpwstr/>
      </vt:variant>
      <vt:variant>
        <vt:lpwstr>_Toc297727239</vt:lpwstr>
      </vt:variant>
      <vt:variant>
        <vt:i4>1900597</vt:i4>
      </vt:variant>
      <vt:variant>
        <vt:i4>92</vt:i4>
      </vt:variant>
      <vt:variant>
        <vt:i4>0</vt:i4>
      </vt:variant>
      <vt:variant>
        <vt:i4>5</vt:i4>
      </vt:variant>
      <vt:variant>
        <vt:lpwstr/>
      </vt:variant>
      <vt:variant>
        <vt:lpwstr>_Toc297727238</vt:lpwstr>
      </vt:variant>
      <vt:variant>
        <vt:i4>1900597</vt:i4>
      </vt:variant>
      <vt:variant>
        <vt:i4>86</vt:i4>
      </vt:variant>
      <vt:variant>
        <vt:i4>0</vt:i4>
      </vt:variant>
      <vt:variant>
        <vt:i4>5</vt:i4>
      </vt:variant>
      <vt:variant>
        <vt:lpwstr/>
      </vt:variant>
      <vt:variant>
        <vt:lpwstr>_Toc297727237</vt:lpwstr>
      </vt:variant>
      <vt:variant>
        <vt:i4>1900597</vt:i4>
      </vt:variant>
      <vt:variant>
        <vt:i4>80</vt:i4>
      </vt:variant>
      <vt:variant>
        <vt:i4>0</vt:i4>
      </vt:variant>
      <vt:variant>
        <vt:i4>5</vt:i4>
      </vt:variant>
      <vt:variant>
        <vt:lpwstr/>
      </vt:variant>
      <vt:variant>
        <vt:lpwstr>_Toc297727236</vt:lpwstr>
      </vt:variant>
      <vt:variant>
        <vt:i4>1900597</vt:i4>
      </vt:variant>
      <vt:variant>
        <vt:i4>74</vt:i4>
      </vt:variant>
      <vt:variant>
        <vt:i4>0</vt:i4>
      </vt:variant>
      <vt:variant>
        <vt:i4>5</vt:i4>
      </vt:variant>
      <vt:variant>
        <vt:lpwstr/>
      </vt:variant>
      <vt:variant>
        <vt:lpwstr>_Toc297727235</vt:lpwstr>
      </vt:variant>
      <vt:variant>
        <vt:i4>1900597</vt:i4>
      </vt:variant>
      <vt:variant>
        <vt:i4>68</vt:i4>
      </vt:variant>
      <vt:variant>
        <vt:i4>0</vt:i4>
      </vt:variant>
      <vt:variant>
        <vt:i4>5</vt:i4>
      </vt:variant>
      <vt:variant>
        <vt:lpwstr/>
      </vt:variant>
      <vt:variant>
        <vt:lpwstr>_Toc297727234</vt:lpwstr>
      </vt:variant>
      <vt:variant>
        <vt:i4>1900597</vt:i4>
      </vt:variant>
      <vt:variant>
        <vt:i4>62</vt:i4>
      </vt:variant>
      <vt:variant>
        <vt:i4>0</vt:i4>
      </vt:variant>
      <vt:variant>
        <vt:i4>5</vt:i4>
      </vt:variant>
      <vt:variant>
        <vt:lpwstr/>
      </vt:variant>
      <vt:variant>
        <vt:lpwstr>_Toc297727233</vt:lpwstr>
      </vt:variant>
      <vt:variant>
        <vt:i4>1900597</vt:i4>
      </vt:variant>
      <vt:variant>
        <vt:i4>56</vt:i4>
      </vt:variant>
      <vt:variant>
        <vt:i4>0</vt:i4>
      </vt:variant>
      <vt:variant>
        <vt:i4>5</vt:i4>
      </vt:variant>
      <vt:variant>
        <vt:lpwstr/>
      </vt:variant>
      <vt:variant>
        <vt:lpwstr>_Toc297727232</vt:lpwstr>
      </vt:variant>
      <vt:variant>
        <vt:i4>1900597</vt:i4>
      </vt:variant>
      <vt:variant>
        <vt:i4>50</vt:i4>
      </vt:variant>
      <vt:variant>
        <vt:i4>0</vt:i4>
      </vt:variant>
      <vt:variant>
        <vt:i4>5</vt:i4>
      </vt:variant>
      <vt:variant>
        <vt:lpwstr/>
      </vt:variant>
      <vt:variant>
        <vt:lpwstr>_Toc297727231</vt:lpwstr>
      </vt:variant>
      <vt:variant>
        <vt:i4>1900597</vt:i4>
      </vt:variant>
      <vt:variant>
        <vt:i4>44</vt:i4>
      </vt:variant>
      <vt:variant>
        <vt:i4>0</vt:i4>
      </vt:variant>
      <vt:variant>
        <vt:i4>5</vt:i4>
      </vt:variant>
      <vt:variant>
        <vt:lpwstr/>
      </vt:variant>
      <vt:variant>
        <vt:lpwstr>_Toc297727230</vt:lpwstr>
      </vt:variant>
      <vt:variant>
        <vt:i4>1835061</vt:i4>
      </vt:variant>
      <vt:variant>
        <vt:i4>38</vt:i4>
      </vt:variant>
      <vt:variant>
        <vt:i4>0</vt:i4>
      </vt:variant>
      <vt:variant>
        <vt:i4>5</vt:i4>
      </vt:variant>
      <vt:variant>
        <vt:lpwstr/>
      </vt:variant>
      <vt:variant>
        <vt:lpwstr>_Toc297727229</vt:lpwstr>
      </vt:variant>
      <vt:variant>
        <vt:i4>1835061</vt:i4>
      </vt:variant>
      <vt:variant>
        <vt:i4>32</vt:i4>
      </vt:variant>
      <vt:variant>
        <vt:i4>0</vt:i4>
      </vt:variant>
      <vt:variant>
        <vt:i4>5</vt:i4>
      </vt:variant>
      <vt:variant>
        <vt:lpwstr/>
      </vt:variant>
      <vt:variant>
        <vt:lpwstr>_Toc297727228</vt:lpwstr>
      </vt:variant>
      <vt:variant>
        <vt:i4>1835061</vt:i4>
      </vt:variant>
      <vt:variant>
        <vt:i4>26</vt:i4>
      </vt:variant>
      <vt:variant>
        <vt:i4>0</vt:i4>
      </vt:variant>
      <vt:variant>
        <vt:i4>5</vt:i4>
      </vt:variant>
      <vt:variant>
        <vt:lpwstr/>
      </vt:variant>
      <vt:variant>
        <vt:lpwstr>_Toc297727227</vt:lpwstr>
      </vt:variant>
      <vt:variant>
        <vt:i4>1835061</vt:i4>
      </vt:variant>
      <vt:variant>
        <vt:i4>20</vt:i4>
      </vt:variant>
      <vt:variant>
        <vt:i4>0</vt:i4>
      </vt:variant>
      <vt:variant>
        <vt:i4>5</vt:i4>
      </vt:variant>
      <vt:variant>
        <vt:lpwstr/>
      </vt:variant>
      <vt:variant>
        <vt:lpwstr>_Toc297727226</vt:lpwstr>
      </vt:variant>
      <vt:variant>
        <vt:i4>1835061</vt:i4>
      </vt:variant>
      <vt:variant>
        <vt:i4>14</vt:i4>
      </vt:variant>
      <vt:variant>
        <vt:i4>0</vt:i4>
      </vt:variant>
      <vt:variant>
        <vt:i4>5</vt:i4>
      </vt:variant>
      <vt:variant>
        <vt:lpwstr/>
      </vt:variant>
      <vt:variant>
        <vt:lpwstr>_Toc297727225</vt:lpwstr>
      </vt:variant>
      <vt:variant>
        <vt:i4>1835061</vt:i4>
      </vt:variant>
      <vt:variant>
        <vt:i4>8</vt:i4>
      </vt:variant>
      <vt:variant>
        <vt:i4>0</vt:i4>
      </vt:variant>
      <vt:variant>
        <vt:i4>5</vt:i4>
      </vt:variant>
      <vt:variant>
        <vt:lpwstr/>
      </vt:variant>
      <vt:variant>
        <vt:lpwstr>_Toc297727224</vt:lpwstr>
      </vt:variant>
      <vt:variant>
        <vt:i4>1835061</vt:i4>
      </vt:variant>
      <vt:variant>
        <vt:i4>2</vt:i4>
      </vt:variant>
      <vt:variant>
        <vt:i4>0</vt:i4>
      </vt:variant>
      <vt:variant>
        <vt:i4>5</vt:i4>
      </vt:variant>
      <vt:variant>
        <vt:lpwstr/>
      </vt:variant>
      <vt:variant>
        <vt:lpwstr>_Toc297727223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dc:title>
  <dc:subject/>
  <dc:creator>User</dc:creator>
  <cp:keywords/>
  <dc:description/>
  <cp:lastModifiedBy>Admin</cp:lastModifiedBy>
  <cp:revision>21</cp:revision>
  <cp:lastPrinted>2017-09-27T11:58:00Z</cp:lastPrinted>
  <dcterms:created xsi:type="dcterms:W3CDTF">2017-09-11T11:42:00Z</dcterms:created>
  <dcterms:modified xsi:type="dcterms:W3CDTF">2017-09-27T12:00:00Z</dcterms:modified>
</cp:coreProperties>
</file>