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1B" w:rsidRDefault="002851E2">
      <w:pPr>
        <w:pStyle w:val="Postan"/>
        <w:ind w:right="-35"/>
        <w:rPr>
          <w:b/>
        </w:rPr>
      </w:pPr>
      <w:r>
        <w:rPr>
          <w:b/>
          <w:noProof/>
        </w:rPr>
        <w:drawing>
          <wp:inline distT="0" distB="0" distL="0" distR="0" wp14:anchorId="306B4BDD" wp14:editId="1F4A272B">
            <wp:extent cx="620395" cy="795020"/>
            <wp:effectExtent l="0" t="0" r="8255" b="508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РОССИЙСКАЯ ФЕДЕРАЦИЯ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РОСТОВСКАЯ ОБЛАСТЬ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НЕКЛИНОВСКИЙ РАЙОН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МУНИЦИПАЛЬНОЕ ОБРАЗОВАНИЕ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«</w:t>
      </w:r>
      <w:r w:rsidR="002851E2">
        <w:rPr>
          <w:sz w:val="28"/>
        </w:rPr>
        <w:t>СИНЯВ</w:t>
      </w:r>
      <w:r>
        <w:rPr>
          <w:sz w:val="28"/>
        </w:rPr>
        <w:t>СКОЕ СЕЛЬСКОЕ ПОСЕЛЕНИЕ»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 xml:space="preserve">АДМИНИСТРАЦИЯ </w:t>
      </w:r>
      <w:r w:rsidR="002851E2">
        <w:rPr>
          <w:sz w:val="28"/>
        </w:rPr>
        <w:t>СИНЯВ</w:t>
      </w:r>
      <w:r>
        <w:rPr>
          <w:sz w:val="28"/>
        </w:rPr>
        <w:t>СКОГО СЕЛЬСКОГО ПОСЕЛЕНИЯ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 xml:space="preserve">          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>РАСПОРЯЖЕНИЕ</w:t>
      </w:r>
    </w:p>
    <w:p w:rsidR="00FD1E1B" w:rsidRDefault="00FD1E1B">
      <w:pPr>
        <w:pStyle w:val="Heading"/>
        <w:outlineLvl w:val="0"/>
        <w:rPr>
          <w:sz w:val="28"/>
        </w:rPr>
      </w:pP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 xml:space="preserve">от </w:t>
      </w:r>
      <w:r w:rsidR="002851E2">
        <w:rPr>
          <w:sz w:val="28"/>
        </w:rPr>
        <w:t>13.07.2023</w:t>
      </w:r>
      <w:r>
        <w:rPr>
          <w:sz w:val="28"/>
        </w:rPr>
        <w:t xml:space="preserve"> год № </w:t>
      </w:r>
      <w:r w:rsidR="002851E2">
        <w:rPr>
          <w:sz w:val="28"/>
        </w:rPr>
        <w:t>_____</w:t>
      </w:r>
    </w:p>
    <w:p w:rsidR="00FD1E1B" w:rsidRDefault="008179D2">
      <w:pPr>
        <w:pStyle w:val="Heading"/>
        <w:outlineLvl w:val="0"/>
        <w:rPr>
          <w:sz w:val="28"/>
        </w:rPr>
      </w:pPr>
      <w:r>
        <w:rPr>
          <w:sz w:val="28"/>
        </w:rPr>
        <w:t xml:space="preserve">с. </w:t>
      </w:r>
      <w:r w:rsidR="002851E2">
        <w:rPr>
          <w:sz w:val="28"/>
        </w:rPr>
        <w:t>Синяв</w:t>
      </w:r>
      <w:r>
        <w:rPr>
          <w:sz w:val="28"/>
        </w:rPr>
        <w:t>ское</w:t>
      </w:r>
    </w:p>
    <w:p w:rsidR="00FD1E1B" w:rsidRDefault="00FD1E1B">
      <w:pPr>
        <w:jc w:val="both"/>
        <w:rPr>
          <w:b/>
          <w:sz w:val="28"/>
        </w:rPr>
      </w:pPr>
    </w:p>
    <w:p w:rsidR="00FD1E1B" w:rsidRDefault="008179D2">
      <w:pPr>
        <w:tabs>
          <w:tab w:val="left" w:pos="1134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назначении лица, ответственного за  профилактику </w:t>
      </w:r>
      <w:proofErr w:type="gramStart"/>
      <w:r>
        <w:rPr>
          <w:b/>
          <w:sz w:val="28"/>
        </w:rPr>
        <w:t>коррупционных</w:t>
      </w:r>
      <w:proofErr w:type="gramEnd"/>
      <w:r>
        <w:rPr>
          <w:b/>
          <w:sz w:val="28"/>
        </w:rPr>
        <w:t xml:space="preserve"> </w:t>
      </w:r>
    </w:p>
    <w:p w:rsidR="00FD1E1B" w:rsidRDefault="008179D2">
      <w:pPr>
        <w:tabs>
          <w:tab w:val="left" w:pos="1134"/>
        </w:tabs>
        <w:contextualSpacing/>
        <w:jc w:val="center"/>
      </w:pPr>
      <w:r>
        <w:rPr>
          <w:b/>
          <w:sz w:val="28"/>
        </w:rPr>
        <w:t xml:space="preserve">и иных правонарушений в Администрации </w:t>
      </w:r>
      <w:r w:rsidR="002851E2">
        <w:rPr>
          <w:b/>
          <w:sz w:val="28"/>
        </w:rPr>
        <w:t>Синяв</w:t>
      </w:r>
      <w:r>
        <w:rPr>
          <w:b/>
          <w:sz w:val="28"/>
        </w:rPr>
        <w:t>ского сельского поселения</w:t>
      </w:r>
    </w:p>
    <w:p w:rsidR="00FD1E1B" w:rsidRDefault="00FD1E1B">
      <w:pPr>
        <w:tabs>
          <w:tab w:val="left" w:pos="1134"/>
        </w:tabs>
        <w:contextualSpacing/>
        <w:jc w:val="both"/>
        <w:rPr>
          <w:b/>
          <w:sz w:val="26"/>
        </w:rPr>
      </w:pP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6"/>
        </w:rPr>
        <w:tab/>
      </w:r>
      <w:proofErr w:type="gramStart"/>
      <w:r>
        <w:rPr>
          <w:sz w:val="28"/>
        </w:rPr>
        <w:t>Руководствуясь Федеральным законом от 25.12.2008 № 273-ФЗ «О противодействии коррупции», на основании Указа Президента</w:t>
      </w:r>
      <w:r>
        <w:rPr>
          <w:sz w:val="28"/>
        </w:rPr>
        <w:t xml:space="preserve"> Российской </w:t>
      </w:r>
      <w:proofErr w:type="gramEnd"/>
      <w:r>
        <w:rPr>
          <w:sz w:val="28"/>
        </w:rPr>
        <w:t>Федерации от 2 апреля 2013г. № 309 «О мерах по реализации отдельных положений Федерального закона «О противодействии коррупции», в целях координации деятельности органов местного самоуправления в сфере противодействия коррупции, развития и сове</w:t>
      </w:r>
      <w:r>
        <w:rPr>
          <w:sz w:val="28"/>
        </w:rPr>
        <w:t xml:space="preserve">ршенствования нормативной правовой базы по противодействию коррупции в Администрации </w:t>
      </w:r>
      <w:r w:rsidR="002851E2">
        <w:rPr>
          <w:sz w:val="28"/>
        </w:rPr>
        <w:t>Синяв</w:t>
      </w:r>
      <w:r>
        <w:rPr>
          <w:sz w:val="28"/>
        </w:rPr>
        <w:t xml:space="preserve">ского сельского поселения (далее – Администрация): </w:t>
      </w: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8"/>
        </w:rPr>
        <w:t xml:space="preserve">              1. Определить ответственным лицом за работу по профилактике коррупционных и иных правонарушений гла</w:t>
      </w:r>
      <w:r>
        <w:rPr>
          <w:sz w:val="28"/>
        </w:rPr>
        <w:t xml:space="preserve">вного специалиста по правовой и кадровой работе </w:t>
      </w:r>
      <w:proofErr w:type="spellStart"/>
      <w:r w:rsidR="002851E2">
        <w:rPr>
          <w:sz w:val="28"/>
        </w:rPr>
        <w:t>Старимченко</w:t>
      </w:r>
      <w:proofErr w:type="spellEnd"/>
      <w:r w:rsidR="002851E2">
        <w:rPr>
          <w:sz w:val="28"/>
        </w:rPr>
        <w:t xml:space="preserve"> А.П</w:t>
      </w:r>
      <w:r>
        <w:rPr>
          <w:sz w:val="28"/>
        </w:rPr>
        <w:t>., возложив на неё следующие функции:</w:t>
      </w: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8"/>
        </w:rPr>
        <w:tab/>
        <w:t>1)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</w:t>
      </w:r>
      <w:r>
        <w:rPr>
          <w:sz w:val="28"/>
        </w:rPr>
        <w:t>сполнения ими обязанностей, установленных Федеральным законом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8"/>
        </w:rPr>
        <w:tab/>
      </w:r>
      <w:proofErr w:type="gramStart"/>
      <w:r>
        <w:rPr>
          <w:sz w:val="28"/>
        </w:rPr>
        <w:t>2) обеспечение проверки достоверности и полноты сведений</w:t>
      </w:r>
      <w:r>
        <w:rPr>
          <w:sz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2851E2">
        <w:rPr>
          <w:sz w:val="28"/>
        </w:rPr>
        <w:t>Синяв</w:t>
      </w:r>
      <w:r>
        <w:rPr>
          <w:sz w:val="28"/>
        </w:rPr>
        <w:t>ского сельского поселения, достоверности и полноты све</w:t>
      </w:r>
      <w:r>
        <w:rPr>
          <w:sz w:val="28"/>
        </w:rPr>
        <w:t xml:space="preserve">дений, представляемых гражданами при поступлении на муниципальную службу в соответствии с нормативными правовыми актами Российской Федерации, и </w:t>
      </w:r>
      <w:r>
        <w:rPr>
          <w:sz w:val="28"/>
        </w:rPr>
        <w:lastRenderedPageBreak/>
        <w:t>соблюдения муниципальными служащими ограничений и запретов, требований о предотвращении или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урегулировании</w:t>
      </w:r>
      <w:proofErr w:type="gramEnd"/>
      <w:r>
        <w:rPr>
          <w:sz w:val="28"/>
        </w:rPr>
        <w:t xml:space="preserve"> конфл</w:t>
      </w:r>
      <w:r>
        <w:rPr>
          <w:sz w:val="28"/>
        </w:rPr>
        <w:t>икта интересов;</w:t>
      </w: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8"/>
        </w:rPr>
        <w:tab/>
        <w:t>3) взаимодействие с правоохранительными органами в установленной сфере деятельности;</w:t>
      </w:r>
    </w:p>
    <w:p w:rsidR="00FD1E1B" w:rsidRDefault="008179D2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D1E1B" w:rsidRDefault="008179D2">
      <w:pPr>
        <w:tabs>
          <w:tab w:val="left" w:pos="851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5)</w:t>
      </w:r>
      <w:r>
        <w:rPr>
          <w:sz w:val="28"/>
        </w:rPr>
        <w:t xml:space="preserve"> 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федер</w:t>
      </w:r>
      <w:r>
        <w:rPr>
          <w:sz w:val="28"/>
        </w:rPr>
        <w:t>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FD1E1B" w:rsidRDefault="008179D2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</w:t>
      </w:r>
      <w:r>
        <w:rPr>
          <w:sz w:val="28"/>
        </w:rPr>
        <w:t>онения их к совершению коррупционных правонарушений;</w:t>
      </w:r>
    </w:p>
    <w:p w:rsidR="00FD1E1B" w:rsidRDefault="008179D2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7) организация правового просвещения муниципальных служащих администрации поселения;</w:t>
      </w:r>
    </w:p>
    <w:p w:rsidR="00FD1E1B" w:rsidRDefault="008179D2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8) подготовка в соответствии с компетенцией проектов муниципальных нормативных правовых актов о противодействии корруп</w:t>
      </w:r>
      <w:r>
        <w:rPr>
          <w:sz w:val="28"/>
        </w:rPr>
        <w:t>ции.</w:t>
      </w:r>
    </w:p>
    <w:p w:rsidR="00FD1E1B" w:rsidRDefault="008179D2">
      <w:pPr>
        <w:tabs>
          <w:tab w:val="left" w:pos="851"/>
        </w:tabs>
        <w:contextualSpacing/>
        <w:jc w:val="both"/>
      </w:pPr>
      <w:r>
        <w:rPr>
          <w:sz w:val="28"/>
        </w:rPr>
        <w:tab/>
        <w:t xml:space="preserve">2. Данное распоряжение </w:t>
      </w:r>
      <w:proofErr w:type="gramStart"/>
      <w:r>
        <w:rPr>
          <w:sz w:val="28"/>
        </w:rPr>
        <w:t>обнародовать и разместить</w:t>
      </w:r>
      <w:proofErr w:type="gramEnd"/>
      <w:r>
        <w:rPr>
          <w:sz w:val="28"/>
        </w:rPr>
        <w:t xml:space="preserve"> на официальном сайте Администрации </w:t>
      </w:r>
      <w:r w:rsidR="002851E2">
        <w:rPr>
          <w:sz w:val="28"/>
        </w:rPr>
        <w:t>Синяв</w:t>
      </w:r>
      <w:r>
        <w:rPr>
          <w:sz w:val="28"/>
        </w:rPr>
        <w:t xml:space="preserve">ского сельского поселения  в сети Интернет.    </w:t>
      </w:r>
    </w:p>
    <w:p w:rsidR="00FD1E1B" w:rsidRDefault="008179D2">
      <w:pPr>
        <w:tabs>
          <w:tab w:val="left" w:pos="709"/>
        </w:tabs>
        <w:contextualSpacing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2851E2">
      <w:pPr>
        <w:tabs>
          <w:tab w:val="left" w:pos="1134"/>
        </w:tabs>
        <w:contextualSpacing/>
        <w:jc w:val="both"/>
        <w:rPr>
          <w:sz w:val="28"/>
        </w:rPr>
      </w:pPr>
      <w:r>
        <w:rPr>
          <w:sz w:val="28"/>
        </w:rPr>
        <w:t xml:space="preserve">  Г</w:t>
      </w:r>
      <w:r w:rsidR="008179D2">
        <w:rPr>
          <w:sz w:val="28"/>
        </w:rPr>
        <w:t xml:space="preserve">лавы Администрации </w:t>
      </w:r>
    </w:p>
    <w:p w:rsidR="00FD1E1B" w:rsidRDefault="002851E2">
      <w:pPr>
        <w:tabs>
          <w:tab w:val="left" w:pos="1134"/>
        </w:tabs>
        <w:contextualSpacing/>
        <w:jc w:val="both"/>
        <w:rPr>
          <w:sz w:val="28"/>
        </w:rPr>
      </w:pPr>
      <w:r>
        <w:rPr>
          <w:sz w:val="28"/>
        </w:rPr>
        <w:t>Синяв</w:t>
      </w:r>
      <w:r w:rsidR="008179D2">
        <w:rPr>
          <w:sz w:val="28"/>
        </w:rPr>
        <w:t>ского</w:t>
      </w:r>
      <w:r w:rsidR="008179D2">
        <w:rPr>
          <w:sz w:val="28"/>
        </w:rPr>
        <w:t xml:space="preserve"> сельского поселения                                           </w:t>
      </w:r>
      <w:proofErr w:type="spellStart"/>
      <w:r>
        <w:rPr>
          <w:sz w:val="28"/>
        </w:rPr>
        <w:t>С.А.Шведов</w:t>
      </w:r>
      <w:proofErr w:type="spellEnd"/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FD1E1B">
      <w:pPr>
        <w:tabs>
          <w:tab w:val="left" w:pos="1134"/>
        </w:tabs>
        <w:contextualSpacing/>
        <w:jc w:val="both"/>
        <w:rPr>
          <w:sz w:val="28"/>
        </w:rPr>
      </w:pPr>
    </w:p>
    <w:p w:rsidR="00FD1E1B" w:rsidRDefault="00FD1E1B">
      <w:pPr>
        <w:tabs>
          <w:tab w:val="left" w:pos="1134"/>
        </w:tabs>
        <w:contextualSpacing/>
        <w:jc w:val="both"/>
        <w:rPr>
          <w:sz w:val="26"/>
        </w:rPr>
      </w:pPr>
    </w:p>
    <w:p w:rsidR="00FD1E1B" w:rsidRDefault="008179D2">
      <w:pPr>
        <w:tabs>
          <w:tab w:val="left" w:pos="1134"/>
        </w:tabs>
        <w:contextualSpacing/>
        <w:jc w:val="both"/>
        <w:rPr>
          <w:sz w:val="26"/>
        </w:rPr>
      </w:pPr>
      <w:r>
        <w:rPr>
          <w:sz w:val="26"/>
        </w:rPr>
        <w:t xml:space="preserve">С распоряжением </w:t>
      </w:r>
      <w:proofErr w:type="gramStart"/>
      <w:r>
        <w:rPr>
          <w:sz w:val="26"/>
        </w:rPr>
        <w:t>ознакомлена</w:t>
      </w:r>
      <w:proofErr w:type="gramEnd"/>
      <w:r>
        <w:rPr>
          <w:sz w:val="26"/>
        </w:rPr>
        <w:t>:</w:t>
      </w:r>
    </w:p>
    <w:p w:rsidR="00FD1E1B" w:rsidRDefault="008179D2">
      <w:pPr>
        <w:tabs>
          <w:tab w:val="left" w:pos="1134"/>
        </w:tabs>
        <w:contextualSpacing/>
        <w:jc w:val="both"/>
      </w:pPr>
      <w:r>
        <w:rPr>
          <w:sz w:val="26"/>
        </w:rPr>
        <w:t xml:space="preserve">Главный специалист ______________/ </w:t>
      </w:r>
      <w:proofErr w:type="spellStart"/>
      <w:r w:rsidR="002851E2">
        <w:rPr>
          <w:sz w:val="26"/>
        </w:rPr>
        <w:t>А.П.Стариченко</w:t>
      </w:r>
      <w:bookmarkStart w:id="0" w:name="_GoBack"/>
      <w:bookmarkEnd w:id="0"/>
      <w:proofErr w:type="spellEnd"/>
      <w:r>
        <w:rPr>
          <w:sz w:val="26"/>
        </w:rPr>
        <w:t xml:space="preserve"> «____» ___________20___г.</w:t>
      </w:r>
    </w:p>
    <w:p w:rsidR="00FD1E1B" w:rsidRDefault="008179D2">
      <w:pPr>
        <w:tabs>
          <w:tab w:val="left" w:pos="1134"/>
        </w:tabs>
        <w:contextualSpacing/>
        <w:jc w:val="both"/>
        <w:rPr>
          <w:sz w:val="26"/>
        </w:rPr>
      </w:pPr>
      <w:r>
        <w:rPr>
          <w:sz w:val="26"/>
        </w:rPr>
        <w:t xml:space="preserve"> </w:t>
      </w:r>
    </w:p>
    <w:sectPr w:rsidR="00FD1E1B">
      <w:footerReference w:type="default" r:id="rId9"/>
      <w:footerReference w:type="first" r:id="rId10"/>
      <w:pgSz w:w="11906" w:h="16838"/>
      <w:pgMar w:top="1134" w:right="850" w:bottom="1134" w:left="170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D2" w:rsidRDefault="008179D2">
      <w:r>
        <w:separator/>
      </w:r>
    </w:p>
  </w:endnote>
  <w:endnote w:type="continuationSeparator" w:id="0">
    <w:p w:rsidR="008179D2" w:rsidRDefault="008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B" w:rsidRDefault="008179D2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851E2">
      <w:fldChar w:fldCharType="separate"/>
    </w:r>
    <w:r w:rsidR="002851E2">
      <w:rPr>
        <w:noProof/>
      </w:rPr>
      <w:t>2</w:t>
    </w:r>
    <w:r>
      <w:fldChar w:fldCharType="end"/>
    </w:r>
  </w:p>
  <w:p w:rsidR="00FD1E1B" w:rsidRDefault="00FD1E1B">
    <w:pPr>
      <w:pStyle w:val="affc"/>
      <w:jc w:val="center"/>
    </w:pPr>
  </w:p>
  <w:p w:rsidR="00FD1E1B" w:rsidRDefault="00FD1E1B">
    <w:pPr>
      <w:pStyle w:val="af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B" w:rsidRDefault="00FD1E1B">
    <w:pPr>
      <w:pStyle w:val="a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D2" w:rsidRDefault="008179D2">
      <w:r>
        <w:separator/>
      </w:r>
    </w:p>
  </w:footnote>
  <w:footnote w:type="continuationSeparator" w:id="0">
    <w:p w:rsidR="008179D2" w:rsidRDefault="0081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2D9"/>
    <w:multiLevelType w:val="multilevel"/>
    <w:tmpl w:val="E2743F2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1B"/>
    <w:rsid w:val="002851E2"/>
    <w:rsid w:val="008179D2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0"/>
    <w:link w:val="a3"/>
    <w:rPr>
      <w:rFonts w:ascii="Arial" w:hAnsi="Arial"/>
      <w:color w:val="000000"/>
      <w:sz w:val="24"/>
    </w:rPr>
  </w:style>
  <w:style w:type="paragraph" w:styleId="20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0"/>
    <w:link w:val="20"/>
    <w:rPr>
      <w:rFonts w:ascii="Times New Roman" w:hAnsi="Times New Roman"/>
      <w:color w:val="000000"/>
      <w:sz w:val="24"/>
    </w:rPr>
  </w:style>
  <w:style w:type="paragraph" w:customStyle="1" w:styleId="12">
    <w:name w:val="Знак концевой сноски1"/>
    <w:link w:val="a5"/>
    <w:rPr>
      <w:vertAlign w:val="superscript"/>
    </w:rPr>
  </w:style>
  <w:style w:type="character" w:styleId="a5">
    <w:name w:val="endnote reference"/>
    <w:link w:val="12"/>
    <w:rPr>
      <w:vertAlign w:val="superscript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rPr>
      <w:rFonts w:ascii="Times New Roman" w:hAnsi="Times New Roman"/>
      <w:color w:val="000000"/>
      <w:sz w:val="24"/>
    </w:rPr>
  </w:style>
  <w:style w:type="paragraph" w:styleId="a6">
    <w:name w:val="Intense Quote"/>
    <w:basedOn w:val="a"/>
    <w:next w:val="a"/>
    <w:link w:val="a7"/>
    <w:pPr>
      <w:ind w:left="720" w:right="720"/>
    </w:pPr>
    <w:rPr>
      <w:i/>
    </w:rPr>
  </w:style>
  <w:style w:type="character" w:customStyle="1" w:styleId="a7">
    <w:name w:val="Выделенная цитата Знак"/>
    <w:basedOn w:val="10"/>
    <w:link w:val="a6"/>
    <w:rPr>
      <w:rFonts w:ascii="Times New Roman" w:hAnsi="Times New Roman"/>
      <w:i/>
      <w:color w:val="000000"/>
      <w:sz w:val="24"/>
    </w:rPr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color w:val="000000"/>
      <w:sz w:val="22"/>
    </w:rPr>
  </w:style>
  <w:style w:type="paragraph" w:customStyle="1" w:styleId="13">
    <w:name w:val="Строгий1"/>
    <w:link w:val="a8"/>
    <w:rPr>
      <w:b/>
    </w:rPr>
  </w:style>
  <w:style w:type="character" w:styleId="a8">
    <w:name w:val="Strong"/>
    <w:link w:val="13"/>
    <w:rPr>
      <w:b/>
    </w:rPr>
  </w:style>
  <w:style w:type="paragraph" w:styleId="a9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0"/>
    <w:link w:val="a9"/>
    <w:rPr>
      <w:rFonts w:ascii="Tahoma" w:hAnsi="Tahoma"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rPr>
      <w:rFonts w:ascii="Times New Roman" w:hAnsi="Times New Roman"/>
      <w:color w:val="000000"/>
      <w:sz w:val="24"/>
    </w:rPr>
  </w:style>
  <w:style w:type="paragraph" w:customStyle="1" w:styleId="15">
    <w:name w:val="Номер страницы1"/>
    <w:link w:val="aa"/>
  </w:style>
  <w:style w:type="character" w:styleId="aa">
    <w:name w:val="page number"/>
    <w:link w:val="15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rPr>
      <w:rFonts w:ascii="Times New Roman" w:hAnsi="Times New Roman"/>
      <w:color w:val="000000"/>
      <w:sz w:val="24"/>
    </w:r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0"/>
    <w:link w:val="ab"/>
    <w:rPr>
      <w:rFonts w:ascii="Times New Roman" w:hAnsi="Times New Roman"/>
      <w:color w:val="000000"/>
      <w:sz w:val="20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af">
    <w:name w:val="Заголовок Знак"/>
    <w:link w:val="af0"/>
    <w:rPr>
      <w:b/>
      <w:sz w:val="40"/>
    </w:rPr>
  </w:style>
  <w:style w:type="character" w:customStyle="1" w:styleId="af0">
    <w:name w:val="Заголовок Знак"/>
    <w:link w:val="af"/>
    <w:rPr>
      <w:b/>
      <w:sz w:val="40"/>
    </w:rPr>
  </w:style>
  <w:style w:type="character" w:customStyle="1" w:styleId="30">
    <w:name w:val="Заголовок 3 Знак"/>
    <w:basedOn w:val="10"/>
    <w:link w:val="3"/>
    <w:rPr>
      <w:rFonts w:ascii="Arial" w:hAnsi="Arial"/>
      <w:color w:val="000000"/>
      <w:sz w:val="30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8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8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rFonts w:ascii="Times New Roman" w:hAnsi="Times New Roman"/>
      <w:color w:val="000000"/>
      <w:sz w:val="24"/>
    </w:rPr>
  </w:style>
  <w:style w:type="paragraph" w:customStyle="1" w:styleId="16">
    <w:name w:val="Знак сноски1"/>
    <w:link w:val="af1"/>
    <w:rPr>
      <w:vertAlign w:val="superscript"/>
    </w:rPr>
  </w:style>
  <w:style w:type="character" w:styleId="af1">
    <w:name w:val="footnote reference"/>
    <w:link w:val="16"/>
    <w:rPr>
      <w:vertAlign w:val="superscript"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color w:val="000000"/>
      <w:sz w:val="21"/>
    </w:rPr>
  </w:style>
  <w:style w:type="paragraph" w:customStyle="1" w:styleId="17">
    <w:name w:val="Основной шрифт абзаца1"/>
    <w:link w:val="Postan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rFonts w:ascii="Times New Roman" w:hAnsi="Times New Roman"/>
      <w:color w:val="000000"/>
      <w:sz w:val="28"/>
    </w:rPr>
  </w:style>
  <w:style w:type="paragraph" w:customStyle="1" w:styleId="af2">
    <w:name w:val="Нижний колонтитул Знак"/>
    <w:link w:val="af3"/>
  </w:style>
  <w:style w:type="character" w:customStyle="1" w:styleId="af3">
    <w:name w:val="Нижний колонтитул Знак"/>
    <w:link w:val="af2"/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0"/>
    <w:link w:val="23"/>
    <w:rPr>
      <w:rFonts w:ascii="Times New Roman" w:hAnsi="Times New Roman"/>
      <w:color w:val="000000"/>
      <w:sz w:val="28"/>
    </w:rPr>
  </w:style>
  <w:style w:type="paragraph" w:customStyle="1" w:styleId="af4">
    <w:name w:val="Гипертекстовая ссылка"/>
    <w:link w:val="af5"/>
    <w:rPr>
      <w:color w:val="008000"/>
    </w:rPr>
  </w:style>
  <w:style w:type="character" w:customStyle="1" w:styleId="af5">
    <w:name w:val="Гипертекстовая ссылка"/>
    <w:link w:val="af4"/>
    <w:rPr>
      <w:color w:val="008000"/>
    </w:rPr>
  </w:style>
  <w:style w:type="paragraph" w:customStyle="1" w:styleId="af6">
    <w:name w:val="Основной текст с отступом Знак"/>
    <w:link w:val="af7"/>
  </w:style>
  <w:style w:type="character" w:customStyle="1" w:styleId="af7">
    <w:name w:val="Основной текст с отступом Знак"/>
    <w:link w:val="af6"/>
    <w:rPr>
      <w:sz w:val="24"/>
    </w:rPr>
  </w:style>
  <w:style w:type="paragraph" w:customStyle="1" w:styleId="25">
    <w:name w:val="Заголовок 2 Знак"/>
    <w:link w:val="26"/>
    <w:rPr>
      <w:rFonts w:ascii="Cambria" w:hAnsi="Cambria"/>
      <w:b/>
      <w:i/>
      <w:sz w:val="28"/>
    </w:rPr>
  </w:style>
  <w:style w:type="character" w:customStyle="1" w:styleId="26">
    <w:name w:val="Заголовок 2 Знак"/>
    <w:link w:val="25"/>
    <w:rPr>
      <w:rFonts w:ascii="Cambria" w:hAnsi="Cambria"/>
      <w:b/>
      <w:i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rPr>
      <w:rFonts w:ascii="Times New Roman" w:hAnsi="Times New Roman"/>
      <w:color w:val="000000"/>
      <w:sz w:val="24"/>
    </w:rPr>
  </w:style>
  <w:style w:type="paragraph" w:styleId="af8">
    <w:name w:val="table of figures"/>
    <w:basedOn w:val="a"/>
    <w:next w:val="a"/>
    <w:link w:val="af9"/>
  </w:style>
  <w:style w:type="character" w:customStyle="1" w:styleId="af9">
    <w:name w:val="Перечень рисунков Знак"/>
    <w:basedOn w:val="10"/>
    <w:link w:val="af8"/>
    <w:rPr>
      <w:rFonts w:ascii="Times New Roman" w:hAnsi="Times New Roman"/>
      <w:color w:val="000000"/>
      <w:sz w:val="24"/>
    </w:rPr>
  </w:style>
  <w:style w:type="paragraph" w:customStyle="1" w:styleId="afa">
    <w:name w:val="Цветовое выделение"/>
    <w:link w:val="afb"/>
    <w:rPr>
      <w:b/>
      <w:color w:val="000080"/>
    </w:rPr>
  </w:style>
  <w:style w:type="character" w:customStyle="1" w:styleId="afb">
    <w:name w:val="Цветовое выделение"/>
    <w:link w:val="afa"/>
    <w:rPr>
      <w:b/>
      <w:color w:val="000080"/>
    </w:rPr>
  </w:style>
  <w:style w:type="paragraph" w:styleId="afc">
    <w:name w:val="List"/>
    <w:basedOn w:val="afd"/>
    <w:link w:val="afe"/>
  </w:style>
  <w:style w:type="character" w:customStyle="1" w:styleId="afe">
    <w:name w:val="Список Знак"/>
    <w:basedOn w:val="aff"/>
    <w:link w:val="afc"/>
    <w:rPr>
      <w:rFonts w:ascii="Times New Roman" w:hAnsi="Times New Roman"/>
      <w:color w:val="000000"/>
      <w:sz w:val="24"/>
    </w:rPr>
  </w:style>
  <w:style w:type="paragraph" w:styleId="aff0">
    <w:name w:val="head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10"/>
    <w:link w:val="aff0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basedOn w:val="10"/>
    <w:link w:val="5"/>
    <w:rPr>
      <w:rFonts w:ascii="Arial" w:hAnsi="Arial"/>
      <w:b/>
      <w:color w:val="000000"/>
      <w:sz w:val="24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4"/>
    </w:rPr>
  </w:style>
  <w:style w:type="paragraph" w:customStyle="1" w:styleId="19">
    <w:name w:val="Гиперссылка1"/>
    <w:link w:val="aff1"/>
    <w:rPr>
      <w:color w:val="0000FF"/>
      <w:u w:val="single"/>
    </w:rPr>
  </w:style>
  <w:style w:type="character" w:styleId="aff1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z w:val="18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color w:val="000000"/>
      <w:sz w:val="22"/>
    </w:rPr>
  </w:style>
  <w:style w:type="paragraph" w:styleId="aff2">
    <w:name w:val="No Spacing"/>
    <w:link w:val="aff3"/>
  </w:style>
  <w:style w:type="character" w:customStyle="1" w:styleId="1a">
    <w:name w:val="Без интервала1"/>
    <w:rPr>
      <w:rFonts w:ascii="Calibri" w:hAnsi="Calibri"/>
      <w:color w:val="000000"/>
      <w:sz w:val="22"/>
    </w:rPr>
  </w:style>
  <w:style w:type="paragraph" w:styleId="aff4">
    <w:name w:val="caption"/>
    <w:basedOn w:val="a"/>
    <w:link w:val="aff5"/>
    <w:pPr>
      <w:spacing w:before="120" w:after="120"/>
    </w:pPr>
    <w:rPr>
      <w:i/>
    </w:rPr>
  </w:style>
  <w:style w:type="character" w:customStyle="1" w:styleId="aff5">
    <w:name w:val="Название объекта Знак"/>
    <w:basedOn w:val="10"/>
    <w:link w:val="aff4"/>
    <w:rPr>
      <w:rFonts w:ascii="Times New Roman" w:hAnsi="Times New Roman"/>
      <w:i/>
      <w:color w:val="000000"/>
      <w:sz w:val="24"/>
    </w:rPr>
  </w:style>
  <w:style w:type="paragraph" w:customStyle="1" w:styleId="aff6">
    <w:name w:val="Обычный (Интернет)"/>
    <w:basedOn w:val="a"/>
    <w:link w:val="aff7"/>
    <w:pPr>
      <w:spacing w:before="100" w:after="100"/>
    </w:pPr>
  </w:style>
  <w:style w:type="character" w:customStyle="1" w:styleId="aff7">
    <w:name w:val="Обычный (Интернет)"/>
    <w:basedOn w:val="10"/>
    <w:link w:val="aff6"/>
    <w:rPr>
      <w:rFonts w:ascii="Times New Roman" w:hAnsi="Times New Roman"/>
      <w:color w:val="000000"/>
      <w:sz w:val="24"/>
    </w:rPr>
  </w:style>
  <w:style w:type="paragraph" w:styleId="1b">
    <w:name w:val="toc 1"/>
    <w:basedOn w:val="a"/>
    <w:next w:val="a"/>
    <w:link w:val="1c"/>
    <w:uiPriority w:val="39"/>
    <w:pPr>
      <w:spacing w:after="57"/>
    </w:pPr>
  </w:style>
  <w:style w:type="character" w:customStyle="1" w:styleId="1c">
    <w:name w:val="Оглавление 1 Знак"/>
    <w:basedOn w:val="10"/>
    <w:link w:val="1b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rPr>
      <w:rFonts w:ascii="Times New Roman" w:hAnsi="Times New Roman"/>
      <w:color w:val="000000"/>
      <w:sz w:val="24"/>
    </w:rPr>
  </w:style>
  <w:style w:type="paragraph" w:styleId="aff8">
    <w:name w:val="TOC Heading"/>
    <w:link w:val="aff9"/>
  </w:style>
  <w:style w:type="character" w:customStyle="1" w:styleId="aff9">
    <w:name w:val="Заголовок оглавления Знак"/>
    <w:link w:val="aff8"/>
  </w:style>
  <w:style w:type="character" w:customStyle="1" w:styleId="aff3">
    <w:name w:val="Без интервала Знак"/>
    <w:link w:val="aff2"/>
  </w:style>
  <w:style w:type="paragraph" w:customStyle="1" w:styleId="Heading">
    <w:name w:val="Heading"/>
    <w:basedOn w:val="a"/>
    <w:next w:val="afd"/>
    <w:link w:val="Heading0"/>
    <w:pPr>
      <w:jc w:val="center"/>
    </w:pPr>
    <w:rPr>
      <w:b/>
      <w:sz w:val="40"/>
    </w:rPr>
  </w:style>
  <w:style w:type="character" w:customStyle="1" w:styleId="Heading0">
    <w:name w:val="Heading"/>
    <w:basedOn w:val="10"/>
    <w:link w:val="Heading"/>
    <w:rPr>
      <w:rFonts w:ascii="Times New Roman" w:hAnsi="Times New Roman"/>
      <w:b/>
      <w:color w:val="000000"/>
      <w:sz w:val="40"/>
    </w:rPr>
  </w:style>
  <w:style w:type="paragraph" w:customStyle="1" w:styleId="affa">
    <w:name w:val="Верхний колонтитул Знак"/>
    <w:link w:val="affb"/>
  </w:style>
  <w:style w:type="character" w:customStyle="1" w:styleId="affb">
    <w:name w:val="Верхний колонтитул Знак"/>
    <w:link w:val="affa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rPr>
      <w:rFonts w:ascii="Times New Roman" w:hAnsi="Times New Roman"/>
      <w:color w:val="000000"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consplusnormal1">
    <w:name w:val="consplusnormal"/>
    <w:basedOn w:val="a"/>
    <w:link w:val="consplusnormal2"/>
    <w:pPr>
      <w:spacing w:before="100" w:after="100"/>
    </w:pPr>
  </w:style>
  <w:style w:type="character" w:customStyle="1" w:styleId="consplusnormal2">
    <w:name w:val="consplusnormal"/>
    <w:basedOn w:val="10"/>
    <w:link w:val="consplusnormal1"/>
    <w:rPr>
      <w:rFonts w:ascii="Times New Roman" w:hAnsi="Times New Roman"/>
      <w:color w:val="000000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rPr>
      <w:rFonts w:ascii="Times New Roman" w:hAnsi="Times New Roman"/>
      <w:color w:val="000000"/>
      <w:sz w:val="24"/>
    </w:rPr>
  </w:style>
  <w:style w:type="paragraph" w:styleId="27">
    <w:name w:val="Quote"/>
    <w:basedOn w:val="a"/>
    <w:next w:val="a"/>
    <w:link w:val="28"/>
    <w:pPr>
      <w:ind w:left="720" w:right="720"/>
    </w:pPr>
    <w:rPr>
      <w:i/>
    </w:rPr>
  </w:style>
  <w:style w:type="character" w:customStyle="1" w:styleId="28">
    <w:name w:val="Цитата 2 Знак"/>
    <w:basedOn w:val="10"/>
    <w:link w:val="27"/>
    <w:rPr>
      <w:rFonts w:ascii="Times New Roman" w:hAnsi="Times New Roman"/>
      <w:i/>
      <w:color w:val="000000"/>
      <w:sz w:val="24"/>
    </w:rPr>
  </w:style>
  <w:style w:type="paragraph" w:styleId="affc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0"/>
    <w:link w:val="affc"/>
    <w:rPr>
      <w:rFonts w:ascii="Times New Roman" w:hAnsi="Times New Roman"/>
      <w:color w:val="000000"/>
      <w:sz w:val="24"/>
    </w:rPr>
  </w:style>
  <w:style w:type="paragraph" w:customStyle="1" w:styleId="affd">
    <w:name w:val="Нормальный (таблица)"/>
    <w:basedOn w:val="a"/>
    <w:next w:val="a"/>
    <w:link w:val="affe"/>
    <w:pPr>
      <w:jc w:val="both"/>
    </w:pPr>
    <w:rPr>
      <w:rFonts w:ascii="Arial" w:hAnsi="Arial"/>
    </w:rPr>
  </w:style>
  <w:style w:type="character" w:customStyle="1" w:styleId="affe">
    <w:name w:val="Нормальный (таблица)"/>
    <w:basedOn w:val="10"/>
    <w:link w:val="affd"/>
    <w:rPr>
      <w:rFonts w:ascii="Arial" w:hAnsi="Arial"/>
      <w:color w:val="000000"/>
      <w:sz w:val="24"/>
    </w:rPr>
  </w:style>
  <w:style w:type="paragraph" w:styleId="afff">
    <w:name w:val="Subtitle"/>
    <w:basedOn w:val="a"/>
    <w:next w:val="a"/>
    <w:link w:val="afff0"/>
    <w:uiPriority w:val="11"/>
    <w:qFormat/>
    <w:pPr>
      <w:spacing w:before="200" w:after="200"/>
    </w:pPr>
  </w:style>
  <w:style w:type="character" w:customStyle="1" w:styleId="afff0">
    <w:name w:val="Подзаголовок Знак"/>
    <w:basedOn w:val="10"/>
    <w:link w:val="afff"/>
    <w:rPr>
      <w:rFonts w:ascii="Times New Roman" w:hAnsi="Times New Roman"/>
      <w:color w:val="000000"/>
      <w:sz w:val="24"/>
    </w:rPr>
  </w:style>
  <w:style w:type="paragraph" w:customStyle="1" w:styleId="29">
    <w:name w:val="Основной шрифт абзаца2"/>
    <w:link w:val="afff1"/>
  </w:style>
  <w:style w:type="paragraph" w:styleId="afff1">
    <w:name w:val="Title"/>
    <w:basedOn w:val="a"/>
    <w:next w:val="a"/>
    <w:link w:val="afff2"/>
    <w:uiPriority w:val="10"/>
    <w:qFormat/>
    <w:pPr>
      <w:spacing w:before="300" w:after="200"/>
      <w:contextualSpacing/>
    </w:pPr>
    <w:rPr>
      <w:sz w:val="48"/>
    </w:rPr>
  </w:style>
  <w:style w:type="character" w:customStyle="1" w:styleId="afff2">
    <w:name w:val="Название Знак"/>
    <w:basedOn w:val="10"/>
    <w:link w:val="afff1"/>
    <w:rPr>
      <w:rFonts w:ascii="Times New Roman" w:hAnsi="Times New Roman"/>
      <w:color w:val="000000"/>
      <w:sz w:val="48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color w:val="000000"/>
      <w:sz w:val="26"/>
    </w:rPr>
  </w:style>
  <w:style w:type="paragraph" w:styleId="afff3">
    <w:name w:val="Body Text Indent"/>
    <w:basedOn w:val="a"/>
    <w:link w:val="1e"/>
    <w:pPr>
      <w:spacing w:after="120"/>
      <w:ind w:left="283"/>
    </w:pPr>
  </w:style>
  <w:style w:type="character" w:customStyle="1" w:styleId="1e">
    <w:name w:val="Основной текст с отступом Знак1"/>
    <w:basedOn w:val="10"/>
    <w:link w:val="afff3"/>
    <w:rPr>
      <w:rFonts w:ascii="Times New Roman" w:hAnsi="Times New Roman"/>
      <w:color w:val="000000"/>
      <w:sz w:val="24"/>
    </w:rPr>
  </w:style>
  <w:style w:type="paragraph" w:styleId="afd">
    <w:name w:val="Body Text"/>
    <w:basedOn w:val="a"/>
    <w:link w:val="aff"/>
    <w:pPr>
      <w:spacing w:after="140" w:line="276" w:lineRule="auto"/>
    </w:pPr>
  </w:style>
  <w:style w:type="character" w:customStyle="1" w:styleId="aff">
    <w:name w:val="Основной текст Знак"/>
    <w:basedOn w:val="10"/>
    <w:link w:val="afd"/>
    <w:rPr>
      <w:rFonts w:ascii="Times New Roman" w:hAnsi="Times New Roman"/>
      <w:color w:val="000000"/>
      <w:sz w:val="24"/>
    </w:rPr>
  </w:style>
  <w:style w:type="paragraph" w:styleId="afff4">
    <w:name w:val="List Paragraph"/>
    <w:basedOn w:val="a"/>
    <w:link w:val="afff5"/>
    <w:pPr>
      <w:ind w:left="720"/>
      <w:contextualSpacing/>
    </w:pPr>
  </w:style>
  <w:style w:type="character" w:customStyle="1" w:styleId="afff5">
    <w:name w:val="Абзац списка Знак"/>
    <w:basedOn w:val="10"/>
    <w:link w:val="afff4"/>
    <w:rPr>
      <w:rFonts w:ascii="Times New Roman" w:hAnsi="Times New Roman"/>
      <w:color w:val="000000"/>
      <w:sz w:val="24"/>
    </w:rPr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color w:val="000000"/>
      <w:sz w:val="28"/>
    </w:rPr>
  </w:style>
  <w:style w:type="character" w:customStyle="1" w:styleId="60">
    <w:name w:val="Заголовок 6 Знак"/>
    <w:basedOn w:val="10"/>
    <w:link w:val="6"/>
    <w:rPr>
      <w:rFonts w:ascii="Arial" w:hAnsi="Arial"/>
      <w:b/>
      <w:color w:val="000000"/>
      <w:sz w:val="22"/>
    </w:r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6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2023-07-13T12:19:00Z</cp:lastPrinted>
  <dcterms:created xsi:type="dcterms:W3CDTF">2023-07-13T12:17:00Z</dcterms:created>
  <dcterms:modified xsi:type="dcterms:W3CDTF">2023-07-13T12:19:00Z</dcterms:modified>
</cp:coreProperties>
</file>